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949" w14:textId="77777777" w:rsidR="009C588E" w:rsidRDefault="00FE1721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7C249B" wp14:editId="4695370F">
            <wp:simplePos x="0" y="0"/>
            <wp:positionH relativeFrom="column">
              <wp:posOffset>2690495</wp:posOffset>
            </wp:positionH>
            <wp:positionV relativeFrom="paragraph">
              <wp:posOffset>-151765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F58C2" w14:textId="77777777" w:rsidR="009C588E" w:rsidRDefault="009C588E" w:rsidP="009C588E">
      <w:pPr>
        <w:jc w:val="center"/>
        <w:rPr>
          <w:b/>
          <w:sz w:val="28"/>
          <w:szCs w:val="28"/>
        </w:rPr>
      </w:pPr>
    </w:p>
    <w:p w14:paraId="468CF241" w14:textId="77777777"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836711F" w14:textId="77777777"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14:paraId="4B9E6D01" w14:textId="77777777"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14:paraId="17C8A8CA" w14:textId="77777777"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14:paraId="080016AB" w14:textId="77777777"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14:paraId="067243F7" w14:textId="77777777" w:rsidR="009C588E" w:rsidRPr="002524CD" w:rsidRDefault="009C588E" w:rsidP="009C588E">
      <w:pPr>
        <w:jc w:val="center"/>
        <w:rPr>
          <w:b/>
        </w:rPr>
      </w:pPr>
    </w:p>
    <w:p w14:paraId="68A603CA" w14:textId="77777777" w:rsidR="009C588E" w:rsidRPr="0055166F" w:rsidRDefault="009C588E" w:rsidP="009C588E">
      <w:pPr>
        <w:jc w:val="center"/>
      </w:pPr>
    </w:p>
    <w:p w14:paraId="43EC4AE7" w14:textId="77777777"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14:paraId="5B0256AF" w14:textId="77777777" w:rsidR="009C588E" w:rsidRPr="0055166F" w:rsidRDefault="009C588E" w:rsidP="009C588E">
      <w:pPr>
        <w:jc w:val="center"/>
      </w:pPr>
    </w:p>
    <w:p w14:paraId="03C45E74" w14:textId="77777777" w:rsidR="009C588E" w:rsidRPr="0055166F" w:rsidRDefault="009C588E" w:rsidP="009C588E"/>
    <w:p w14:paraId="1F684AAE" w14:textId="60422284"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DB2E2D">
        <w:rPr>
          <w:sz w:val="28"/>
          <w:szCs w:val="28"/>
        </w:rPr>
        <w:t>1</w:t>
      </w:r>
      <w:r w:rsidR="004D61A4">
        <w:rPr>
          <w:sz w:val="28"/>
          <w:szCs w:val="28"/>
        </w:rPr>
        <w:t>0</w:t>
      </w:r>
      <w:r w:rsidR="001C62EF">
        <w:rPr>
          <w:sz w:val="28"/>
          <w:szCs w:val="28"/>
        </w:rPr>
        <w:t>.03</w:t>
      </w:r>
      <w:r w:rsidR="009F6161">
        <w:rPr>
          <w:sz w:val="28"/>
          <w:szCs w:val="28"/>
        </w:rPr>
        <w:t>.202</w:t>
      </w:r>
      <w:r w:rsidR="004D61A4">
        <w:rPr>
          <w:sz w:val="28"/>
          <w:szCs w:val="28"/>
        </w:rPr>
        <w:t>5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№</w:t>
      </w:r>
      <w:r w:rsidR="00751870">
        <w:rPr>
          <w:sz w:val="28"/>
          <w:szCs w:val="28"/>
        </w:rPr>
        <w:t xml:space="preserve"> </w:t>
      </w:r>
      <w:r w:rsidR="00D91019">
        <w:rPr>
          <w:sz w:val="28"/>
          <w:szCs w:val="28"/>
        </w:rPr>
        <w:t>25</w:t>
      </w:r>
      <w:r w:rsidRPr="00282983">
        <w:rPr>
          <w:sz w:val="28"/>
          <w:szCs w:val="28"/>
        </w:rPr>
        <w:t>-рг</w:t>
      </w:r>
    </w:p>
    <w:p w14:paraId="7F05B412" w14:textId="77777777"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14:paraId="18DA25F4" w14:textId="77777777" w:rsidR="009C588E" w:rsidRPr="0055166F" w:rsidRDefault="009C588E" w:rsidP="009C588E">
      <w:pPr>
        <w:rPr>
          <w:b/>
          <w:sz w:val="28"/>
          <w:szCs w:val="28"/>
        </w:rPr>
      </w:pPr>
    </w:p>
    <w:p w14:paraId="03EECE99" w14:textId="5273BDBA" w:rsidR="001C62EF" w:rsidRDefault="001C62EF" w:rsidP="004C5048">
      <w:pPr>
        <w:ind w:right="4960"/>
        <w:jc w:val="both"/>
        <w:rPr>
          <w:b/>
          <w:sz w:val="28"/>
          <w:szCs w:val="28"/>
        </w:rPr>
      </w:pPr>
      <w:r w:rsidRPr="00074431">
        <w:rPr>
          <w:b/>
          <w:bCs/>
          <w:sz w:val="28"/>
          <w:szCs w:val="28"/>
        </w:rPr>
        <w:t xml:space="preserve">Об утверждении Плана </w:t>
      </w:r>
      <w:r w:rsidRPr="00074431">
        <w:rPr>
          <w:b/>
          <w:sz w:val="28"/>
          <w:szCs w:val="28"/>
        </w:rPr>
        <w:t>мероприятий</w:t>
      </w:r>
      <w:r w:rsidR="004C5048">
        <w:rPr>
          <w:b/>
          <w:sz w:val="28"/>
          <w:szCs w:val="28"/>
        </w:rPr>
        <w:t xml:space="preserve"> </w:t>
      </w:r>
      <w:r w:rsidRPr="00074431">
        <w:rPr>
          <w:b/>
          <w:sz w:val="28"/>
          <w:szCs w:val="28"/>
        </w:rPr>
        <w:t xml:space="preserve">по устранению с </w:t>
      </w:r>
      <w:r>
        <w:rPr>
          <w:b/>
          <w:sz w:val="28"/>
          <w:szCs w:val="28"/>
        </w:rPr>
        <w:t>0</w:t>
      </w:r>
      <w:r w:rsidRPr="00074431">
        <w:rPr>
          <w:b/>
          <w:sz w:val="28"/>
          <w:szCs w:val="28"/>
        </w:rPr>
        <w:t>1 января 20</w:t>
      </w:r>
      <w:r>
        <w:rPr>
          <w:b/>
          <w:sz w:val="28"/>
          <w:szCs w:val="28"/>
        </w:rPr>
        <w:t>2</w:t>
      </w:r>
      <w:r w:rsidR="00D91019">
        <w:rPr>
          <w:b/>
          <w:sz w:val="28"/>
          <w:szCs w:val="28"/>
        </w:rPr>
        <w:t>6</w:t>
      </w:r>
      <w:r w:rsidRPr="00074431">
        <w:rPr>
          <w:b/>
          <w:sz w:val="28"/>
          <w:szCs w:val="28"/>
        </w:rPr>
        <w:t xml:space="preserve"> года неэффективных</w:t>
      </w:r>
      <w:r>
        <w:rPr>
          <w:b/>
          <w:sz w:val="28"/>
          <w:szCs w:val="28"/>
        </w:rPr>
        <w:t xml:space="preserve"> </w:t>
      </w:r>
      <w:r w:rsidRPr="00677D87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расходов</w:t>
      </w:r>
      <w:r w:rsidRPr="00677D87">
        <w:rPr>
          <w:b/>
          <w:sz w:val="28"/>
          <w:szCs w:val="28"/>
        </w:rPr>
        <w:t xml:space="preserve"> (налоговых</w:t>
      </w:r>
      <w:r>
        <w:rPr>
          <w:b/>
          <w:sz w:val="28"/>
          <w:szCs w:val="28"/>
        </w:rPr>
        <w:t xml:space="preserve"> льгот и пониженных </w:t>
      </w:r>
      <w:r w:rsidRPr="00677D87">
        <w:rPr>
          <w:b/>
          <w:sz w:val="28"/>
          <w:szCs w:val="28"/>
        </w:rPr>
        <w:t>ставок</w:t>
      </w:r>
      <w:r>
        <w:rPr>
          <w:b/>
          <w:sz w:val="28"/>
          <w:szCs w:val="28"/>
        </w:rPr>
        <w:t xml:space="preserve"> по налогам)</w:t>
      </w:r>
      <w:r w:rsidRPr="00074431">
        <w:rPr>
          <w:b/>
          <w:sz w:val="28"/>
          <w:szCs w:val="28"/>
        </w:rPr>
        <w:t>,</w:t>
      </w:r>
      <w:r w:rsidR="004C5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C2AC6">
        <w:rPr>
          <w:b/>
          <w:sz w:val="28"/>
          <w:szCs w:val="28"/>
        </w:rPr>
        <w:t>редоставленных</w:t>
      </w:r>
      <w:r>
        <w:rPr>
          <w:b/>
          <w:sz w:val="28"/>
          <w:szCs w:val="28"/>
        </w:rPr>
        <w:t xml:space="preserve"> Администрацией Бронницкого сельского поселения</w:t>
      </w:r>
      <w:r w:rsidRPr="00074431">
        <w:rPr>
          <w:b/>
          <w:sz w:val="28"/>
          <w:szCs w:val="28"/>
        </w:rPr>
        <w:t xml:space="preserve"> </w:t>
      </w:r>
    </w:p>
    <w:p w14:paraId="7B786599" w14:textId="77777777" w:rsidR="004C5048" w:rsidRPr="00074431" w:rsidRDefault="004C5048" w:rsidP="004C5048">
      <w:pPr>
        <w:ind w:right="4960"/>
        <w:jc w:val="both"/>
        <w:rPr>
          <w:b/>
          <w:sz w:val="28"/>
          <w:szCs w:val="28"/>
        </w:rPr>
      </w:pPr>
    </w:p>
    <w:p w14:paraId="54DE8A41" w14:textId="3A020292" w:rsidR="00DB2E2D" w:rsidRPr="004C5048" w:rsidRDefault="008727EF" w:rsidP="004C50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837C6">
        <w:rPr>
          <w:color w:val="000000" w:themeColor="text1"/>
          <w:sz w:val="28"/>
          <w:szCs w:val="28"/>
        </w:rPr>
        <w:t>целях организации мероприятий по устранению 01 января 202</w:t>
      </w:r>
      <w:r w:rsidR="00D91019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</w:t>
      </w:r>
      <w:r w:rsidR="00F837C6">
        <w:rPr>
          <w:color w:val="000000" w:themeColor="text1"/>
          <w:sz w:val="28"/>
          <w:szCs w:val="28"/>
        </w:rPr>
        <w:t>Администрацией Бронницкого сельского пос</w:t>
      </w:r>
      <w:r w:rsidR="003A3CD8">
        <w:rPr>
          <w:color w:val="000000" w:themeColor="text1"/>
          <w:sz w:val="28"/>
          <w:szCs w:val="28"/>
        </w:rPr>
        <w:t>е</w:t>
      </w:r>
      <w:r w:rsidR="00F837C6">
        <w:rPr>
          <w:color w:val="000000" w:themeColor="text1"/>
          <w:sz w:val="28"/>
          <w:szCs w:val="28"/>
        </w:rPr>
        <w:t>ления:</w:t>
      </w:r>
    </w:p>
    <w:p w14:paraId="786ABA33" w14:textId="23C06A0D" w:rsidR="00DB2E2D" w:rsidRPr="004C5048" w:rsidRDefault="00DB2E2D" w:rsidP="00675DAA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>Утвердить прилагаемый План мероприятий по устранению с 01 января 202</w:t>
      </w:r>
      <w:r w:rsidR="00D91019">
        <w:rPr>
          <w:rFonts w:ascii="Times New Roman" w:hAnsi="Times New Roman"/>
          <w:sz w:val="28"/>
          <w:szCs w:val="28"/>
        </w:rPr>
        <w:t>6</w:t>
      </w:r>
      <w:r w:rsidRPr="004C5048">
        <w:rPr>
          <w:rFonts w:ascii="Times New Roman" w:hAnsi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в Бронницком сельском поселении (далее - План мероприятий).</w:t>
      </w:r>
    </w:p>
    <w:p w14:paraId="31762785" w14:textId="77777777" w:rsidR="00DB2E2D" w:rsidRDefault="00DB2E2D" w:rsidP="00675DAA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14:paraId="1CD6EFDC" w14:textId="669AD39A" w:rsidR="004C5048" w:rsidRPr="00675DAA" w:rsidRDefault="00DB2E2D" w:rsidP="00675DAA">
      <w:pPr>
        <w:pStyle w:val="af1"/>
        <w:numPr>
          <w:ilvl w:val="0"/>
          <w:numId w:val="9"/>
        </w:numPr>
        <w:jc w:val="both"/>
        <w:rPr>
          <w:sz w:val="28"/>
          <w:szCs w:val="28"/>
        </w:rPr>
      </w:pPr>
      <w:r w:rsidRPr="00675DAA">
        <w:rPr>
          <w:sz w:val="28"/>
          <w:szCs w:val="28"/>
        </w:rPr>
        <w:t xml:space="preserve"> </w:t>
      </w:r>
      <w:r w:rsidR="004C5048" w:rsidRPr="00675DAA">
        <w:rPr>
          <w:rFonts w:eastAsiaTheme="minorHAnsi"/>
          <w:sz w:val="28"/>
          <w:szCs w:val="28"/>
          <w:lang w:eastAsia="en-US"/>
        </w:rPr>
        <w:t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</w:t>
      </w:r>
      <w:r w:rsidR="00D91019">
        <w:rPr>
          <w:rFonts w:eastAsiaTheme="minorHAnsi"/>
          <w:sz w:val="28"/>
          <w:szCs w:val="28"/>
          <w:lang w:eastAsia="en-US"/>
        </w:rPr>
        <w:t>.</w:t>
      </w:r>
      <w:r w:rsidRPr="00675DAA">
        <w:rPr>
          <w:sz w:val="28"/>
          <w:szCs w:val="28"/>
        </w:rPr>
        <w:t xml:space="preserve"> </w:t>
      </w:r>
    </w:p>
    <w:p w14:paraId="7CBC9CE4" w14:textId="77777777" w:rsidR="004C5048" w:rsidRDefault="004C5048" w:rsidP="004C5048">
      <w:pPr>
        <w:ind w:firstLine="426"/>
        <w:jc w:val="both"/>
        <w:rPr>
          <w:b/>
          <w:sz w:val="28"/>
          <w:szCs w:val="28"/>
        </w:rPr>
      </w:pPr>
    </w:p>
    <w:p w14:paraId="6ADBCC17" w14:textId="77777777" w:rsidR="00675DAA" w:rsidRDefault="00675DAA" w:rsidP="004C5048">
      <w:pPr>
        <w:ind w:firstLine="426"/>
        <w:jc w:val="both"/>
        <w:rPr>
          <w:b/>
          <w:sz w:val="28"/>
          <w:szCs w:val="28"/>
        </w:rPr>
      </w:pPr>
    </w:p>
    <w:p w14:paraId="0D31728A" w14:textId="77777777" w:rsidR="00675DAA" w:rsidRPr="004C5048" w:rsidRDefault="00675DAA" w:rsidP="004C5048">
      <w:pPr>
        <w:ind w:firstLine="426"/>
        <w:jc w:val="both"/>
        <w:rPr>
          <w:b/>
          <w:sz w:val="28"/>
          <w:szCs w:val="28"/>
        </w:rPr>
      </w:pPr>
    </w:p>
    <w:p w14:paraId="3D03C610" w14:textId="77777777" w:rsidR="009C588E" w:rsidRDefault="001C62EF" w:rsidP="004C5048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b/>
          <w:sz w:val="28"/>
          <w:szCs w:val="28"/>
        </w:rPr>
      </w:pPr>
      <w:r w:rsidRPr="004872E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795B31">
        <w:rPr>
          <w:b/>
          <w:sz w:val="28"/>
          <w:szCs w:val="28"/>
        </w:rPr>
        <w:t>С.Г. Васильева</w:t>
      </w:r>
    </w:p>
    <w:p w14:paraId="54D23AEA" w14:textId="77777777" w:rsidR="008727EF" w:rsidRDefault="008727EF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202AFA74" w14:textId="77777777"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2BD6E6A5" w14:textId="77777777"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6E5B0BC0" w14:textId="77777777"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35DEAD5A" w14:textId="77777777" w:rsidR="00675DAA" w:rsidRDefault="00675DAA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3AAD1F0D" w14:textId="77777777"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1E8D08E5" w14:textId="77777777" w:rsidR="00F837C6" w:rsidRDefault="00F837C6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14:paraId="239B047F" w14:textId="77777777" w:rsidR="0042744F" w:rsidRDefault="0042744F" w:rsidP="0042744F">
      <w:pPr>
        <w:spacing w:after="120" w:line="240" w:lineRule="exact"/>
        <w:jc w:val="center"/>
        <w:rPr>
          <w:b/>
          <w:sz w:val="28"/>
          <w:szCs w:val="28"/>
        </w:rPr>
      </w:pPr>
    </w:p>
    <w:p w14:paraId="0D0844AC" w14:textId="77777777" w:rsidR="00675DAA" w:rsidRPr="00B65DEB" w:rsidRDefault="00675DAA" w:rsidP="00675DAA">
      <w:pPr>
        <w:spacing w:line="280" w:lineRule="exact"/>
        <w:ind w:left="-108"/>
        <w:jc w:val="right"/>
        <w:rPr>
          <w:rFonts w:eastAsia="Calibri"/>
          <w:sz w:val="28"/>
          <w:szCs w:val="28"/>
          <w:lang w:eastAsia="en-US"/>
        </w:rPr>
      </w:pPr>
      <w:r w:rsidRPr="00B65DE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14:paraId="113F275F" w14:textId="77777777" w:rsidR="00675DAA" w:rsidRPr="00B65DEB" w:rsidRDefault="00675DAA" w:rsidP="00675DAA">
      <w:pPr>
        <w:spacing w:line="280" w:lineRule="exact"/>
        <w:ind w:left="-1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распоряжением</w:t>
      </w:r>
      <w:r w:rsidRPr="00B65DEB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3ED6136C" w14:textId="77777777" w:rsidR="00675DAA" w:rsidRPr="00B65DEB" w:rsidRDefault="00675DAA" w:rsidP="00675DAA">
      <w:pPr>
        <w:spacing w:line="280" w:lineRule="exact"/>
        <w:ind w:left="-108" w:hanging="25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Бронницкого</w:t>
      </w:r>
      <w:r w:rsidRPr="00B65DEB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35B3DAA5" w14:textId="1698114E" w:rsidR="00675DAA" w:rsidRDefault="00675DAA" w:rsidP="00675DAA">
      <w:pPr>
        <w:spacing w:after="120" w:line="240" w:lineRule="exact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B65DEB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1019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.03.202</w:t>
      </w:r>
      <w:r w:rsidR="00D9101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5DEB">
        <w:rPr>
          <w:rFonts w:eastAsia="Calibri"/>
          <w:sz w:val="28"/>
          <w:szCs w:val="28"/>
          <w:lang w:eastAsia="en-US"/>
        </w:rPr>
        <w:t>№</w:t>
      </w:r>
      <w:r w:rsidR="00D91019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-рг</w:t>
      </w:r>
    </w:p>
    <w:p w14:paraId="4FD7BF90" w14:textId="77777777" w:rsidR="00675DAA" w:rsidRDefault="00675DAA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</w:p>
    <w:p w14:paraId="22DCC610" w14:textId="77777777" w:rsidR="0042744F" w:rsidRPr="00627363" w:rsidRDefault="0042744F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  <w:r w:rsidRPr="00627363">
        <w:rPr>
          <w:b/>
          <w:smallCaps/>
          <w:sz w:val="28"/>
          <w:szCs w:val="22"/>
        </w:rPr>
        <w:t>ПЛАН</w:t>
      </w:r>
    </w:p>
    <w:p w14:paraId="0AA729FC" w14:textId="4604E6B2"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  <w:r w:rsidRPr="00627363">
        <w:rPr>
          <w:sz w:val="28"/>
          <w:szCs w:val="28"/>
        </w:rPr>
        <w:t>мероприятий по устранению с 1 января 202</w:t>
      </w:r>
      <w:r w:rsidR="00D91019">
        <w:rPr>
          <w:sz w:val="28"/>
          <w:szCs w:val="28"/>
        </w:rPr>
        <w:t>6</w:t>
      </w:r>
      <w:r w:rsidRPr="00627363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   </w:t>
      </w:r>
    </w:p>
    <w:p w14:paraId="4A0257AD" w14:textId="77777777"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</w:p>
    <w:p w14:paraId="56EA6B5A" w14:textId="77777777" w:rsidR="0042744F" w:rsidRPr="00627363" w:rsidRDefault="0042744F" w:rsidP="0042744F">
      <w:pPr>
        <w:rPr>
          <w:rFonts w:ascii="Calibri" w:hAnsi="Calibri"/>
          <w:sz w:val="2"/>
          <w:szCs w:val="2"/>
        </w:rPr>
      </w:pPr>
    </w:p>
    <w:tbl>
      <w:tblPr>
        <w:tblStyle w:val="11"/>
        <w:tblW w:w="5160" w:type="pct"/>
        <w:jc w:val="center"/>
        <w:tblLook w:val="04A0" w:firstRow="1" w:lastRow="0" w:firstColumn="1" w:lastColumn="0" w:noHBand="0" w:noVBand="1"/>
      </w:tblPr>
      <w:tblGrid>
        <w:gridCol w:w="614"/>
        <w:gridCol w:w="3186"/>
        <w:gridCol w:w="2810"/>
        <w:gridCol w:w="3034"/>
      </w:tblGrid>
      <w:tr w:rsidR="00373DDF" w:rsidRPr="00373DDF" w14:paraId="61CA46A8" w14:textId="77777777" w:rsidTr="00675DAA">
        <w:trPr>
          <w:trHeight w:val="480"/>
          <w:tblHeader/>
          <w:jc w:val="center"/>
        </w:trPr>
        <w:tc>
          <w:tcPr>
            <w:tcW w:w="318" w:type="pct"/>
            <w:vAlign w:val="center"/>
          </w:tcPr>
          <w:p w14:paraId="7A253DEC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№ п/п</w:t>
            </w:r>
          </w:p>
        </w:tc>
        <w:tc>
          <w:tcPr>
            <w:tcW w:w="1652" w:type="pct"/>
            <w:vAlign w:val="center"/>
          </w:tcPr>
          <w:p w14:paraId="01C58BF6" w14:textId="77777777" w:rsidR="00373DDF" w:rsidRPr="00373DDF" w:rsidRDefault="00373DDF" w:rsidP="00373DDF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 xml:space="preserve">Наименование </w:t>
            </w:r>
            <w:r w:rsidRPr="00373DDF">
              <w:rPr>
                <w:rFonts w:ascii="Times New Roman" w:hAnsi="Times New Roman"/>
                <w:sz w:val="28"/>
                <w:szCs w:val="22"/>
              </w:rPr>
              <w:br/>
              <w:t>мероприятия</w:t>
            </w:r>
          </w:p>
        </w:tc>
        <w:tc>
          <w:tcPr>
            <w:tcW w:w="1457" w:type="pct"/>
            <w:vAlign w:val="center"/>
          </w:tcPr>
          <w:p w14:paraId="12970E59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Срок исполнения</w:t>
            </w:r>
          </w:p>
        </w:tc>
        <w:tc>
          <w:tcPr>
            <w:tcW w:w="1573" w:type="pct"/>
            <w:vAlign w:val="center"/>
          </w:tcPr>
          <w:p w14:paraId="480E25BB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Исполнитель</w:t>
            </w:r>
          </w:p>
        </w:tc>
      </w:tr>
      <w:tr w:rsidR="00373DDF" w:rsidRPr="00373DDF" w14:paraId="77A3BBE2" w14:textId="77777777" w:rsidTr="00675DAA">
        <w:trPr>
          <w:trHeight w:val="480"/>
          <w:tblHeader/>
          <w:jc w:val="center"/>
        </w:trPr>
        <w:tc>
          <w:tcPr>
            <w:tcW w:w="318" w:type="pct"/>
          </w:tcPr>
          <w:p w14:paraId="28057F10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2" w:type="pct"/>
          </w:tcPr>
          <w:p w14:paraId="75E84F18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7" w:type="pct"/>
          </w:tcPr>
          <w:p w14:paraId="6C2F3417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3" w:type="pct"/>
          </w:tcPr>
          <w:p w14:paraId="69EE579B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3DDF" w:rsidRPr="00373DDF" w14:paraId="4CBF15DA" w14:textId="77777777" w:rsidTr="00675DAA">
        <w:trPr>
          <w:trHeight w:val="1132"/>
          <w:jc w:val="center"/>
        </w:trPr>
        <w:tc>
          <w:tcPr>
            <w:tcW w:w="318" w:type="pct"/>
          </w:tcPr>
          <w:p w14:paraId="5F6BC07D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C4711F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3499D0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52" w:type="pct"/>
          </w:tcPr>
          <w:p w14:paraId="16FD9B74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417148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1457" w:type="pct"/>
          </w:tcPr>
          <w:p w14:paraId="5BA39D36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D31A74" w14:textId="07E3EC17"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.03.202</w:t>
            </w:r>
            <w:r w:rsidR="00D9101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73AA94F3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1330C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7EB04E77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14:paraId="7A462324" w14:textId="77777777" w:rsidTr="00675DAA">
        <w:trPr>
          <w:trHeight w:val="1132"/>
          <w:jc w:val="center"/>
        </w:trPr>
        <w:tc>
          <w:tcPr>
            <w:tcW w:w="318" w:type="pct"/>
          </w:tcPr>
          <w:p w14:paraId="59B63851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9B5963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52" w:type="pct"/>
          </w:tcPr>
          <w:p w14:paraId="68C0FC43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A7340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1457" w:type="pct"/>
          </w:tcPr>
          <w:p w14:paraId="16444115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818C82" w14:textId="6250A7AF"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01.04.202</w:t>
            </w:r>
            <w:r w:rsidR="00D9101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2BF834D0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0EE461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125C4EC2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14:paraId="58C3B6D2" w14:textId="77777777" w:rsidTr="00675DAA">
        <w:trPr>
          <w:trHeight w:val="1447"/>
          <w:jc w:val="center"/>
        </w:trPr>
        <w:tc>
          <w:tcPr>
            <w:tcW w:w="318" w:type="pct"/>
          </w:tcPr>
          <w:p w14:paraId="6FBF24E5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F7591C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223AA6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52" w:type="pct"/>
          </w:tcPr>
          <w:p w14:paraId="5A30C3FA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B2736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1457" w:type="pct"/>
          </w:tcPr>
          <w:p w14:paraId="417C10D8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9EFA38" w14:textId="1EF7898E"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01.05.202</w:t>
            </w:r>
            <w:r w:rsidR="00D9101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20F228B0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0FA276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43D83706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14:paraId="098CDF97" w14:textId="77777777" w:rsidTr="00675DAA">
        <w:trPr>
          <w:trHeight w:val="2023"/>
          <w:jc w:val="center"/>
        </w:trPr>
        <w:tc>
          <w:tcPr>
            <w:tcW w:w="318" w:type="pct"/>
          </w:tcPr>
          <w:p w14:paraId="674987BA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E8EAED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893F58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4FE41E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52" w:type="pct"/>
          </w:tcPr>
          <w:p w14:paraId="53EF21DF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F35316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Представить в Комитет финансов </w:t>
            </w:r>
          </w:p>
          <w:p w14:paraId="6CC73C1F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1457" w:type="pct"/>
          </w:tcPr>
          <w:p w14:paraId="325A55E4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DE392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0266B" w14:textId="4C988FE9"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</w:t>
            </w:r>
            <w:r w:rsidR="00D9101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.05.202</w:t>
            </w:r>
            <w:r w:rsidR="00F837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pct"/>
          </w:tcPr>
          <w:p w14:paraId="443E8A32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488A44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ED0DF9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343DD6EF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6B619F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14:paraId="5DAC2485" w14:textId="77777777" w:rsidTr="00675DAA">
        <w:trPr>
          <w:trHeight w:val="1573"/>
          <w:jc w:val="center"/>
        </w:trPr>
        <w:tc>
          <w:tcPr>
            <w:tcW w:w="318" w:type="pct"/>
          </w:tcPr>
          <w:p w14:paraId="7C6A5AA0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23A3DD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5212F3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ADE0EC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652" w:type="pct"/>
          </w:tcPr>
          <w:p w14:paraId="099AA61D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E35AFD" w14:textId="77777777"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Актуализировать планы по отмене неэффективных налоговых расходов муниципального 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1457" w:type="pct"/>
          </w:tcPr>
          <w:p w14:paraId="09265516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9AD0CF" w14:textId="099959F6" w:rsidR="00373DDF" w:rsidRPr="00373DDF" w:rsidRDefault="00373DDF" w:rsidP="00F83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01.07.202</w:t>
            </w:r>
            <w:r w:rsidR="00D9101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3449684C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32EFF1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602BE390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604A0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14:paraId="04B8536B" w14:textId="77777777" w:rsidTr="00675DAA">
        <w:trPr>
          <w:trHeight w:val="1573"/>
          <w:jc w:val="center"/>
        </w:trPr>
        <w:tc>
          <w:tcPr>
            <w:tcW w:w="318" w:type="pct"/>
          </w:tcPr>
          <w:p w14:paraId="3001FD93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69C286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14:paraId="0F586B85" w14:textId="77777777"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Организовать подготовку предложений по оптимизации налоговых расходов </w:t>
            </w:r>
          </w:p>
        </w:tc>
        <w:tc>
          <w:tcPr>
            <w:tcW w:w="1457" w:type="pct"/>
          </w:tcPr>
          <w:p w14:paraId="4E2182D1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6A459EC" w14:textId="01C97D31" w:rsidR="00373DDF" w:rsidRPr="00373DDF" w:rsidRDefault="00373DDF" w:rsidP="00F837C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01.07.202</w:t>
            </w:r>
            <w:r w:rsidR="00D910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1A1AB650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0DD0CD0B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56D865" w14:textId="77777777"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14:paraId="46CBE0A7" w14:textId="77777777" w:rsidTr="00675DAA">
        <w:trPr>
          <w:trHeight w:val="2386"/>
          <w:jc w:val="center"/>
        </w:trPr>
        <w:tc>
          <w:tcPr>
            <w:tcW w:w="318" w:type="pct"/>
          </w:tcPr>
          <w:p w14:paraId="2E64D03E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959FFB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14:paraId="432748A2" w14:textId="77777777"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Рассмотреть вопрос о подготовке проектов нормативно-правовых актов, предусматривающих устранение неэффективных налоговых расходов </w:t>
            </w:r>
          </w:p>
        </w:tc>
        <w:tc>
          <w:tcPr>
            <w:tcW w:w="1457" w:type="pct"/>
          </w:tcPr>
          <w:p w14:paraId="551A50C8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99F201" w14:textId="57359130" w:rsidR="00373DDF" w:rsidRPr="00373DDF" w:rsidRDefault="00373DDF" w:rsidP="003A3CD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3A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.07.202</w:t>
            </w:r>
            <w:r w:rsidR="00D910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45E5F90A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14:paraId="228FC508" w14:textId="77777777"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8699EE" w14:textId="77777777"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14:paraId="684288FB" w14:textId="77777777" w:rsidTr="00675DAA">
        <w:trPr>
          <w:trHeight w:val="1478"/>
          <w:jc w:val="center"/>
        </w:trPr>
        <w:tc>
          <w:tcPr>
            <w:tcW w:w="318" w:type="pct"/>
            <w:tcBorders>
              <w:bottom w:val="single" w:sz="4" w:space="0" w:color="auto"/>
            </w:tcBorders>
          </w:tcPr>
          <w:p w14:paraId="1676526B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449974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6BFD506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14:paraId="685C37DF" w14:textId="77777777"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района. 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14:paraId="34D8470B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82A5373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D0568B" w14:textId="23367E43" w:rsidR="00373DDF" w:rsidRPr="00373DDF" w:rsidRDefault="00373DDF" w:rsidP="00F837C6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F83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.07.202</w:t>
            </w:r>
            <w:r w:rsidR="00D910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14:paraId="6594DE52" w14:textId="77777777"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21E91A" w14:textId="77777777"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14:paraId="7EF840D7" w14:textId="77777777"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DC735E" w14:textId="77777777" w:rsidR="00373DDF" w:rsidRPr="00373DDF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F95613" w14:paraId="7F6AD704" w14:textId="77777777" w:rsidTr="00675DAA">
        <w:trPr>
          <w:trHeight w:val="3141"/>
          <w:jc w:val="center"/>
        </w:trPr>
        <w:tc>
          <w:tcPr>
            <w:tcW w:w="318" w:type="pct"/>
          </w:tcPr>
          <w:p w14:paraId="5B8DE8FD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3009A6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52" w:type="pct"/>
          </w:tcPr>
          <w:p w14:paraId="43EF1A0B" w14:textId="77777777" w:rsidR="00373DDF" w:rsidRPr="00373DDF" w:rsidRDefault="00373DDF" w:rsidP="003A3CD8">
            <w:pPr>
              <w:spacing w:after="120"/>
              <w:ind w:right="-24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Подготовить итоговую информацию о результатах оценки налоговых расходов и разместить ее на официальном сайте Администрации Бронницкого сельского поселения в информационно-телекоммуникационной сети "Интернет"</w:t>
            </w:r>
          </w:p>
        </w:tc>
        <w:tc>
          <w:tcPr>
            <w:tcW w:w="1457" w:type="pct"/>
          </w:tcPr>
          <w:p w14:paraId="46C6F1D6" w14:textId="77777777"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38706A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3D6BE5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6124C9" w14:textId="39C6A6FF" w:rsidR="00373DDF" w:rsidRPr="00373DDF" w:rsidRDefault="00373DDF" w:rsidP="003A3CD8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</w:t>
            </w:r>
            <w:r w:rsidR="003A3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.09.202</w:t>
            </w:r>
            <w:r w:rsidR="00D910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3" w:type="pct"/>
          </w:tcPr>
          <w:p w14:paraId="29CCD869" w14:textId="77777777"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970020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EC9487" w14:textId="77777777"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14:paraId="400AF521" w14:textId="77777777" w:rsidR="00373DDF" w:rsidRPr="00F95613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0C7A119" w14:textId="77777777" w:rsidR="00627363" w:rsidRPr="00627363" w:rsidRDefault="00627363" w:rsidP="008727EF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sectPr w:rsidR="00627363" w:rsidRPr="00627363" w:rsidSect="008727E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82D7" w14:textId="77777777" w:rsidR="00611045" w:rsidRDefault="00611045" w:rsidP="002B24FC">
      <w:r>
        <w:separator/>
      </w:r>
    </w:p>
  </w:endnote>
  <w:endnote w:type="continuationSeparator" w:id="0">
    <w:p w14:paraId="56F5D54A" w14:textId="77777777" w:rsidR="00611045" w:rsidRDefault="00611045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F473" w14:textId="77777777" w:rsidR="00611045" w:rsidRDefault="00611045" w:rsidP="002B24FC">
      <w:r>
        <w:separator/>
      </w:r>
    </w:p>
  </w:footnote>
  <w:footnote w:type="continuationSeparator" w:id="0">
    <w:p w14:paraId="733639C2" w14:textId="77777777" w:rsidR="00611045" w:rsidRDefault="00611045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02243"/>
    <w:multiLevelType w:val="hybridMultilevel"/>
    <w:tmpl w:val="498CF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F43A0"/>
    <w:multiLevelType w:val="hybridMultilevel"/>
    <w:tmpl w:val="5F8E3720"/>
    <w:lvl w:ilvl="0" w:tplc="264449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954DE"/>
    <w:multiLevelType w:val="hybridMultilevel"/>
    <w:tmpl w:val="2688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5"/>
    <w:rsid w:val="00042F3D"/>
    <w:rsid w:val="00046AA1"/>
    <w:rsid w:val="00091CA9"/>
    <w:rsid w:val="000A6B77"/>
    <w:rsid w:val="000F1DF2"/>
    <w:rsid w:val="000F6013"/>
    <w:rsid w:val="001107D2"/>
    <w:rsid w:val="00124CCA"/>
    <w:rsid w:val="00152B2B"/>
    <w:rsid w:val="00173A93"/>
    <w:rsid w:val="001962EF"/>
    <w:rsid w:val="001A25BC"/>
    <w:rsid w:val="001B73B8"/>
    <w:rsid w:val="001C3CBB"/>
    <w:rsid w:val="001C62EF"/>
    <w:rsid w:val="001E26E1"/>
    <w:rsid w:val="001F7FDD"/>
    <w:rsid w:val="00216DD6"/>
    <w:rsid w:val="002524CD"/>
    <w:rsid w:val="002802DA"/>
    <w:rsid w:val="002826D8"/>
    <w:rsid w:val="00282983"/>
    <w:rsid w:val="00285698"/>
    <w:rsid w:val="002914D2"/>
    <w:rsid w:val="0029373D"/>
    <w:rsid w:val="002A3248"/>
    <w:rsid w:val="002A6889"/>
    <w:rsid w:val="002B24FC"/>
    <w:rsid w:val="002F28C6"/>
    <w:rsid w:val="003012F5"/>
    <w:rsid w:val="00307588"/>
    <w:rsid w:val="00334C4C"/>
    <w:rsid w:val="00340F3B"/>
    <w:rsid w:val="003424F2"/>
    <w:rsid w:val="0035752F"/>
    <w:rsid w:val="00364174"/>
    <w:rsid w:val="00364573"/>
    <w:rsid w:val="00367E73"/>
    <w:rsid w:val="00373DDF"/>
    <w:rsid w:val="003A3A39"/>
    <w:rsid w:val="003A3CD8"/>
    <w:rsid w:val="003A7E86"/>
    <w:rsid w:val="003D4396"/>
    <w:rsid w:val="003D6307"/>
    <w:rsid w:val="003E0A42"/>
    <w:rsid w:val="003F0E44"/>
    <w:rsid w:val="003F4E2A"/>
    <w:rsid w:val="00411C25"/>
    <w:rsid w:val="004145EF"/>
    <w:rsid w:val="00414BEF"/>
    <w:rsid w:val="0042744F"/>
    <w:rsid w:val="004405D3"/>
    <w:rsid w:val="00460FAD"/>
    <w:rsid w:val="00474419"/>
    <w:rsid w:val="00482BF5"/>
    <w:rsid w:val="00491BB5"/>
    <w:rsid w:val="004B6CC9"/>
    <w:rsid w:val="004C5048"/>
    <w:rsid w:val="004D61A4"/>
    <w:rsid w:val="005034D3"/>
    <w:rsid w:val="00523E03"/>
    <w:rsid w:val="005347E9"/>
    <w:rsid w:val="00543478"/>
    <w:rsid w:val="0055166F"/>
    <w:rsid w:val="005561E0"/>
    <w:rsid w:val="00564FA2"/>
    <w:rsid w:val="00575474"/>
    <w:rsid w:val="005B2B9C"/>
    <w:rsid w:val="00611045"/>
    <w:rsid w:val="00622580"/>
    <w:rsid w:val="0062434E"/>
    <w:rsid w:val="00627363"/>
    <w:rsid w:val="006422DC"/>
    <w:rsid w:val="006506B1"/>
    <w:rsid w:val="0066493B"/>
    <w:rsid w:val="00675DAA"/>
    <w:rsid w:val="00690FAF"/>
    <w:rsid w:val="006F11F0"/>
    <w:rsid w:val="006F21AD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95B31"/>
    <w:rsid w:val="007D41EB"/>
    <w:rsid w:val="007D6DC8"/>
    <w:rsid w:val="00815E38"/>
    <w:rsid w:val="00822041"/>
    <w:rsid w:val="00831313"/>
    <w:rsid w:val="008727EF"/>
    <w:rsid w:val="00877A46"/>
    <w:rsid w:val="008B2B8A"/>
    <w:rsid w:val="008B555F"/>
    <w:rsid w:val="008B6ECA"/>
    <w:rsid w:val="008F1F8B"/>
    <w:rsid w:val="009123D0"/>
    <w:rsid w:val="00927BFD"/>
    <w:rsid w:val="00936D1A"/>
    <w:rsid w:val="00955A22"/>
    <w:rsid w:val="009A10CB"/>
    <w:rsid w:val="009C588E"/>
    <w:rsid w:val="009F6161"/>
    <w:rsid w:val="00A14900"/>
    <w:rsid w:val="00A17718"/>
    <w:rsid w:val="00A25169"/>
    <w:rsid w:val="00A51CC2"/>
    <w:rsid w:val="00AA2772"/>
    <w:rsid w:val="00AB59CD"/>
    <w:rsid w:val="00AD3ED6"/>
    <w:rsid w:val="00AF23B7"/>
    <w:rsid w:val="00AF37D5"/>
    <w:rsid w:val="00AF47A2"/>
    <w:rsid w:val="00B036A7"/>
    <w:rsid w:val="00B41772"/>
    <w:rsid w:val="00B4641C"/>
    <w:rsid w:val="00B52184"/>
    <w:rsid w:val="00B9262A"/>
    <w:rsid w:val="00B96094"/>
    <w:rsid w:val="00BD3F00"/>
    <w:rsid w:val="00BD4540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F50D1"/>
    <w:rsid w:val="00D02EF6"/>
    <w:rsid w:val="00D12E17"/>
    <w:rsid w:val="00D31692"/>
    <w:rsid w:val="00D464A4"/>
    <w:rsid w:val="00D5615D"/>
    <w:rsid w:val="00D91019"/>
    <w:rsid w:val="00D91F6C"/>
    <w:rsid w:val="00D94053"/>
    <w:rsid w:val="00DB2E2D"/>
    <w:rsid w:val="00DC0E05"/>
    <w:rsid w:val="00DC1372"/>
    <w:rsid w:val="00DE435E"/>
    <w:rsid w:val="00DF003A"/>
    <w:rsid w:val="00DF4C34"/>
    <w:rsid w:val="00E735F8"/>
    <w:rsid w:val="00E82400"/>
    <w:rsid w:val="00F168B7"/>
    <w:rsid w:val="00F3480F"/>
    <w:rsid w:val="00F36B45"/>
    <w:rsid w:val="00F4166D"/>
    <w:rsid w:val="00F503C1"/>
    <w:rsid w:val="00F837C6"/>
    <w:rsid w:val="00F91104"/>
    <w:rsid w:val="00F97B5F"/>
    <w:rsid w:val="00FE17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08FB"/>
  <w15:chartTrackingRefBased/>
  <w15:docId w15:val="{21C2E515-F31D-48BF-B16E-B7ABEE1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10">
    <w:name w:val="Неразрешенное упоминание1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b">
    <w:name w:val="Table Grid"/>
    <w:basedOn w:val="a1"/>
    <w:uiPriority w:val="59"/>
    <w:rsid w:val="0056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c">
    <w:name w:val="header"/>
    <w:basedOn w:val="a"/>
    <w:link w:val="ad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22041"/>
    <w:rPr>
      <w:sz w:val="24"/>
      <w:szCs w:val="24"/>
    </w:rPr>
  </w:style>
  <w:style w:type="paragraph" w:styleId="ae">
    <w:name w:val="footer"/>
    <w:basedOn w:val="a"/>
    <w:link w:val="af"/>
    <w:rsid w:val="008220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22041"/>
    <w:rPr>
      <w:sz w:val="24"/>
      <w:szCs w:val="24"/>
    </w:rPr>
  </w:style>
  <w:style w:type="paragraph" w:styleId="af0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6273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2025-03-17T12:42:00Z</cp:lastPrinted>
  <dcterms:created xsi:type="dcterms:W3CDTF">2025-03-17T12:43:00Z</dcterms:created>
  <dcterms:modified xsi:type="dcterms:W3CDTF">2025-03-17T12:43:00Z</dcterms:modified>
</cp:coreProperties>
</file>