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BA3" w:rsidRDefault="00437CD7" w:rsidP="00437CD7">
      <w:pPr>
        <w:jc w:val="center"/>
        <w:rPr>
          <w:rFonts w:ascii="Times New Roman" w:hAnsi="Times New Roman" w:cs="Times New Roman"/>
          <w:sz w:val="28"/>
          <w:szCs w:val="28"/>
        </w:rPr>
      </w:pPr>
      <w:r w:rsidRPr="00437CD7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437CD7" w:rsidRDefault="00437CD7" w:rsidP="00437C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DDE" w:rsidRDefault="00437CD7" w:rsidP="00437CD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Администрация Бронницкого сельского поселения</w:t>
      </w:r>
      <w:r w:rsidRPr="00437CD7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="00483939">
        <w:rPr>
          <w:rFonts w:ascii="Times New Roman" w:hAnsi="Times New Roman" w:cs="Times New Roman"/>
          <w:sz w:val="28"/>
          <w:szCs w:val="28"/>
        </w:rPr>
        <w:t xml:space="preserve">о </w:t>
      </w:r>
      <w:r w:rsidR="009A5DDE">
        <w:rPr>
          <w:rFonts w:ascii="Times New Roman" w:hAnsi="Times New Roman" w:cs="Times New Roman"/>
          <w:sz w:val="28"/>
          <w:szCs w:val="28"/>
        </w:rPr>
        <w:t>признании</w:t>
      </w:r>
      <w:r w:rsidRPr="00437CD7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="005F6DB4">
        <w:rPr>
          <w:rFonts w:ascii="Times New Roman" w:hAnsi="Times New Roman" w:cs="Times New Roman"/>
          <w:sz w:val="28"/>
          <w:szCs w:val="28"/>
        </w:rPr>
        <w:t xml:space="preserve"> от 07.10.2022г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CD7">
        <w:rPr>
          <w:rFonts w:ascii="Times New Roman" w:hAnsi="Times New Roman" w:cs="Times New Roman"/>
          <w:sz w:val="28"/>
          <w:szCs w:val="28"/>
        </w:rPr>
        <w:t>(открытого по составу участников и форме подачи предл</w:t>
      </w:r>
      <w:r w:rsidR="00483939">
        <w:rPr>
          <w:rFonts w:ascii="Times New Roman" w:hAnsi="Times New Roman" w:cs="Times New Roman"/>
          <w:sz w:val="28"/>
          <w:szCs w:val="28"/>
        </w:rPr>
        <w:t>ожений о цене</w:t>
      </w:r>
      <w:r w:rsidRPr="00437CD7">
        <w:rPr>
          <w:rFonts w:ascii="Times New Roman" w:hAnsi="Times New Roman" w:cs="Times New Roman"/>
          <w:sz w:val="28"/>
          <w:szCs w:val="28"/>
        </w:rPr>
        <w:t xml:space="preserve">) </w:t>
      </w:r>
      <w:r w:rsidR="009A5DDE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на размещение нестационарного торгового объекта на территории Бронницкого сельского поселения </w:t>
      </w:r>
      <w:r w:rsidRPr="00437CD7">
        <w:rPr>
          <w:rFonts w:ascii="Times New Roman" w:hAnsi="Times New Roman" w:cs="Times New Roman"/>
          <w:bCs/>
          <w:sz w:val="28"/>
          <w:szCs w:val="28"/>
        </w:rPr>
        <w:t>в соответствии с лот</w:t>
      </w:r>
      <w:r w:rsidR="009A5DDE">
        <w:rPr>
          <w:rFonts w:ascii="Times New Roman" w:hAnsi="Times New Roman" w:cs="Times New Roman"/>
          <w:bCs/>
          <w:sz w:val="28"/>
          <w:szCs w:val="28"/>
        </w:rPr>
        <w:t>ом №1</w:t>
      </w:r>
      <w:r w:rsidR="004839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5DDE">
        <w:rPr>
          <w:rFonts w:ascii="Times New Roman" w:hAnsi="Times New Roman" w:cs="Times New Roman"/>
          <w:bCs/>
          <w:sz w:val="28"/>
          <w:szCs w:val="28"/>
        </w:rPr>
        <w:t>(</w:t>
      </w:r>
      <w:r w:rsidR="009A5DDE" w:rsidRPr="009A5DD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1 общей площадью 25 кв. м, расположенный в кадастровом квартале 53:11:0200404 по адресу: Новгородская обл., Новгородский р-н, Бронницкое сельское поселение, д. Наволок, целевое назначение – розничная торговля, смешанные товары</w:t>
      </w:r>
      <w:r w:rsidR="009A5DD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несостоявшимся в связи с тем, что в аукционе участвовали менее двух участников.</w:t>
      </w:r>
    </w:p>
    <w:p w:rsidR="00437CD7" w:rsidRPr="009A5DDE" w:rsidRDefault="008E5523" w:rsidP="008E552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Распоряжение Администрации Бронницкого сельского поселения "</w:t>
      </w:r>
      <w:r w:rsidRPr="008E5523">
        <w:t xml:space="preserve"> </w:t>
      </w:r>
      <w:r w:rsidRPr="008E5523">
        <w:rPr>
          <w:rFonts w:ascii="Times New Roman" w:hAnsi="Times New Roman" w:cs="Times New Roman"/>
          <w:bCs/>
          <w:sz w:val="28"/>
          <w:szCs w:val="28"/>
        </w:rPr>
        <w:t>О проведении открытого аукциона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5523">
        <w:rPr>
          <w:rFonts w:ascii="Times New Roman" w:hAnsi="Times New Roman" w:cs="Times New Roman"/>
          <w:bCs/>
          <w:sz w:val="28"/>
          <w:szCs w:val="28"/>
        </w:rPr>
        <w:t>на право заключения договора на размещение нестационарного торгового объекта на территории Бронницкого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" от 27.09.2022г. №88-рг,</w:t>
      </w:r>
      <w:r w:rsidR="009A5DDE">
        <w:rPr>
          <w:rFonts w:ascii="Times New Roman" w:hAnsi="Times New Roman" w:cs="Times New Roman"/>
          <w:bCs/>
          <w:sz w:val="28"/>
          <w:szCs w:val="28"/>
        </w:rPr>
        <w:t xml:space="preserve"> опубликовано</w:t>
      </w:r>
      <w:r w:rsidR="00483939">
        <w:rPr>
          <w:rFonts w:ascii="Times New Roman" w:hAnsi="Times New Roman" w:cs="Times New Roman"/>
          <w:sz w:val="28"/>
          <w:szCs w:val="28"/>
        </w:rPr>
        <w:t xml:space="preserve"> </w:t>
      </w:r>
      <w:r w:rsidR="00C448E8" w:rsidRPr="00C448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периодическом печатном издании «Официальный вестник Бронницкого сельского поселения» и размещен</w:t>
      </w:r>
      <w:r w:rsidR="00C448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48E8" w:rsidRPr="00C4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Бронницкого сельского поселения в сети Интернет</w:t>
      </w:r>
      <w:r w:rsidR="00C448E8" w:rsidRPr="00C4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hyperlink r:id="rId4" w:history="1">
        <w:r w:rsidR="00C448E8" w:rsidRPr="00C448E8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http://bronnicaadm.ru</w:t>
        </w:r>
      </w:hyperlink>
      <w:r w:rsidR="00C448E8" w:rsidRPr="00C4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«Торговля»</w:t>
      </w:r>
      <w:r w:rsidR="00C448E8" w:rsidRPr="00C44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437CD7" w:rsidRPr="009A5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D7"/>
    <w:rsid w:val="00437CD7"/>
    <w:rsid w:val="00483939"/>
    <w:rsid w:val="005F6DB4"/>
    <w:rsid w:val="008C4BA3"/>
    <w:rsid w:val="008C678F"/>
    <w:rsid w:val="008E5523"/>
    <w:rsid w:val="00942D60"/>
    <w:rsid w:val="009A5DDE"/>
    <w:rsid w:val="00A70BD0"/>
    <w:rsid w:val="00C1214D"/>
    <w:rsid w:val="00C448E8"/>
    <w:rsid w:val="00FE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E0A4E-7B6C-4404-A319-113C67E4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7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ronnica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Admin</cp:lastModifiedBy>
  <cp:revision>3</cp:revision>
  <cp:lastPrinted>2022-11-08T05:52:00Z</cp:lastPrinted>
  <dcterms:created xsi:type="dcterms:W3CDTF">2022-11-07T14:00:00Z</dcterms:created>
  <dcterms:modified xsi:type="dcterms:W3CDTF">2022-11-08T07:39:00Z</dcterms:modified>
</cp:coreProperties>
</file>