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5F" w:rsidRDefault="009B2A5F" w:rsidP="009B2A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Утверждено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5F" w:rsidRDefault="009B2A5F" w:rsidP="009B2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5F" w:rsidRDefault="009B2A5F" w:rsidP="009B2A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B2A5F" w:rsidRDefault="009B2A5F" w:rsidP="009B2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B2A5F" w:rsidRDefault="009B2A5F" w:rsidP="009B2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A5F" w:rsidRDefault="009B2A5F" w:rsidP="009B2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Изменения в Устав</w:t>
      </w: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автономного учреждения </w:t>
      </w: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«Бронницкий сельский Дом культуры»</w:t>
      </w: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A5F" w:rsidRDefault="009B2A5F" w:rsidP="009B2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5F" w:rsidRDefault="009B2A5F" w:rsidP="009B2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 Учреждение имеет филиал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9B2A5F" w:rsidRDefault="009B2A5F" w:rsidP="009B2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досуга»</w:t>
      </w:r>
      <w:r w:rsidRPr="009B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17351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Новгородская область, Нов</w:t>
      </w:r>
      <w:r>
        <w:rPr>
          <w:rFonts w:ascii="Times New Roman" w:hAnsi="Times New Roman" w:cs="Times New Roman"/>
          <w:sz w:val="28"/>
          <w:szCs w:val="28"/>
        </w:rPr>
        <w:t>городский район, деревня Наволок дом 9А</w:t>
      </w:r>
    </w:p>
    <w:p w:rsidR="009B2A5F" w:rsidRDefault="009B2A5F" w:rsidP="009B2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173511 Новгородская область, Новгородский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Холынья</w:t>
      </w:r>
      <w:proofErr w:type="spellEnd"/>
    </w:p>
    <w:p w:rsidR="009B2A5F" w:rsidRDefault="009B2A5F" w:rsidP="009B2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1CA" w:rsidRDefault="00DE41CA"/>
    <w:sectPr w:rsidR="00DE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AF"/>
    <w:rsid w:val="007315AF"/>
    <w:rsid w:val="009B2A5F"/>
    <w:rsid w:val="00D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EEEF-A912-4BE7-A068-428338CF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Бронницкий СДК</dc:creator>
  <cp:keywords/>
  <dc:description/>
  <cp:lastModifiedBy>Бронницкий СДК</cp:lastModifiedBy>
  <cp:revision>3</cp:revision>
  <dcterms:created xsi:type="dcterms:W3CDTF">2017-11-29T12:00:00Z</dcterms:created>
  <dcterms:modified xsi:type="dcterms:W3CDTF">2017-11-29T12:05:00Z</dcterms:modified>
</cp:coreProperties>
</file>