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66" w:rsidRPr="001F7F66" w:rsidRDefault="001F7F66" w:rsidP="001F7F66">
      <w:pPr>
        <w:spacing w:after="0" w:line="240" w:lineRule="auto"/>
        <w:jc w:val="center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ИЗВЕЩЕНИЕ</w:t>
      </w:r>
    </w:p>
    <w:p w:rsidR="00271F05" w:rsidRDefault="001F7F66" w:rsidP="001F7F66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1F7F66">
        <w:rPr>
          <w:rFonts w:ascii="Times New Roman" w:hAnsi="Times New Roman"/>
          <w:b/>
        </w:rPr>
        <w:t>о</w:t>
      </w:r>
      <w:proofErr w:type="gramEnd"/>
      <w:r w:rsidRPr="001F7F66">
        <w:rPr>
          <w:rFonts w:ascii="Times New Roman" w:hAnsi="Times New Roman"/>
          <w:b/>
        </w:rPr>
        <w:t xml:space="preserve"> проведении аукциона в электронной форме по продаже земельн</w:t>
      </w:r>
      <w:r w:rsidR="009E3E58">
        <w:rPr>
          <w:rFonts w:ascii="Times New Roman" w:hAnsi="Times New Roman"/>
          <w:b/>
        </w:rPr>
        <w:t>ого</w:t>
      </w:r>
      <w:r w:rsidRPr="001F7F66">
        <w:rPr>
          <w:rFonts w:ascii="Times New Roman" w:hAnsi="Times New Roman"/>
          <w:b/>
        </w:rPr>
        <w:t xml:space="preserve"> участк</w:t>
      </w:r>
      <w:r w:rsidR="009E3E58">
        <w:rPr>
          <w:rFonts w:ascii="Times New Roman" w:hAnsi="Times New Roman"/>
          <w:b/>
        </w:rPr>
        <w:t>а находящегося</w:t>
      </w:r>
      <w:r w:rsidRPr="001F7F66">
        <w:rPr>
          <w:rFonts w:ascii="Times New Roman" w:hAnsi="Times New Roman"/>
          <w:b/>
        </w:rPr>
        <w:t xml:space="preserve"> в муниципальной собственности Бронницкого сельского поселения в  соответствии</w:t>
      </w:r>
    </w:p>
    <w:p w:rsidR="001F7F66" w:rsidRPr="001F7F66" w:rsidRDefault="001F7F66" w:rsidP="001F7F6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</w:rPr>
        <w:t xml:space="preserve"> </w:t>
      </w:r>
      <w:proofErr w:type="gramStart"/>
      <w:r w:rsidRPr="001F7F66">
        <w:rPr>
          <w:rFonts w:ascii="Times New Roman" w:hAnsi="Times New Roman"/>
          <w:b/>
        </w:rPr>
        <w:t>с</w:t>
      </w:r>
      <w:proofErr w:type="gramEnd"/>
      <w:r w:rsidRPr="001F7F66">
        <w:rPr>
          <w:rFonts w:ascii="Times New Roman" w:hAnsi="Times New Roman"/>
          <w:b/>
        </w:rPr>
        <w:t xml:space="preserve"> лот</w:t>
      </w:r>
      <w:r w:rsidR="009E3E58">
        <w:rPr>
          <w:rFonts w:ascii="Times New Roman" w:hAnsi="Times New Roman"/>
          <w:b/>
        </w:rPr>
        <w:t>ом</w:t>
      </w:r>
      <w:r w:rsidRPr="001F7F66">
        <w:rPr>
          <w:rFonts w:ascii="Times New Roman" w:hAnsi="Times New Roman"/>
          <w:b/>
        </w:rPr>
        <w:t xml:space="preserve"> </w:t>
      </w:r>
      <w:r w:rsidRPr="001F7F66">
        <w:rPr>
          <w:rFonts w:ascii="Times New Roman" w:hAnsi="Times New Roman"/>
          <w:b/>
          <w:bCs/>
        </w:rPr>
        <w:t>№ 1</w:t>
      </w:r>
    </w:p>
    <w:p w:rsidR="001F7F66" w:rsidRPr="001F7F66" w:rsidRDefault="001F7F66" w:rsidP="001F7F6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EA1B39" w:rsidRDefault="001F7F66" w:rsidP="00986192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 w:rsidRPr="00EA1B39">
        <w:rPr>
          <w:rFonts w:ascii="Times New Roman" w:hAnsi="Times New Roman"/>
          <w:b/>
          <w:bCs/>
        </w:rPr>
        <w:t>Основные термины и определения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Аналитический счет </w:t>
      </w:r>
      <w:r w:rsidRPr="001F7F66">
        <w:rPr>
          <w:color w:val="auto"/>
          <w:sz w:val="22"/>
          <w:szCs w:val="22"/>
        </w:rPr>
        <w:t xml:space="preserve">- аналитический счет, организованный в электронном виде у Оператора ЭП при регистрации Клиента ЭП для целей участия в торговых процедурах, отображаемый в Личном кабинете, на котором учитываются такие операции как поступление денежных средств, их блокирование/прекращение блокирования, а также различного рода списания.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ГИС Торги </w:t>
      </w:r>
      <w:r w:rsidRPr="001F7F66">
        <w:rPr>
          <w:color w:val="auto"/>
          <w:sz w:val="22"/>
          <w:szCs w:val="22"/>
        </w:rPr>
        <w:t>- официальный сайт Российской Федерации для размещения информации о проведении торгов</w:t>
      </w:r>
      <w:r w:rsidRPr="001F7F66">
        <w:rPr>
          <w:rStyle w:val="ac"/>
          <w:color w:val="auto"/>
          <w:sz w:val="22"/>
          <w:szCs w:val="22"/>
        </w:rPr>
        <w:footnoteReference w:id="1"/>
      </w:r>
      <w:r w:rsidRPr="001F7F66">
        <w:rPr>
          <w:color w:val="auto"/>
          <w:sz w:val="22"/>
          <w:szCs w:val="22"/>
        </w:rPr>
        <w:t xml:space="preserve"> по адресу в информационно-телекоммуникационной сети «Интернет»: </w:t>
      </w:r>
      <w:hyperlink r:id="rId7" w:history="1">
        <w:r w:rsidRPr="001F7F66">
          <w:rPr>
            <w:rStyle w:val="a3"/>
            <w:color w:val="auto"/>
            <w:sz w:val="22"/>
            <w:szCs w:val="22"/>
          </w:rPr>
          <w:t>https://torgi.gov.ru/new/public</w:t>
        </w:r>
      </w:hyperlink>
      <w:r w:rsidRPr="001F7F66">
        <w:rPr>
          <w:color w:val="auto"/>
          <w:sz w:val="22"/>
          <w:szCs w:val="22"/>
        </w:rPr>
        <w:t xml:space="preserve">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Доверенность в машиночитаемой форме (Машиночитаемая доверенность, МЧД) - </w:t>
      </w:r>
      <w:r w:rsidRPr="001F7F66">
        <w:rPr>
          <w:color w:val="auto"/>
          <w:sz w:val="22"/>
          <w:szCs w:val="22"/>
        </w:rPr>
        <w:t xml:space="preserve">электронная форма доверенности в машиночитаемом виде, подписанная квалифицированной электронной подписью руководителя юридического лица или индивидуального предпринимателя, создается и представляется в файле формата XML, соответствующая требованиям, утвержденным Приказом </w:t>
      </w:r>
      <w:proofErr w:type="spellStart"/>
      <w:r w:rsidRPr="001F7F66">
        <w:rPr>
          <w:color w:val="auto"/>
          <w:sz w:val="22"/>
          <w:szCs w:val="22"/>
        </w:rPr>
        <w:t>Минцифры</w:t>
      </w:r>
      <w:proofErr w:type="spellEnd"/>
      <w:r w:rsidRPr="001F7F66">
        <w:rPr>
          <w:color w:val="auto"/>
          <w:sz w:val="22"/>
          <w:szCs w:val="22"/>
        </w:rPr>
        <w:t xml:space="preserve"> России от 18.08.2021 № 858 «Об утверждении единых требований к машиночитаемым формам документов о полномочиях».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ЕИС </w:t>
      </w:r>
      <w:r w:rsidRPr="001F7F66">
        <w:rPr>
          <w:i/>
          <w:iCs/>
          <w:color w:val="auto"/>
          <w:sz w:val="22"/>
          <w:szCs w:val="22"/>
        </w:rPr>
        <w:t xml:space="preserve">- </w:t>
      </w:r>
      <w:r w:rsidRPr="001F7F66">
        <w:rPr>
          <w:color w:val="auto"/>
          <w:sz w:val="22"/>
          <w:szCs w:val="22"/>
        </w:rPr>
        <w:t xml:space="preserve">официальный сайт единой информационной системы в сфере закупок по адресу в информационно-телекоммуникационной сети «Интернет»: http://zakupki.gov.ru/.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Задаток </w:t>
      </w:r>
      <w:r w:rsidRPr="001F7F66">
        <w:rPr>
          <w:color w:val="auto"/>
          <w:sz w:val="22"/>
          <w:szCs w:val="22"/>
        </w:rPr>
        <w:t xml:space="preserve">– способ обеспечения обязательства по заключению договора и его исполнению, способ обеспечения исполнения договора, заключаемого по итогам проведения Торговой процедуры. В качестве реквизитов для перечисления задатка Организатор торговой процедуры может определить реквизиты Оператора ЭП, за исключением проведения процедур по продаже федерального имущества.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Карточка торговой процедуры – </w:t>
      </w:r>
      <w:r w:rsidRPr="001F7F66">
        <w:rPr>
          <w:color w:val="auto"/>
          <w:sz w:val="22"/>
          <w:szCs w:val="22"/>
        </w:rPr>
        <w:t xml:space="preserve">электронный документ, сформированный на основании информации заполненных Организатором торговой процедуры полей экранной формы, включающий в себя том числе информационное сообщение о проведении торгов, и опубликование с использованием ЭП которого означает официальное объявление Организатора торгов о начале проведения Торговой процедуры одним из следующих способов: Аукцион (включая Аукцион (101 ФЗ)), Аукцион (закрытая форма подачи ценовых предложений), Аукцион (заявка с двумя частями), Специализированный аукцион, Аукцион (дисконтированный шаг), Конкурс (включая Конкурс по продаже объекта культурного наследия, находящегося в неудовлетворительном состоянии), Продажа без объявления цены/Без объявления цены, Публичное предложение (включая Публичное предложение (101 ФЗ)).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Квалифицированный сертификат ключа проверки электронной подписи (Квалифицированный сертификат, КЭП) - </w:t>
      </w:r>
      <w:r w:rsidRPr="001F7F66">
        <w:rPr>
          <w:color w:val="auto"/>
          <w:sz w:val="22"/>
          <w:szCs w:val="22"/>
        </w:rPr>
        <w:t xml:space="preserve">квалифицированный сертификат ключа проверки электронной подписи в значении Федерального закона от 06.04.2011 № 63-ФЗ «Об электронной подписи».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Клиент ЭП </w:t>
      </w:r>
      <w:r w:rsidRPr="001F7F66">
        <w:rPr>
          <w:color w:val="auto"/>
          <w:sz w:val="22"/>
          <w:szCs w:val="22"/>
        </w:rPr>
        <w:t xml:space="preserve">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Личный кабинет Клиента ЭП (Личный кабинет)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персональный раздел закрытой части ЭП, доступ к которому осуществляется только Клиентом ЭП и/или Пользователями такого Клиента при вводе логина и пароля или посредством КЭП, а также посредством учетной записи ЕСИА (Единая система идентификации и аутентификации) в случаях, предусмотренных п. 5.14. Регламента. Клиент ЭП в случае входа в Личный кабинет посредством логина и пароля получает возможность просматривать информацию в Личном кабинете, без возможности совершать юридически значимые действия в соответствии с настоящим Регламентом.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lastRenderedPageBreak/>
        <w:t xml:space="preserve">Оператор ЭП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Организатор Торговой процедуры (Организатор торгов, Организатор) </w:t>
      </w:r>
      <w:r w:rsidRPr="001F7F66">
        <w:rPr>
          <w:color w:val="auto"/>
          <w:sz w:val="22"/>
          <w:szCs w:val="22"/>
        </w:rPr>
        <w:t xml:space="preserve">- Клиент ЭП, являющийся юридическим лицом или индивидуальным предпринимателем и имеющий основанное на нормативном акте или договоре право организовывать и проводить Торговую процедуру, разместивший на ЭП Карточку Торговой процедуры и осуществляющий все действия в соответствии с положениями Регламента ЭП, направленные на проведение Торговой процедуры. В роли Организатора Торговой процедуры также может выступать собственник, правообладатель, продавец имущества либо иное лицо в случае передачи полномочий.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Претендент – </w:t>
      </w:r>
      <w:r w:rsidRPr="001F7F66">
        <w:rPr>
          <w:color w:val="auto"/>
          <w:sz w:val="22"/>
          <w:szCs w:val="22"/>
        </w:rPr>
        <w:t xml:space="preserve">Клиент ЭП, подавший заявку на участие в Торговой процедуре в порядке, предусмотренном разделом 9 Регламента.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Пользователь ЭП (Пользователь) </w:t>
      </w:r>
      <w:r w:rsidRPr="001F7F66">
        <w:rPr>
          <w:color w:val="auto"/>
          <w:sz w:val="22"/>
          <w:szCs w:val="22"/>
        </w:rPr>
        <w:t xml:space="preserve">– лицо, указанное в качестве Пользователя при регистрации Клиента ЭП и/или при регистрации нового Пользователя зарегистрированного Клиента ЭП и данные о котором хранятся в составе информации о Клиенте ЭП в личном кабинете, использующее логин и пароль или КЭП для входа в личный кабинет Клиента ЭП и осуществляющее действия от имени Клиента ЭП в рамках процедур, проведение которых возможно с использованием ЭП «РТС-тендер» в соответствии с положениями Регламента.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Регистрация </w:t>
      </w:r>
      <w:r w:rsidRPr="001F7F66">
        <w:rPr>
          <w:color w:val="auto"/>
          <w:sz w:val="22"/>
          <w:szCs w:val="22"/>
        </w:rPr>
        <w:t xml:space="preserve">– процедура, предоставляющая юридическому или физическому лицу, в том числе индивидуальному предпринимателю, возможность использовать функционал Электронной площадки в соответствии с настоящим Регламентом.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Соглашение о гарантийном обеспечении </w:t>
      </w:r>
      <w:r w:rsidRPr="001F7F66">
        <w:rPr>
          <w:color w:val="auto"/>
          <w:sz w:val="22"/>
          <w:szCs w:val="22"/>
        </w:rPr>
        <w:t xml:space="preserve">- Соглашение о гарантийном обеспечении на электронной площадке «РТС-тендер» Имущественные торги, размещенное по адресу в информационно-телекоммуникационной сети «Интернет»: </w:t>
      </w:r>
      <w:hyperlink r:id="rId8" w:history="1">
        <w:r w:rsidRPr="001F7F66">
          <w:rPr>
            <w:rStyle w:val="a3"/>
            <w:color w:val="auto"/>
            <w:sz w:val="22"/>
            <w:szCs w:val="22"/>
          </w:rPr>
          <w:t>https://www.rts-tender.ru/platform-rules/platform-property-sales</w:t>
        </w:r>
      </w:hyperlink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Тарифы - </w:t>
      </w:r>
      <w:r w:rsidRPr="001F7F66">
        <w:rPr>
          <w:color w:val="auto"/>
          <w:sz w:val="22"/>
          <w:szCs w:val="22"/>
        </w:rPr>
        <w:t xml:space="preserve">действующий перечень вариантов расчета величины вознаграждения, взимаемого Оператором ЭП за оказание Услуг, размещенный по адресу в информационно-телекоммуникационной сети «Интернет»: </w:t>
      </w:r>
      <w:hyperlink r:id="rId9" w:history="1">
        <w:r w:rsidRPr="001F7F66">
          <w:rPr>
            <w:rStyle w:val="a3"/>
            <w:color w:val="auto"/>
            <w:sz w:val="22"/>
            <w:szCs w:val="22"/>
          </w:rPr>
          <w:t>https://www.rts-tender.ru/tariffs/platform-property-sales-tariffs</w:t>
        </w:r>
      </w:hyperlink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Торговая процедура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торги, проводимые на ЭП с соблюдением определенной последовательности действий (способ Торговой процедуры), и с положениями информационного сообщения, документации о Торговой процедуре по приватизации государственного и муниципального имущества и/или приватизации государственного и муниципального имущества (при отчуждении имущества в соответствии с п. 9 ч. 2 ст. 3 Закона № 178-ФЗ) и/или реализации арестованного имущества и/или реализации имущества, обращенного в собственность государства, и вещественных доказательств и/или реализации древесины и/или реализации (продаже) непрофильных или профильных активов и/или реализации (продаже) лесных насаждений и/или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продажи имущества ФГУП и/или аренде коммерческого имущества и/или аренде лесных участков и/или аренде земельных участков и/или реализации (продаже) земельных участков и/или пользовании участками недр и/или пользовании водными участками и/или пользовании рыбоводными участками и/или размещении нестационарных объектов и/или размещении рекламных конструкций и/или комплексному развитию территории и/или купле-продаже природных алмазов специальных размеров и/или закреплению и предоставлению доли квоты добычи крабов в инвестиционных целях и/или соглашению о государственно-частном партнерстве, соглашению о </w:t>
      </w:r>
      <w:proofErr w:type="spellStart"/>
      <w:r w:rsidRPr="001F7F66">
        <w:rPr>
          <w:color w:val="auto"/>
          <w:sz w:val="22"/>
          <w:szCs w:val="22"/>
        </w:rPr>
        <w:t>муниципально</w:t>
      </w:r>
      <w:proofErr w:type="spellEnd"/>
      <w:r w:rsidRPr="001F7F66">
        <w:rPr>
          <w:color w:val="auto"/>
          <w:sz w:val="22"/>
          <w:szCs w:val="22"/>
        </w:rPr>
        <w:t xml:space="preserve">-частном партнерстве и/или на право заключения концессионного соглашения.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Услуги Оператора ЭП (Услуги) </w:t>
      </w:r>
      <w:r w:rsidRPr="001F7F66">
        <w:rPr>
          <w:color w:val="auto"/>
          <w:sz w:val="22"/>
          <w:szCs w:val="22"/>
        </w:rPr>
        <w:t xml:space="preserve">– услуги по предоставлению удаленного доступа2 к функционалу ЭП через информационно-телекоммуникационную сеть «Интернет».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Участник Торговой процедуры (Участник торгов, Участник) - </w:t>
      </w:r>
      <w:r w:rsidRPr="001F7F66">
        <w:rPr>
          <w:color w:val="auto"/>
          <w:sz w:val="22"/>
          <w:szCs w:val="22"/>
        </w:rPr>
        <w:t xml:space="preserve">Претендент, допущенный Организатором Торговой процедуры к участию в ней. </w:t>
      </w:r>
    </w:p>
    <w:p w:rsidR="001F7F66" w:rsidRPr="00EA1B39" w:rsidRDefault="001F7F66" w:rsidP="0098619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A1B39">
        <w:rPr>
          <w:rFonts w:ascii="Times New Roman" w:hAnsi="Times New Roman"/>
          <w:b/>
          <w:bCs/>
        </w:rPr>
        <w:t xml:space="preserve">Электронная площадка «РТС-тендер» Имущественные торги (далее – Электронная площадка, ЭП «РТС-тендер», ЭП) </w:t>
      </w:r>
      <w:r w:rsidRPr="00EA1B39">
        <w:rPr>
          <w:rFonts w:ascii="Times New Roman" w:hAnsi="Times New Roman"/>
        </w:rPr>
        <w:t xml:space="preserve">– автоматизированная система, исключительным правом на которую обладает ООО «РТС-тендер», и размещённая на официальном сайте в информационно-телекоммуникационной сети «Интернет» по адресу: </w:t>
      </w:r>
      <w:hyperlink r:id="rId10" w:history="1">
        <w:r w:rsidRPr="00EA1B39">
          <w:rPr>
            <w:rStyle w:val="a3"/>
            <w:rFonts w:ascii="Times New Roman" w:hAnsi="Times New Roman"/>
            <w:color w:val="auto"/>
          </w:rPr>
          <w:t>https://www.rts-tender.ru/property-sales</w:t>
        </w:r>
      </w:hyperlink>
      <w:r w:rsidRPr="00EA1B39">
        <w:rPr>
          <w:rFonts w:ascii="Times New Roman" w:hAnsi="Times New Roman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используемым для обозначенных выше целей.</w:t>
      </w:r>
    </w:p>
    <w:p w:rsidR="001F7F66" w:rsidRPr="001F7F66" w:rsidRDefault="001F7F66" w:rsidP="009861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EA1B39" w:rsidRDefault="001F7F66" w:rsidP="00986192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EA1B39">
        <w:rPr>
          <w:rFonts w:ascii="Times New Roman" w:hAnsi="Times New Roman"/>
          <w:b/>
        </w:rPr>
        <w:t>Общие положения</w:t>
      </w:r>
    </w:p>
    <w:p w:rsidR="001F7F66" w:rsidRPr="001F7F66" w:rsidRDefault="001F7F66" w:rsidP="009861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11D30" w:rsidRPr="00411D30" w:rsidRDefault="00411D30" w:rsidP="00411D30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 xml:space="preserve">Организатором аукциона является Администрация Бронницкого сельского поселения (173510, Новгородская область, Новгородский район, с. Бронница, ул. Березки, д.2, контактный телефон (8162) 749-149, </w:t>
      </w:r>
      <w:hyperlink r:id="rId11" w:history="1">
        <w:r w:rsidRPr="00411D30">
          <w:rPr>
            <w:rStyle w:val="a3"/>
            <w:rFonts w:ascii="Times New Roman" w:hAnsi="Times New Roman"/>
          </w:rPr>
          <w:t>berezki2@mail.ru</w:t>
        </w:r>
      </w:hyperlink>
      <w:r w:rsidRPr="00411D30">
        <w:rPr>
          <w:rFonts w:ascii="Times New Roman" w:hAnsi="Times New Roman"/>
        </w:rPr>
        <w:t>).</w:t>
      </w:r>
    </w:p>
    <w:p w:rsidR="00411D30" w:rsidRDefault="00411D30" w:rsidP="00256E9C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 xml:space="preserve">Аукцион проводится в соответствии с распоряжением Главы Администрации Бронницкого сельского поселения от </w:t>
      </w:r>
      <w:r w:rsidR="0077689C" w:rsidRPr="0077689C">
        <w:rPr>
          <w:rFonts w:ascii="Times New Roman" w:hAnsi="Times New Roman"/>
        </w:rPr>
        <w:t>22.07.2024</w:t>
      </w:r>
      <w:r w:rsidRPr="0077689C">
        <w:rPr>
          <w:rFonts w:ascii="Times New Roman" w:hAnsi="Times New Roman"/>
        </w:rPr>
        <w:t xml:space="preserve"> №</w:t>
      </w:r>
      <w:r w:rsidR="0077689C" w:rsidRPr="0077689C">
        <w:rPr>
          <w:rFonts w:ascii="Times New Roman" w:hAnsi="Times New Roman"/>
        </w:rPr>
        <w:t>67</w:t>
      </w:r>
      <w:r w:rsidRPr="0077689C">
        <w:rPr>
          <w:rFonts w:ascii="Times New Roman" w:hAnsi="Times New Roman"/>
        </w:rPr>
        <w:t>-рг «Об организации</w:t>
      </w:r>
      <w:r w:rsidRPr="00411D30">
        <w:rPr>
          <w:rFonts w:ascii="Times New Roman" w:hAnsi="Times New Roman"/>
        </w:rPr>
        <w:t xml:space="preserve"> и проведении аукциона в электронной форме по продаже земельн</w:t>
      </w:r>
      <w:r w:rsidR="005F33C4">
        <w:rPr>
          <w:rFonts w:ascii="Times New Roman" w:hAnsi="Times New Roman"/>
        </w:rPr>
        <w:t>ого</w:t>
      </w:r>
      <w:r w:rsidRPr="00411D30">
        <w:rPr>
          <w:rFonts w:ascii="Times New Roman" w:hAnsi="Times New Roman"/>
        </w:rPr>
        <w:t xml:space="preserve"> участк</w:t>
      </w:r>
      <w:r w:rsidR="005F33C4">
        <w:rPr>
          <w:rFonts w:ascii="Times New Roman" w:hAnsi="Times New Roman"/>
        </w:rPr>
        <w:t>а</w:t>
      </w:r>
      <w:r w:rsidRPr="00411D30">
        <w:rPr>
          <w:rFonts w:ascii="Times New Roman" w:hAnsi="Times New Roman"/>
        </w:rPr>
        <w:t>».</w:t>
      </w:r>
    </w:p>
    <w:p w:rsidR="00411D30" w:rsidRDefault="00411D30" w:rsidP="00FB4652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http://torgi.gov.ru, и на официальном интернет-сайте Администрации Бронницкого сельского поселения </w:t>
      </w:r>
      <w:hyperlink r:id="rId12" w:history="1">
        <w:r w:rsidRPr="009B2E18">
          <w:rPr>
            <w:rStyle w:val="a3"/>
            <w:rFonts w:ascii="Times New Roman" w:hAnsi="Times New Roman"/>
          </w:rPr>
          <w:t>http://bronnicaadm.ru</w:t>
        </w:r>
      </w:hyperlink>
      <w:r w:rsidRPr="00411D30">
        <w:rPr>
          <w:rFonts w:ascii="Times New Roman" w:hAnsi="Times New Roman"/>
        </w:rPr>
        <w:t>.</w:t>
      </w:r>
    </w:p>
    <w:p w:rsidR="00411D30" w:rsidRDefault="00411D30" w:rsidP="00FB4652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Аукцион в электронной форме является открытым по составу участников.</w:t>
      </w:r>
    </w:p>
    <w:p w:rsidR="00411D30" w:rsidRDefault="00411D30" w:rsidP="00C47548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Место проведения аукциона в электронной форме: Электронная площадка –ООО «РТС-тендер», размещенная на сайте https://www.rts-tender.ru в сети «Интернет». Юридическое лицо для организации аукциона в электронной форме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 (далее – оператор электронной площадки).</w:t>
      </w:r>
    </w:p>
    <w:p w:rsidR="00411D30" w:rsidRDefault="00411D30" w:rsidP="00D23469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411D30" w:rsidRDefault="00411D30" w:rsidP="003B3FB0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 xml:space="preserve">В случае отказа от проведения торгов Организатором торгов размещает соответствующее извещение на официальном сайте Российской Федерации для размещения информации о проведении торгов http://torgi.gov.ru, электронной площадке https://www.rts-tender.ru на официальном сайте Организатора торгов в сети «Интернет» </w:t>
      </w:r>
      <w:hyperlink r:id="rId13" w:history="1">
        <w:r w:rsidRPr="009B2E18">
          <w:rPr>
            <w:rStyle w:val="a3"/>
            <w:rFonts w:ascii="Times New Roman" w:hAnsi="Times New Roman"/>
          </w:rPr>
          <w:t>http://bronnicaadm.ru</w:t>
        </w:r>
      </w:hyperlink>
      <w:r w:rsidRPr="00411D30">
        <w:rPr>
          <w:rFonts w:ascii="Times New Roman" w:hAnsi="Times New Roman"/>
        </w:rPr>
        <w:t>.</w:t>
      </w:r>
    </w:p>
    <w:p w:rsidR="00411D30" w:rsidRDefault="00411D30" w:rsidP="00DC52EF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411D30" w:rsidRDefault="00411D30" w:rsidP="00E535EF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F7F66" w:rsidRPr="00411D30" w:rsidRDefault="00411D30" w:rsidP="00E535EF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Дата, время и порядок осмотра земельного участка на местности: осмотр земельных участков проводится участниками самостоятельно.</w:t>
      </w:r>
    </w:p>
    <w:p w:rsidR="001F7F66" w:rsidRPr="001F7F66" w:rsidRDefault="001F7F66" w:rsidP="00986192">
      <w:pPr>
        <w:spacing w:after="0" w:line="240" w:lineRule="auto"/>
        <w:jc w:val="both"/>
        <w:rPr>
          <w:rFonts w:ascii="Times New Roman" w:hAnsi="Times New Roman"/>
        </w:rPr>
      </w:pPr>
    </w:p>
    <w:p w:rsidR="001F7F66" w:rsidRPr="00EA1B39" w:rsidRDefault="001F7F66" w:rsidP="00986192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A1B39">
        <w:rPr>
          <w:rFonts w:ascii="Times New Roman" w:hAnsi="Times New Roman"/>
          <w:b/>
        </w:rPr>
        <w:t>Предмет аукциона</w:t>
      </w:r>
    </w:p>
    <w:p w:rsidR="001F7F66" w:rsidRPr="001F7F66" w:rsidRDefault="001F7F66" w:rsidP="0098619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p w:rsidR="001F7F66" w:rsidRPr="00EA1B39" w:rsidRDefault="001F7F66" w:rsidP="00986192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 xml:space="preserve">Предмет аукциона: </w:t>
      </w:r>
      <w:r w:rsidR="00786820" w:rsidRPr="00EA1B39">
        <w:rPr>
          <w:rFonts w:ascii="Times New Roman" w:hAnsi="Times New Roman"/>
        </w:rPr>
        <w:t>продажа</w:t>
      </w:r>
      <w:r w:rsidRPr="00EA1B39">
        <w:rPr>
          <w:rFonts w:ascii="Times New Roman" w:hAnsi="Times New Roman"/>
        </w:rPr>
        <w:t xml:space="preserve"> земельн</w:t>
      </w:r>
      <w:r w:rsidR="00FA7BF8" w:rsidRPr="00EA1B39">
        <w:rPr>
          <w:rFonts w:ascii="Times New Roman" w:hAnsi="Times New Roman"/>
        </w:rPr>
        <w:t>ого</w:t>
      </w:r>
      <w:r w:rsidRPr="00EA1B39">
        <w:rPr>
          <w:rFonts w:ascii="Times New Roman" w:hAnsi="Times New Roman"/>
        </w:rPr>
        <w:t xml:space="preserve"> участк</w:t>
      </w:r>
      <w:r w:rsidR="00FA7BF8" w:rsidRPr="00EA1B39">
        <w:rPr>
          <w:rFonts w:ascii="Times New Roman" w:hAnsi="Times New Roman"/>
        </w:rPr>
        <w:t>а</w:t>
      </w:r>
      <w:r w:rsidRPr="00EA1B39">
        <w:rPr>
          <w:rFonts w:ascii="Times New Roman" w:hAnsi="Times New Roman"/>
        </w:rPr>
        <w:t xml:space="preserve"> в соответствии с лот</w:t>
      </w:r>
      <w:r w:rsidR="0046036C" w:rsidRPr="00EA1B39">
        <w:rPr>
          <w:rFonts w:ascii="Times New Roman" w:hAnsi="Times New Roman"/>
        </w:rPr>
        <w:t>ом</w:t>
      </w:r>
      <w:r w:rsidR="003827B6" w:rsidRPr="00EA1B39">
        <w:rPr>
          <w:rFonts w:ascii="Times New Roman" w:hAnsi="Times New Roman"/>
        </w:rPr>
        <w:t xml:space="preserve"> </w:t>
      </w:r>
      <w:r w:rsidRPr="00EA1B39">
        <w:rPr>
          <w:rFonts w:ascii="Times New Roman" w:hAnsi="Times New Roman"/>
        </w:rPr>
        <w:t>№ 1:</w:t>
      </w:r>
    </w:p>
    <w:p w:rsidR="001F7F66" w:rsidRPr="001F7F66" w:rsidRDefault="001F7F66" w:rsidP="00986192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1F7F66" w:rsidRPr="001F7F66" w:rsidTr="009908A8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1F7F66" w:rsidRPr="00EA1B39" w:rsidRDefault="001F7F66" w:rsidP="009861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/>
              </w:rPr>
              <w:t>ЛОТ № 1:</w:t>
            </w:r>
          </w:p>
        </w:tc>
      </w:tr>
      <w:tr w:rsidR="001F7F66" w:rsidRPr="001F7F66" w:rsidTr="009908A8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46036C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Российская Федерация, Новгородская область, муниципальный район Новгородский, сельское поселение Бронницкое, территория СОТ Ручеек, земельный участок 28</w:t>
            </w:r>
          </w:p>
        </w:tc>
      </w:tr>
      <w:tr w:rsidR="001F7F66" w:rsidRPr="001F7F66" w:rsidTr="009908A8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 xml:space="preserve">- площадь, </w:t>
            </w:r>
            <w:proofErr w:type="spellStart"/>
            <w:r w:rsidRPr="00EA1B39">
              <w:rPr>
                <w:rFonts w:ascii="Times New Roman" w:hAnsi="Times New Roman"/>
              </w:rPr>
              <w:t>кв.м</w:t>
            </w:r>
            <w:proofErr w:type="spellEnd"/>
            <w:r w:rsidRPr="00EA1B3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401267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  <w:shd w:val="clear" w:color="auto" w:fill="FFFFFF"/>
              </w:rPr>
              <w:t>10</w:t>
            </w:r>
            <w:r w:rsidR="004D28F6" w:rsidRPr="00EA1B39">
              <w:rPr>
                <w:rFonts w:ascii="Times New Roman" w:hAnsi="Times New Roman"/>
                <w:b/>
                <w:shd w:val="clear" w:color="auto" w:fill="FFFFFF"/>
              </w:rPr>
              <w:t>00</w:t>
            </w:r>
          </w:p>
        </w:tc>
      </w:tr>
      <w:tr w:rsidR="001F7F66" w:rsidRPr="001F7F66" w:rsidTr="009908A8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53:11:0200</w:t>
            </w:r>
            <w:r w:rsidR="0046036C" w:rsidRPr="00EA1B39">
              <w:rPr>
                <w:rFonts w:ascii="Times New Roman" w:hAnsi="Times New Roman"/>
                <w:b/>
              </w:rPr>
              <w:t>103:29</w:t>
            </w:r>
          </w:p>
        </w:tc>
      </w:tr>
      <w:tr w:rsidR="001F7F66" w:rsidRPr="001F7F66" w:rsidTr="009908A8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6B62A9" w:rsidP="009861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Для садоводства</w:t>
            </w:r>
          </w:p>
        </w:tc>
      </w:tr>
      <w:tr w:rsidR="001F7F66" w:rsidRPr="001F7F66" w:rsidTr="009908A8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 xml:space="preserve">Бронницкое сельское поселение 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lang w:val="en-US"/>
              </w:rPr>
              <w:t xml:space="preserve">- </w:t>
            </w:r>
            <w:r w:rsidRPr="00EA1B39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Земли </w:t>
            </w:r>
            <w:r w:rsidR="004D28F6" w:rsidRPr="00EA1B39">
              <w:rPr>
                <w:rFonts w:ascii="Times New Roman" w:hAnsi="Times New Roman"/>
                <w:b/>
              </w:rPr>
              <w:t>сельскохозяйственного назначения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8D2A44" w:rsidP="009861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/>
              </w:rPr>
              <w:t>Не зарегистрировано</w:t>
            </w:r>
          </w:p>
        </w:tc>
      </w:tr>
      <w:tr w:rsidR="001F7F66" w:rsidRPr="001F7F66" w:rsidTr="009908A8"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411F65" w:rsidRPr="00EA1B39" w:rsidRDefault="00411F65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2DE8" w:rsidRPr="001F7F66" w:rsidTr="00044A0C">
        <w:trPr>
          <w:trHeight w:val="923"/>
        </w:trPr>
        <w:tc>
          <w:tcPr>
            <w:tcW w:w="2552" w:type="dxa"/>
            <w:shd w:val="clear" w:color="auto" w:fill="auto"/>
          </w:tcPr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EA1B39">
              <w:rPr>
                <w:rFonts w:ascii="Times New Roman" w:eastAsiaTheme="minorHAnsi" w:hAnsi="Times New Roman"/>
              </w:rPr>
              <w:lastRenderedPageBreak/>
              <w:t>технологические</w:t>
            </w:r>
            <w:proofErr w:type="gramEnd"/>
            <w:r w:rsidRPr="00EA1B39">
              <w:rPr>
                <w:rFonts w:ascii="Times New Roman" w:eastAsiaTheme="minorHAnsi" w:hAnsi="Times New Roman"/>
              </w:rPr>
              <w:t xml:space="preserve"> условия подключения</w:t>
            </w:r>
          </w:p>
        </w:tc>
        <w:tc>
          <w:tcPr>
            <w:tcW w:w="7087" w:type="dxa"/>
            <w:shd w:val="clear" w:color="auto" w:fill="auto"/>
          </w:tcPr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● Теплоснабжение - не предусмотрено обеспечение централизованным теплоснабжением объектов к сетям инженерно-технического обеспечения, принадлежащим ООО «ТК Новгородская».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● Водоснабжение – сети инженерно-технического обеспечения, находящиеся в хозяйственном ведении МУП «Коммунальное хозяйство Новгородского района» отсутствуют;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● Водоотведение — сети инженерно-технического обеспечения, находящиеся в хозяйственном ведении МУП «Коммунальное хозяйство Новгородского района» отсутствуют;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 xml:space="preserve">● Газоснабжение – газоснабжение земельного участка возможно от </w:t>
            </w:r>
            <w:r w:rsidR="00F80AC6" w:rsidRPr="00EA1B39">
              <w:rPr>
                <w:rFonts w:ascii="Times New Roman" w:eastAsiaTheme="minorHAnsi" w:hAnsi="Times New Roman"/>
              </w:rPr>
              <w:t>существующего</w:t>
            </w:r>
            <w:r w:rsidRPr="00EA1B39">
              <w:rPr>
                <w:rFonts w:ascii="Times New Roman" w:eastAsiaTheme="minorHAnsi" w:hAnsi="Times New Roman"/>
              </w:rPr>
              <w:t xml:space="preserve"> газопровода </w:t>
            </w:r>
            <w:r w:rsidR="00F80AC6" w:rsidRPr="00EA1B39">
              <w:rPr>
                <w:rFonts w:ascii="Times New Roman" w:eastAsiaTheme="minorHAnsi" w:hAnsi="Times New Roman"/>
              </w:rPr>
              <w:t>среднего</w:t>
            </w:r>
            <w:r w:rsidRPr="00EA1B39">
              <w:rPr>
                <w:rFonts w:ascii="Times New Roman" w:eastAsiaTheme="minorHAnsi" w:hAnsi="Times New Roman"/>
              </w:rPr>
              <w:t xml:space="preserve"> давления (0,</w:t>
            </w:r>
            <w:r w:rsidR="00F80AC6" w:rsidRPr="00EA1B39">
              <w:rPr>
                <w:rFonts w:ascii="Times New Roman" w:eastAsiaTheme="minorHAnsi" w:hAnsi="Times New Roman"/>
              </w:rPr>
              <w:t>28</w:t>
            </w:r>
            <w:r w:rsidRPr="00EA1B39">
              <w:rPr>
                <w:rFonts w:ascii="Times New Roman" w:eastAsiaTheme="minorHAnsi" w:hAnsi="Times New Roman"/>
              </w:rPr>
              <w:t xml:space="preserve"> М</w:t>
            </w:r>
            <w:r w:rsidR="00F80AC6" w:rsidRPr="00EA1B39">
              <w:rPr>
                <w:rFonts w:ascii="Times New Roman" w:eastAsiaTheme="minorHAnsi" w:hAnsi="Times New Roman"/>
              </w:rPr>
              <w:t>П</w:t>
            </w:r>
            <w:r w:rsidRPr="00EA1B39">
              <w:rPr>
                <w:rFonts w:ascii="Times New Roman" w:eastAsiaTheme="minorHAnsi" w:hAnsi="Times New Roman"/>
              </w:rPr>
              <w:t>а). Ориентировочное расстояние от границы земельного участка до газопровода -</w:t>
            </w:r>
            <w:r w:rsidR="00F80AC6" w:rsidRPr="00EA1B39">
              <w:rPr>
                <w:rFonts w:ascii="Times New Roman" w:eastAsiaTheme="minorHAnsi" w:hAnsi="Times New Roman"/>
              </w:rPr>
              <w:t xml:space="preserve"> 13</w:t>
            </w:r>
            <w:r w:rsidRPr="00EA1B39">
              <w:rPr>
                <w:rFonts w:ascii="Times New Roman" w:eastAsiaTheme="minorHAnsi" w:hAnsi="Times New Roman"/>
              </w:rPr>
              <w:t xml:space="preserve"> км. Газификация возможна только при условии предоставления технических коридоров для прокладки сети в соответствии со схемой газификации, согласованной органом местного самоуправления.</w:t>
            </w:r>
            <w:r w:rsidR="00F80AC6" w:rsidRPr="00EA1B39">
              <w:rPr>
                <w:rFonts w:ascii="Times New Roman" w:eastAsiaTheme="minorHAnsi" w:hAnsi="Times New Roman"/>
              </w:rPr>
              <w:t xml:space="preserve"> Для заключения договора Заказчику необходимо выполнить условия пп10. И 11 Постановления Правительства РФ № 1547, вступившего в силу 18 октября 2021 года.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● Электроснабжение - процедура технологического присоединения регламентируется Постановлением Правительства Российской Федерации № 861 от 27.12.2004г;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Настоящая информация об условиях подключения (технологического присоединения) к сетям инженерно-технического обеспечения подлежит уточнению на стадии проектирования капитальных объектов на застраиваемом земельном участке.</w:t>
            </w:r>
            <w:r w:rsidRPr="00EA1B39">
              <w:rPr>
                <w:rFonts w:ascii="Times New Roman" w:eastAsiaTheme="minorHAnsi" w:hAnsi="Times New Roman"/>
              </w:rPr>
              <w:tab/>
            </w:r>
            <w:r w:rsidRPr="00EA1B39">
              <w:rPr>
                <w:rFonts w:ascii="Times New Roman" w:eastAsiaTheme="minorHAnsi" w:hAnsi="Times New Roman"/>
              </w:rPr>
              <w:tab/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Технические условия на подключение проектируемого/построенного объекта к сетям Победитель аукциона получает самостоятельно.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EA1B39">
              <w:rPr>
                <w:rFonts w:ascii="Times New Roman" w:eastAsiaTheme="minorHAnsi" w:hAnsi="Times New Roman"/>
              </w:rPr>
              <w:t>Предельные параметры разрешенного строительства в соответствии с Правилами землепользования и застройки Бронницкого сельского поселения, утвержденные Решением Совета депутатов Бронницкого сельского поселения от 14.09.2012 №36</w:t>
            </w:r>
          </w:p>
        </w:tc>
      </w:tr>
      <w:tr w:rsidR="001F2DE8" w:rsidRPr="001F7F66" w:rsidTr="009908A8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2DE8" w:rsidRPr="00EA1B39" w:rsidRDefault="001F2DE8" w:rsidP="009861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925,02 рублей (Девятьсот двадцать пять рублей 02 копейки)</w:t>
            </w:r>
            <w:r w:rsidRPr="00EA1B39">
              <w:rPr>
                <w:rFonts w:ascii="Times New Roman" w:eastAsia="NSimSun" w:hAnsi="Times New Roman"/>
                <w:b/>
                <w:bCs/>
                <w:lang w:eastAsia="zh-CN"/>
              </w:rPr>
              <w:t xml:space="preserve"> </w:t>
            </w:r>
            <w:r w:rsidRPr="00EA1B39">
              <w:rPr>
                <w:rFonts w:ascii="Times New Roman" w:hAnsi="Times New Roman"/>
                <w:b/>
                <w:bCs/>
              </w:rPr>
              <w:t>(3% начальной цены предмета аукциона)</w:t>
            </w:r>
          </w:p>
        </w:tc>
      </w:tr>
      <w:tr w:rsidR="001F2DE8" w:rsidRPr="001F7F66" w:rsidTr="009908A8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1F2DE8" w:rsidRPr="00EA1B39" w:rsidRDefault="001F2DE8" w:rsidP="009861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2DE8" w:rsidRPr="00EA1B39" w:rsidRDefault="001F2DE8" w:rsidP="009861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15 416,94 рублей (Пятнадцать тысяч четыреста шестнадцать рублей 94 копейки)</w:t>
            </w:r>
            <w:r w:rsidRPr="00EA1B39">
              <w:rPr>
                <w:rFonts w:ascii="Times New Roman" w:eastAsia="Times New Roman CYR" w:hAnsi="Times New Roman"/>
                <w:b/>
                <w:bCs/>
                <w:spacing w:val="-2"/>
                <w:lang w:eastAsia="zh-CN"/>
              </w:rPr>
              <w:t xml:space="preserve"> </w:t>
            </w:r>
            <w:r w:rsidRPr="00EA1B39">
              <w:rPr>
                <w:rFonts w:ascii="Times New Roman" w:hAnsi="Times New Roman"/>
                <w:b/>
                <w:bCs/>
              </w:rPr>
              <w:t>(50% начальной цены предмета аукциона)</w:t>
            </w:r>
          </w:p>
        </w:tc>
      </w:tr>
    </w:tbl>
    <w:p w:rsidR="001F7F66" w:rsidRPr="001F7F66" w:rsidRDefault="001F7F66" w:rsidP="00986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1F7F66" w:rsidRPr="001F7F66" w:rsidRDefault="001F7F66" w:rsidP="009861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FC4DE7" w:rsidRPr="00FC4DE7" w:rsidRDefault="001F7F66" w:rsidP="00FC4DE7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EA1B39">
        <w:rPr>
          <w:rFonts w:ascii="Times New Roman" w:hAnsi="Times New Roman"/>
          <w:b/>
        </w:rPr>
        <w:t>Условия проведения открыто</w:t>
      </w:r>
      <w:r w:rsidR="00FC4DE7">
        <w:rPr>
          <w:rFonts w:ascii="Times New Roman" w:hAnsi="Times New Roman"/>
          <w:b/>
        </w:rPr>
        <w:t>го аукциона в электронной форме.</w:t>
      </w:r>
    </w:p>
    <w:p w:rsidR="00FC4DE7" w:rsidRPr="00FC4DE7" w:rsidRDefault="0090431D" w:rsidP="00A91636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1F7F66" w:rsidRPr="00FC4DE7">
        <w:rPr>
          <w:rFonts w:ascii="Times New Roman" w:hAnsi="Times New Roman"/>
        </w:rPr>
        <w:t xml:space="preserve">Дата и время начала подачи заявок </w:t>
      </w:r>
      <w:r w:rsidR="001F7F66" w:rsidRPr="00FC4DE7">
        <w:rPr>
          <w:rFonts w:ascii="Times New Roman" w:hAnsi="Times New Roman"/>
          <w:b/>
        </w:rPr>
        <w:t xml:space="preserve">– </w:t>
      </w:r>
      <w:r w:rsidR="000654D9">
        <w:rPr>
          <w:rFonts w:ascii="Times New Roman" w:hAnsi="Times New Roman"/>
          <w:b/>
          <w:u w:val="single"/>
        </w:rPr>
        <w:t>26.07</w:t>
      </w:r>
      <w:r w:rsidR="001F7F66" w:rsidRPr="00FC4DE7">
        <w:rPr>
          <w:rFonts w:ascii="Times New Roman" w:hAnsi="Times New Roman"/>
          <w:b/>
          <w:u w:val="single"/>
        </w:rPr>
        <w:t>.2024 года с 0</w:t>
      </w:r>
      <w:r w:rsidR="005A2016" w:rsidRPr="00FC4DE7">
        <w:rPr>
          <w:rFonts w:ascii="Times New Roman" w:hAnsi="Times New Roman"/>
          <w:b/>
          <w:u w:val="single"/>
        </w:rPr>
        <w:t>9</w:t>
      </w:r>
      <w:r w:rsidR="001F7F66" w:rsidRPr="00FC4DE7">
        <w:rPr>
          <w:rFonts w:ascii="Times New Roman" w:hAnsi="Times New Roman"/>
          <w:b/>
          <w:u w:val="single"/>
        </w:rPr>
        <w:t xml:space="preserve"> час. 00 мин.</w:t>
      </w:r>
      <w:r w:rsidR="00EA1B39" w:rsidRPr="00FC4DE7">
        <w:rPr>
          <w:rFonts w:ascii="Times New Roman" w:hAnsi="Times New Roman"/>
          <w:b/>
          <w:u w:val="single"/>
        </w:rPr>
        <w:t xml:space="preserve"> </w:t>
      </w:r>
      <w:r w:rsidRPr="0090431D">
        <w:rPr>
          <w:rFonts w:ascii="Times New Roman" w:hAnsi="Times New Roman"/>
        </w:rPr>
        <w:t>(время МСК)</w:t>
      </w:r>
      <w:r>
        <w:rPr>
          <w:rFonts w:ascii="Times New Roman" w:hAnsi="Times New Roman"/>
        </w:rPr>
        <w:t xml:space="preserve">. </w:t>
      </w:r>
      <w:r w:rsidR="001F7F66" w:rsidRPr="00FC4DE7">
        <w:rPr>
          <w:rFonts w:ascii="Times New Roman" w:hAnsi="Times New Roman"/>
        </w:rPr>
        <w:t>Подача заявок осуществляется в электронной форме круглосуточно.</w:t>
      </w:r>
    </w:p>
    <w:p w:rsidR="00FC4DE7" w:rsidRPr="00FC4DE7" w:rsidRDefault="0090431D" w:rsidP="0090431D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="001F7F66" w:rsidRPr="00411D30">
        <w:rPr>
          <w:rFonts w:ascii="Times New Roman" w:hAnsi="Times New Roman"/>
        </w:rPr>
        <w:t>Место подачи (приема) заявок</w:t>
      </w:r>
      <w:r>
        <w:rPr>
          <w:rFonts w:ascii="Times New Roman" w:hAnsi="Times New Roman"/>
        </w:rPr>
        <w:t xml:space="preserve"> - </w:t>
      </w:r>
      <w:r w:rsidR="001F7F66" w:rsidRPr="00FC4DE7">
        <w:rPr>
          <w:rFonts w:ascii="Times New Roman" w:hAnsi="Times New Roman"/>
          <w:b/>
        </w:rPr>
        <w:t xml:space="preserve"> </w:t>
      </w:r>
      <w:r w:rsidRPr="0090431D">
        <w:rPr>
          <w:rFonts w:ascii="Times New Roman" w:hAnsi="Times New Roman"/>
          <w:b/>
        </w:rPr>
        <w:t>электронная торговая площадка ООО «РТС-тендер»</w:t>
      </w:r>
      <w:r>
        <w:rPr>
          <w:rFonts w:ascii="Times New Roman" w:hAnsi="Times New Roman"/>
          <w:b/>
        </w:rPr>
        <w:t xml:space="preserve"> </w:t>
      </w:r>
      <w:hyperlink r:id="rId14" w:history="1">
        <w:r w:rsidR="00986192" w:rsidRPr="00FC4DE7">
          <w:rPr>
            <w:rStyle w:val="a3"/>
            <w:rFonts w:ascii="Times New Roman" w:hAnsi="Times New Roman"/>
            <w:b/>
          </w:rPr>
          <w:t>https://www.rts-tender.ru/</w:t>
        </w:r>
      </w:hyperlink>
      <w:r w:rsidR="00986192" w:rsidRPr="00FC4DE7">
        <w:rPr>
          <w:rFonts w:ascii="Times New Roman" w:hAnsi="Times New Roman"/>
          <w:b/>
        </w:rPr>
        <w:t>.</w:t>
      </w:r>
    </w:p>
    <w:p w:rsidR="00FC4DE7" w:rsidRPr="00FC4DE7" w:rsidRDefault="00986192" w:rsidP="0090431D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u w:val="single"/>
        </w:rPr>
      </w:pPr>
      <w:r w:rsidRPr="00FC4DE7">
        <w:rPr>
          <w:rFonts w:ascii="Times New Roman" w:hAnsi="Times New Roman"/>
        </w:rPr>
        <w:t xml:space="preserve"> </w:t>
      </w:r>
      <w:r w:rsidR="001F7F66" w:rsidRPr="00FC4DE7">
        <w:rPr>
          <w:rFonts w:ascii="Times New Roman" w:hAnsi="Times New Roman"/>
        </w:rPr>
        <w:t>Дата и время окончания подачи заявок –</w:t>
      </w:r>
      <w:r w:rsidR="000654D9">
        <w:rPr>
          <w:rFonts w:ascii="Times New Roman" w:hAnsi="Times New Roman"/>
          <w:b/>
          <w:u w:val="single"/>
        </w:rPr>
        <w:t>30.08</w:t>
      </w:r>
      <w:r w:rsidR="006B62A9" w:rsidRPr="00FC4DE7">
        <w:rPr>
          <w:rFonts w:ascii="Times New Roman" w:hAnsi="Times New Roman"/>
          <w:b/>
          <w:u w:val="single"/>
        </w:rPr>
        <w:t>.2024</w:t>
      </w:r>
      <w:r w:rsidR="001F7F66" w:rsidRPr="00FC4DE7">
        <w:rPr>
          <w:rFonts w:ascii="Times New Roman" w:hAnsi="Times New Roman"/>
          <w:b/>
          <w:u w:val="single"/>
        </w:rPr>
        <w:t xml:space="preserve"> года в 17 час. 30 мин.</w:t>
      </w:r>
      <w:r w:rsidRPr="00FC4DE7">
        <w:rPr>
          <w:rFonts w:ascii="Times New Roman" w:hAnsi="Times New Roman"/>
          <w:b/>
          <w:u w:val="single"/>
        </w:rPr>
        <w:t xml:space="preserve"> </w:t>
      </w:r>
      <w:r w:rsidR="0090431D" w:rsidRPr="0090431D">
        <w:rPr>
          <w:rFonts w:ascii="Times New Roman" w:hAnsi="Times New Roman"/>
        </w:rPr>
        <w:t>(время МСК).</w:t>
      </w:r>
    </w:p>
    <w:p w:rsidR="00FC4DE7" w:rsidRPr="00FC4DE7" w:rsidRDefault="00986192" w:rsidP="00FC4DE7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C4DE7">
        <w:rPr>
          <w:rFonts w:ascii="Times New Roman" w:hAnsi="Times New Roman"/>
          <w:b/>
        </w:rPr>
        <w:t xml:space="preserve"> </w:t>
      </w:r>
      <w:r w:rsidR="001F7F66" w:rsidRPr="00FC4DE7">
        <w:rPr>
          <w:rFonts w:ascii="Times New Roman" w:hAnsi="Times New Roman"/>
        </w:rPr>
        <w:t xml:space="preserve">Дата рассмотрения заявок на участие в аукционе (дата определения участников) </w:t>
      </w:r>
      <w:r w:rsidR="006B62A9" w:rsidRPr="00FC4DE7">
        <w:rPr>
          <w:rFonts w:ascii="Times New Roman" w:hAnsi="Times New Roman"/>
        </w:rPr>
        <w:t>–</w:t>
      </w:r>
      <w:r w:rsidR="001F7F66" w:rsidRPr="00FC4DE7">
        <w:rPr>
          <w:rFonts w:ascii="Times New Roman" w:hAnsi="Times New Roman"/>
        </w:rPr>
        <w:t xml:space="preserve"> </w:t>
      </w:r>
      <w:r w:rsidR="00114B6A" w:rsidRPr="00FC4DE7">
        <w:rPr>
          <w:rFonts w:ascii="Times New Roman" w:hAnsi="Times New Roman"/>
          <w:b/>
          <w:u w:val="single"/>
        </w:rPr>
        <w:t>0</w:t>
      </w:r>
      <w:r w:rsidR="000654D9">
        <w:rPr>
          <w:rFonts w:ascii="Times New Roman" w:hAnsi="Times New Roman"/>
          <w:b/>
          <w:u w:val="single"/>
        </w:rPr>
        <w:t>3</w:t>
      </w:r>
      <w:r w:rsidR="006B62A9" w:rsidRPr="00FC4DE7">
        <w:rPr>
          <w:rFonts w:ascii="Times New Roman" w:hAnsi="Times New Roman"/>
          <w:b/>
          <w:u w:val="single"/>
        </w:rPr>
        <w:t>.0</w:t>
      </w:r>
      <w:r w:rsidR="000B69B6" w:rsidRPr="00FC4DE7">
        <w:rPr>
          <w:rFonts w:ascii="Times New Roman" w:hAnsi="Times New Roman"/>
          <w:b/>
          <w:u w:val="single"/>
        </w:rPr>
        <w:t>9</w:t>
      </w:r>
      <w:r w:rsidR="001F7F66" w:rsidRPr="00FC4DE7">
        <w:rPr>
          <w:rFonts w:ascii="Times New Roman" w:hAnsi="Times New Roman"/>
          <w:b/>
          <w:u w:val="single"/>
        </w:rPr>
        <w:t>.2024 года</w:t>
      </w:r>
      <w:r w:rsidR="006B62A9" w:rsidRPr="00FC4DE7">
        <w:rPr>
          <w:rFonts w:ascii="Times New Roman" w:hAnsi="Times New Roman"/>
          <w:b/>
          <w:u w:val="single"/>
        </w:rPr>
        <w:t xml:space="preserve"> </w:t>
      </w:r>
    </w:p>
    <w:p w:rsidR="00FC4DE7" w:rsidRPr="00FC4DE7" w:rsidRDefault="0090431D" w:rsidP="00FC4DE7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</w:t>
      </w:r>
      <w:r w:rsidR="001F7F66" w:rsidRPr="00FC4DE7">
        <w:rPr>
          <w:rFonts w:ascii="Times New Roman" w:hAnsi="Times New Roman"/>
          <w:bCs/>
        </w:rPr>
        <w:t xml:space="preserve">Дата </w:t>
      </w:r>
      <w:r>
        <w:rPr>
          <w:rFonts w:ascii="Times New Roman" w:hAnsi="Times New Roman"/>
          <w:bCs/>
        </w:rPr>
        <w:t>п</w:t>
      </w:r>
      <w:r w:rsidR="001F7F66" w:rsidRPr="00FC4DE7">
        <w:rPr>
          <w:rFonts w:ascii="Times New Roman" w:hAnsi="Times New Roman"/>
        </w:rPr>
        <w:t>роведения аукциона (дата и время начала приема пред</w:t>
      </w:r>
      <w:r w:rsidR="00986192" w:rsidRPr="00FC4DE7">
        <w:rPr>
          <w:rFonts w:ascii="Times New Roman" w:hAnsi="Times New Roman"/>
        </w:rPr>
        <w:t xml:space="preserve">ложений от участников аукциона) - </w:t>
      </w:r>
      <w:r w:rsidR="000B69B6" w:rsidRPr="0090431D">
        <w:rPr>
          <w:rFonts w:ascii="Times New Roman" w:hAnsi="Times New Roman"/>
          <w:b/>
          <w:u w:val="single"/>
        </w:rPr>
        <w:t>0</w:t>
      </w:r>
      <w:r w:rsidR="0077689C">
        <w:rPr>
          <w:rFonts w:ascii="Times New Roman" w:hAnsi="Times New Roman"/>
          <w:b/>
          <w:u w:val="single"/>
        </w:rPr>
        <w:t>4</w:t>
      </w:r>
      <w:r w:rsidR="000B69B6" w:rsidRPr="0090431D">
        <w:rPr>
          <w:rFonts w:ascii="Times New Roman" w:hAnsi="Times New Roman"/>
          <w:b/>
          <w:u w:val="single"/>
        </w:rPr>
        <w:t>.09</w:t>
      </w:r>
      <w:r w:rsidR="001F7F66" w:rsidRPr="00FC4DE7">
        <w:rPr>
          <w:rFonts w:ascii="Times New Roman" w:hAnsi="Times New Roman"/>
          <w:b/>
          <w:u w:val="single"/>
        </w:rPr>
        <w:t>.2024 года в 09 час. 00 мин.</w:t>
      </w:r>
      <w:r w:rsidR="001F7F66" w:rsidRPr="00FC4DE7">
        <w:rPr>
          <w:rFonts w:ascii="Times New Roman" w:hAnsi="Times New Roman"/>
        </w:rPr>
        <w:t xml:space="preserve"> (время МСК).</w:t>
      </w:r>
    </w:p>
    <w:p w:rsidR="00ED1CC2" w:rsidRPr="00FC4DE7" w:rsidRDefault="0090431D" w:rsidP="00FC4DE7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1F7F66" w:rsidRPr="00FC4DE7">
        <w:rPr>
          <w:rFonts w:ascii="Times New Roman" w:hAnsi="Times New Roman"/>
        </w:rPr>
        <w:t xml:space="preserve">Место </w:t>
      </w:r>
      <w:r w:rsidR="001F7F66" w:rsidRPr="00FC4DE7">
        <w:rPr>
          <w:rFonts w:ascii="Times New Roman" w:hAnsi="Times New Roman"/>
          <w:bCs/>
        </w:rPr>
        <w:t xml:space="preserve">проведения </w:t>
      </w:r>
      <w:r w:rsidR="001F7F66" w:rsidRPr="00FC4DE7">
        <w:rPr>
          <w:rFonts w:ascii="Times New Roman" w:hAnsi="Times New Roman"/>
        </w:rPr>
        <w:t>открытого аукциона</w:t>
      </w:r>
      <w:r w:rsidR="001F7F66" w:rsidRPr="00FC4DE7">
        <w:rPr>
          <w:rFonts w:ascii="Times New Roman" w:hAnsi="Times New Roman"/>
          <w:bCs/>
        </w:rPr>
        <w:t xml:space="preserve"> в электронной форме: </w:t>
      </w:r>
      <w:r w:rsidR="001F7F66" w:rsidRPr="00FC4DE7">
        <w:rPr>
          <w:rFonts w:ascii="Times New Roman" w:hAnsi="Times New Roman"/>
          <w:b/>
        </w:rPr>
        <w:t xml:space="preserve">электронная торговая площадка ООО «РТС-тендер» </w:t>
      </w:r>
      <w:hyperlink r:id="rId15" w:history="1">
        <w:r w:rsidR="00ED1CC2" w:rsidRPr="00FC4DE7">
          <w:rPr>
            <w:rStyle w:val="a3"/>
            <w:rFonts w:ascii="Times New Roman" w:hAnsi="Times New Roman"/>
          </w:rPr>
          <w:t>https://www.rts-tender.ru</w:t>
        </w:r>
      </w:hyperlink>
      <w:r w:rsidR="00ED1CC2" w:rsidRPr="00FC4DE7">
        <w:rPr>
          <w:rStyle w:val="a3"/>
          <w:rFonts w:ascii="Times New Roman" w:hAnsi="Times New Roman"/>
        </w:rPr>
        <w:t xml:space="preserve">. </w:t>
      </w:r>
    </w:p>
    <w:p w:rsidR="001F7F66" w:rsidRDefault="001F7F66" w:rsidP="00FC4D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71F05" w:rsidRPr="001F7F66" w:rsidRDefault="00271F05" w:rsidP="009861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986192" w:rsidRDefault="00FC4DE7" w:rsidP="00986192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1F7F66" w:rsidRPr="00986192">
        <w:rPr>
          <w:rFonts w:ascii="Times New Roman" w:hAnsi="Times New Roman"/>
          <w:b/>
          <w:bCs/>
        </w:rPr>
        <w:t>Порядок регистрации на электронной площадке</w:t>
      </w:r>
      <w:r w:rsidR="00CB03F7" w:rsidRPr="00986192">
        <w:rPr>
          <w:rFonts w:ascii="Times New Roman" w:hAnsi="Times New Roman"/>
          <w:b/>
          <w:bCs/>
        </w:rPr>
        <w:t>.</w:t>
      </w:r>
      <w:r w:rsidR="001F7F66" w:rsidRPr="00986192">
        <w:rPr>
          <w:rFonts w:ascii="Times New Roman" w:hAnsi="Times New Roman"/>
          <w:b/>
          <w:bCs/>
        </w:rPr>
        <w:t xml:space="preserve"> </w:t>
      </w:r>
    </w:p>
    <w:p w:rsidR="00986192" w:rsidRPr="00986192" w:rsidRDefault="00986192" w:rsidP="00986192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  <w:r w:rsidR="001F7F66" w:rsidRPr="00986192">
        <w:rPr>
          <w:rFonts w:ascii="Times New Roman" w:hAnsi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тор</w:t>
      </w:r>
      <w:r w:rsidR="00D0579C" w:rsidRPr="00986192">
        <w:rPr>
          <w:rFonts w:ascii="Times New Roman" w:hAnsi="Times New Roman"/>
        </w:rPr>
        <w:t xml:space="preserve">говой площадке ООО «РТС-тендер» </w:t>
      </w:r>
      <w:hyperlink r:id="rId16" w:history="1">
        <w:r w:rsidR="00D0579C" w:rsidRPr="00986192">
          <w:rPr>
            <w:rStyle w:val="a3"/>
            <w:rFonts w:ascii="Times New Roman" w:hAnsi="Times New Roman"/>
          </w:rPr>
          <w:t>https://www.rts-tender.ru</w:t>
        </w:r>
      </w:hyperlink>
      <w:r>
        <w:rPr>
          <w:rFonts w:ascii="Times New Roman" w:hAnsi="Times New Roman"/>
          <w:u w:val="single"/>
        </w:rPr>
        <w:t>.</w:t>
      </w:r>
    </w:p>
    <w:p w:rsidR="00986192" w:rsidRDefault="00986192" w:rsidP="00986192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  <w:r w:rsidR="001F7F66" w:rsidRPr="00986192">
        <w:rPr>
          <w:rFonts w:ascii="Times New Roman" w:hAnsi="Times New Roman"/>
        </w:rPr>
        <w:t>Регистрация на электронной торговой площадке осуществляется без взимания платы и проводится в соответствии с Регламентом электронной площадки</w:t>
      </w:r>
      <w:r w:rsidR="00CB03F7" w:rsidRPr="00986192">
        <w:rPr>
          <w:rFonts w:ascii="Times New Roman" w:hAnsi="Times New Roman"/>
        </w:rPr>
        <w:t>.</w:t>
      </w:r>
    </w:p>
    <w:p w:rsidR="00986192" w:rsidRDefault="00986192" w:rsidP="00986192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. </w:t>
      </w:r>
      <w:r w:rsidR="001F7F66" w:rsidRPr="00986192">
        <w:rPr>
          <w:rFonts w:ascii="Times New Roman" w:hAnsi="Times New Roman"/>
        </w:rPr>
        <w:t>С пошаговой инструкцией по работе на электронной площад</w:t>
      </w:r>
      <w:r w:rsidR="0042759C" w:rsidRPr="00986192">
        <w:rPr>
          <w:rFonts w:ascii="Times New Roman" w:hAnsi="Times New Roman"/>
        </w:rPr>
        <w:t>ке можно ознакомиться по ссылке</w:t>
      </w:r>
      <w:r w:rsidR="005A2016" w:rsidRPr="00986192">
        <w:rPr>
          <w:rFonts w:ascii="Times New Roman" w:hAnsi="Times New Roman"/>
        </w:rPr>
        <w:t xml:space="preserve"> </w:t>
      </w:r>
      <w:hyperlink r:id="rId17" w:history="1">
        <w:r w:rsidR="005A2016" w:rsidRPr="00986192">
          <w:rPr>
            <w:rStyle w:val="a3"/>
            <w:rFonts w:ascii="Times New Roman" w:hAnsi="Times New Roman"/>
          </w:rPr>
          <w:t>https://help.rts-tender.ru/manual/list?id=240&amp;forma</w:t>
        </w:r>
      </w:hyperlink>
      <w:r w:rsidR="005A2016" w:rsidRPr="00986192">
        <w:rPr>
          <w:rFonts w:ascii="Times New Roman" w:hAnsi="Times New Roman"/>
        </w:rPr>
        <w:t xml:space="preserve"> </w:t>
      </w:r>
      <w:proofErr w:type="gramStart"/>
      <w:r w:rsidR="005A2016" w:rsidRPr="00986192">
        <w:rPr>
          <w:rStyle w:val="a3"/>
          <w:rFonts w:ascii="Times New Roman" w:hAnsi="Times New Roman"/>
          <w:color w:val="000000" w:themeColor="text1"/>
        </w:rPr>
        <w:t xml:space="preserve">  </w:t>
      </w:r>
      <w:r w:rsidR="0042759C" w:rsidRPr="00986192">
        <w:rPr>
          <w:rFonts w:ascii="Times New Roman" w:hAnsi="Times New Roman"/>
          <w:color w:val="000000" w:themeColor="text1"/>
        </w:rPr>
        <w:t xml:space="preserve"> </w:t>
      </w:r>
      <w:r w:rsidR="001F7F66" w:rsidRPr="00986192">
        <w:rPr>
          <w:rFonts w:ascii="Times New Roman" w:hAnsi="Times New Roman"/>
        </w:rPr>
        <w:t>(</w:t>
      </w:r>
      <w:proofErr w:type="gramEnd"/>
      <w:r w:rsidR="001F7B85" w:rsidRPr="00986192">
        <w:rPr>
          <w:rFonts w:ascii="Times New Roman" w:hAnsi="Times New Roman"/>
        </w:rPr>
        <w:t>инструкции</w:t>
      </w:r>
      <w:r w:rsidR="001F7F66" w:rsidRPr="00986192">
        <w:rPr>
          <w:rFonts w:ascii="Times New Roman" w:hAnsi="Times New Roman"/>
        </w:rPr>
        <w:t xml:space="preserve"> –имущественные торги).</w:t>
      </w:r>
    </w:p>
    <w:p w:rsidR="001F7F66" w:rsidRPr="00986192" w:rsidRDefault="000654D9" w:rsidP="00986192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986192">
        <w:rPr>
          <w:rFonts w:ascii="Times New Roman" w:hAnsi="Times New Roman"/>
        </w:rPr>
        <w:t xml:space="preserve"> Также</w:t>
      </w:r>
      <w:r w:rsidR="001F7F66" w:rsidRPr="00986192">
        <w:rPr>
          <w:rFonts w:ascii="Times New Roman" w:hAnsi="Times New Roman"/>
        </w:rPr>
        <w:t xml:space="preserve"> необходимо обязательно ознакомиться с Регламентом работы электронной площадки «РТС-тендер» ИМУЩЕСТВЕННЫЕ ТОРГИ </w:t>
      </w:r>
      <w:hyperlink r:id="rId18" w:history="1">
        <w:r w:rsidR="005A2016" w:rsidRPr="00986192">
          <w:rPr>
            <w:rStyle w:val="a3"/>
            <w:rFonts w:ascii="Times New Roman" w:hAnsi="Times New Roman"/>
          </w:rPr>
          <w:t>https://www.rts-tender.ru/platform-rules/platform-property-sales</w:t>
        </w:r>
      </w:hyperlink>
      <w:r w:rsidR="00986192">
        <w:rPr>
          <w:rFonts w:ascii="Times New Roman" w:hAnsi="Times New Roman"/>
        </w:rPr>
        <w:t>.</w:t>
      </w:r>
    </w:p>
    <w:p w:rsidR="001F7F66" w:rsidRPr="00775C50" w:rsidRDefault="001F7F66" w:rsidP="009861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Регламент определяет условия и порядок оказания Оператором ЭП Услуг Клиентам ЭП, регулирует вопросы, связанные с порядком проведения торговых процедур в электронной форме, а также участия в них, определяет порядок взаимодействия оператора электронной площадки «РТС</w:t>
      </w:r>
      <w:r w:rsidRPr="001F7F66">
        <w:rPr>
          <w:rFonts w:ascii="Times New Roman" w:eastAsia="Times New Roman" w:hAnsi="Times New Roman"/>
          <w:lang w:eastAsia="ru-RU"/>
        </w:rPr>
        <w:t xml:space="preserve"> </w:t>
      </w:r>
      <w:r w:rsidR="00FC4DE7">
        <w:rPr>
          <w:rFonts w:ascii="Times New Roman" w:eastAsia="Times New Roman" w:hAnsi="Times New Roman"/>
          <w:lang w:eastAsia="ru-RU"/>
        </w:rPr>
        <w:t>–</w:t>
      </w:r>
      <w:r w:rsidRPr="001F7F66">
        <w:rPr>
          <w:rFonts w:ascii="Times New Roman" w:eastAsia="Times New Roman" w:hAnsi="Times New Roman"/>
          <w:lang w:eastAsia="ru-RU"/>
        </w:rPr>
        <w:t xml:space="preserve"> </w:t>
      </w:r>
      <w:r w:rsidRPr="00775C50">
        <w:rPr>
          <w:rFonts w:ascii="Times New Roman" w:eastAsia="Times New Roman" w:hAnsi="Times New Roman"/>
          <w:lang w:eastAsia="ru-RU"/>
        </w:rPr>
        <w:t>тендер» и сторон, участвующих в процедурах торгов, регулирует отношения (включая права, обязанности, ответственность), возникающие между ними в процессе совершения действий на электронной площадке «РТС-тендер».</w:t>
      </w:r>
    </w:p>
    <w:p w:rsidR="001F7F66" w:rsidRPr="001F7F66" w:rsidRDefault="001F7F66" w:rsidP="0098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F7F66" w:rsidRDefault="001F7F66" w:rsidP="00FC4DE7">
      <w:pPr>
        <w:pStyle w:val="a6"/>
        <w:numPr>
          <w:ilvl w:val="0"/>
          <w:numId w:val="15"/>
        </w:numPr>
        <w:jc w:val="center"/>
        <w:rPr>
          <w:b/>
          <w:sz w:val="22"/>
          <w:szCs w:val="22"/>
        </w:rPr>
      </w:pPr>
      <w:r w:rsidRPr="001F7F66">
        <w:rPr>
          <w:b/>
          <w:bCs/>
          <w:sz w:val="22"/>
          <w:szCs w:val="22"/>
        </w:rPr>
        <w:t>Порядок в</w:t>
      </w:r>
      <w:r w:rsidRPr="001F7F66">
        <w:rPr>
          <w:b/>
          <w:sz w:val="22"/>
          <w:szCs w:val="22"/>
        </w:rPr>
        <w:t>несения задатка и возврат задатка</w:t>
      </w:r>
      <w:r w:rsidR="00114B6A">
        <w:rPr>
          <w:b/>
          <w:sz w:val="22"/>
          <w:szCs w:val="22"/>
        </w:rPr>
        <w:t>.</w:t>
      </w:r>
    </w:p>
    <w:p w:rsidR="00411D30" w:rsidRDefault="001F7F66" w:rsidP="00411D30">
      <w:pPr>
        <w:pStyle w:val="a6"/>
        <w:numPr>
          <w:ilvl w:val="1"/>
          <w:numId w:val="15"/>
        </w:numPr>
        <w:ind w:left="0" w:firstLine="0"/>
        <w:rPr>
          <w:sz w:val="22"/>
          <w:szCs w:val="22"/>
          <w:lang w:val="x-none"/>
        </w:rPr>
      </w:pPr>
      <w:r w:rsidRPr="00411D30">
        <w:rPr>
          <w:sz w:val="22"/>
          <w:szCs w:val="22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411D30">
        <w:rPr>
          <w:sz w:val="22"/>
          <w:szCs w:val="22"/>
        </w:rPr>
        <w:t xml:space="preserve"> - до </w:t>
      </w:r>
      <w:r w:rsidR="00A0201D" w:rsidRPr="00411D30">
        <w:rPr>
          <w:sz w:val="22"/>
          <w:szCs w:val="22"/>
        </w:rPr>
        <w:t xml:space="preserve">времени и </w:t>
      </w:r>
      <w:r w:rsidRPr="00411D30">
        <w:rPr>
          <w:sz w:val="22"/>
          <w:szCs w:val="22"/>
        </w:rPr>
        <w:t>даты окончания приема заявок</w:t>
      </w:r>
      <w:r w:rsidRPr="00411D30">
        <w:rPr>
          <w:sz w:val="22"/>
          <w:szCs w:val="22"/>
          <w:lang w:val="x-none"/>
        </w:rPr>
        <w:t>.</w:t>
      </w:r>
    </w:p>
    <w:p w:rsidR="001F7F66" w:rsidRPr="00EA1B39" w:rsidRDefault="001F7F66" w:rsidP="0041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  <w:bCs/>
        </w:rPr>
        <w:t>6.2. Задаток для участия в аукционе служит обеспечением исполнения обязательства победителя аукциона по заключению договора купли-продажи, вносится на лицевой счет претендента</w:t>
      </w:r>
      <w:r w:rsidRPr="00EA1B39">
        <w:rPr>
          <w:rFonts w:ascii="Times New Roman" w:hAnsi="Times New Roman"/>
        </w:rPr>
        <w:t xml:space="preserve"> до подачи заявки</w:t>
      </w:r>
      <w:r w:rsidRPr="00EA1B39">
        <w:rPr>
          <w:rFonts w:ascii="Times New Roman" w:hAnsi="Times New Roman"/>
          <w:bCs/>
        </w:rPr>
        <w:t>, открытый при регистрации на электронной площадке в порядке, установленном Регламентом электронной площадки</w:t>
      </w:r>
      <w:r w:rsidRPr="00EA1B39">
        <w:rPr>
          <w:rFonts w:ascii="Times New Roman" w:hAnsi="Times New Roman"/>
        </w:rPr>
        <w:t>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  <w:bCs/>
          <w:lang w:val="x-none"/>
        </w:rPr>
      </w:pPr>
      <w:r w:rsidRPr="00EA1B39">
        <w:rPr>
          <w:rFonts w:ascii="Times New Roman" w:hAnsi="Times New Roman"/>
        </w:rPr>
        <w:t xml:space="preserve">6.3. </w:t>
      </w:r>
      <w:r w:rsidRPr="00EA1B39">
        <w:rPr>
          <w:rFonts w:ascii="Times New Roman" w:hAnsi="Times New Roman"/>
          <w:lang w:val="x-none"/>
        </w:rPr>
        <w:t>Оператор электронной площадки</w:t>
      </w:r>
      <w:r w:rsidRPr="00EA1B39">
        <w:rPr>
          <w:rFonts w:ascii="Times New Roman" w:hAnsi="Times New Roman"/>
          <w:bCs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1F7F66" w:rsidRPr="001F7F66" w:rsidRDefault="001F7F66" w:rsidP="00411D3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  <w:bCs/>
        </w:rPr>
      </w:pPr>
      <w:r w:rsidRPr="00EA1B39">
        <w:rPr>
          <w:rFonts w:ascii="Times New Roman" w:hAnsi="Times New Roman"/>
          <w:bCs/>
        </w:rPr>
        <w:t>Банковские реквизиты счета для перечисления задатка:</w:t>
      </w:r>
    </w:p>
    <w:p w:rsidR="001F7F66" w:rsidRPr="001F7F66" w:rsidRDefault="001F7F66" w:rsidP="00411D30">
      <w:pPr>
        <w:spacing w:after="0" w:line="240" w:lineRule="auto"/>
        <w:jc w:val="both"/>
        <w:rPr>
          <w:rFonts w:ascii="Times New Roman" w:hAnsi="Times New Roman"/>
          <w:bCs/>
          <w:lang w:val="x-none"/>
        </w:rPr>
      </w:pPr>
    </w:p>
    <w:tbl>
      <w:tblPr>
        <w:tblW w:w="8083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4611"/>
      </w:tblGrid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ООО «РТС-тендер»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Филиал «Корпоративный» ПАО «</w:t>
            </w:r>
            <w:proofErr w:type="spellStart"/>
            <w:r w:rsidRPr="00EA1B39">
              <w:rPr>
                <w:rFonts w:ascii="Times New Roman" w:hAnsi="Times New Roman"/>
                <w:bdr w:val="none" w:sz="0" w:space="0" w:color="auto" w:frame="1"/>
              </w:rPr>
              <w:t>Совкомбанк</w:t>
            </w:r>
            <w:proofErr w:type="spellEnd"/>
            <w:r w:rsidRPr="00EA1B39">
              <w:rPr>
                <w:rFonts w:ascii="Times New Roman" w:hAnsi="Times New Roman"/>
                <w:bdr w:val="none" w:sz="0" w:space="0" w:color="auto" w:frame="1"/>
              </w:rPr>
              <w:t>»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40702810512030016362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30101810445250000360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044525360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7710357167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773001001</w:t>
            </w:r>
          </w:p>
        </w:tc>
      </w:tr>
    </w:tbl>
    <w:p w:rsidR="001F7F66" w:rsidRPr="001F7F66" w:rsidRDefault="001F7F66" w:rsidP="00411D3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  <w:b/>
        </w:rPr>
      </w:pPr>
      <w:r w:rsidRPr="00EA1B39">
        <w:rPr>
          <w:rFonts w:ascii="Times New Roman" w:hAnsi="Times New Roman"/>
          <w:b/>
        </w:rPr>
        <w:t xml:space="preserve">Денежные средства, перечисленные за Заявителя третьим лицом, не зачисляются на счет Заявителя на </w:t>
      </w:r>
      <w:r w:rsidR="00CB03F7" w:rsidRPr="00EA1B39">
        <w:rPr>
          <w:rFonts w:ascii="Times New Roman" w:hAnsi="Times New Roman"/>
          <w:b/>
        </w:rPr>
        <w:t>электронной</w:t>
      </w:r>
      <w:r w:rsidRPr="00EA1B39">
        <w:rPr>
          <w:rFonts w:ascii="Times New Roman" w:hAnsi="Times New Roman"/>
          <w:b/>
        </w:rPr>
        <w:t xml:space="preserve"> площадке.</w:t>
      </w:r>
    </w:p>
    <w:p w:rsidR="001F7F66" w:rsidRPr="001F7F66" w:rsidRDefault="001F7F66" w:rsidP="00411D30">
      <w:pPr>
        <w:spacing w:after="0" w:line="240" w:lineRule="auto"/>
        <w:jc w:val="both"/>
        <w:rPr>
          <w:rFonts w:ascii="Times New Roman" w:hAnsi="Times New Roman"/>
          <w:b/>
          <w:bCs/>
          <w:lang w:val="x-none"/>
        </w:rPr>
      </w:pPr>
    </w:p>
    <w:p w:rsidR="005A201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 xml:space="preserve">6.4. Образец платежного поручения приведен на электронной площадке по адресу: </w:t>
      </w:r>
      <w:hyperlink r:id="rId19" w:history="1">
        <w:r w:rsidR="005A2016" w:rsidRPr="00EA1B39">
          <w:rPr>
            <w:rStyle w:val="a3"/>
            <w:rFonts w:ascii="Times New Roman" w:hAnsi="Times New Roman"/>
          </w:rPr>
          <w:t>https://www.rts-tender.ru/details/platform-property-sales-details</w:t>
        </w:r>
      </w:hyperlink>
      <w:r w:rsidR="005A2016" w:rsidRPr="00EA1B39">
        <w:rPr>
          <w:rFonts w:ascii="Times New Roman" w:hAnsi="Times New Roman"/>
        </w:rPr>
        <w:t xml:space="preserve"> 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  <w:b/>
          <w:bCs/>
          <w:lang w:val="x-none"/>
        </w:rPr>
      </w:pPr>
      <w:r w:rsidRPr="00EA1B39">
        <w:rPr>
          <w:rFonts w:ascii="Times New Roman" w:hAnsi="Times New Roman"/>
        </w:rPr>
        <w:t>6.5.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1F7F66" w:rsidRPr="001F7F66" w:rsidRDefault="001F7F66" w:rsidP="00411D30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1F7F66">
        <w:rPr>
          <w:rFonts w:ascii="Times New Roman" w:eastAsia="Calibri" w:hAnsi="Times New Roman" w:cs="Times New Roman"/>
          <w:sz w:val="22"/>
          <w:szCs w:val="22"/>
        </w:rPr>
        <w:t xml:space="preserve">6.6. </w:t>
      </w:r>
      <w:r w:rsidRPr="001F7F66">
        <w:rPr>
          <w:rFonts w:ascii="Times New Roman" w:hAnsi="Times New Roman" w:cs="Times New Roman"/>
          <w:snapToGrid w:val="0"/>
          <w:sz w:val="22"/>
          <w:szCs w:val="22"/>
        </w:rPr>
        <w:t xml:space="preserve">Сумма задатка, внесенная победителем аукциона, </w:t>
      </w:r>
      <w:r w:rsidRPr="001F7F66">
        <w:rPr>
          <w:rFonts w:ascii="Times New Roman" w:eastAsia="Calibri" w:hAnsi="Times New Roman" w:cs="Times New Roman"/>
          <w:sz w:val="22"/>
          <w:szCs w:val="22"/>
        </w:rPr>
        <w:t>засчитывается в счет оплаты по договору</w:t>
      </w:r>
      <w:r w:rsidRPr="001F7F66">
        <w:rPr>
          <w:rFonts w:ascii="Times New Roman" w:eastAsia="Calibri" w:hAnsi="Times New Roman" w:cs="Times New Roman"/>
          <w:bCs/>
          <w:sz w:val="22"/>
          <w:szCs w:val="22"/>
        </w:rPr>
        <w:t xml:space="preserve"> купли-продажи земельного участка. </w:t>
      </w:r>
      <w:r w:rsidRPr="001F7F66">
        <w:rPr>
          <w:rFonts w:ascii="Times New Roman" w:hAnsi="Times New Roman" w:cs="Times New Roman"/>
          <w:snapToGrid w:val="0"/>
          <w:sz w:val="22"/>
          <w:szCs w:val="22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приема заявок на участие в аукционе. </w:t>
      </w:r>
    </w:p>
    <w:p w:rsidR="001F7F66" w:rsidRPr="00EA1B39" w:rsidRDefault="001F7F66" w:rsidP="00411D30">
      <w:p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snapToGrid w:val="0"/>
        </w:rPr>
      </w:pPr>
      <w:r w:rsidRPr="00EA1B39">
        <w:rPr>
          <w:rFonts w:ascii="Times New Roman" w:hAnsi="Times New Roman"/>
          <w:snapToGrid w:val="0"/>
        </w:rPr>
        <w:t>Лицам, участвовавшим в аукционе, но не победившим в нем, суммы внесенных задатков возвращаются в течение трех рабочих дней со дня подписания протокола о результатах аукциона.</w:t>
      </w:r>
    </w:p>
    <w:p w:rsidR="001F7F66" w:rsidRPr="00EA1B39" w:rsidRDefault="001F7F66" w:rsidP="00411D30">
      <w:p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snapToGrid w:val="0"/>
        </w:rPr>
      </w:pPr>
      <w:r w:rsidRPr="00EA1B39">
        <w:rPr>
          <w:rFonts w:ascii="Times New Roman" w:hAnsi="Times New Roman"/>
          <w:snapToGrid w:val="0"/>
        </w:rPr>
        <w:t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val="x-none" w:eastAsia="x-none"/>
        </w:rPr>
      </w:pPr>
      <w:r w:rsidRPr="00EA1B39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EA1B39">
        <w:rPr>
          <w:rFonts w:ascii="Times New Roman" w:hAnsi="Times New Roman"/>
          <w:b/>
          <w:shd w:val="clear" w:color="auto" w:fill="FFFFFF"/>
          <w:lang w:eastAsia="x-none"/>
        </w:rPr>
        <w:t>аукциона</w:t>
      </w:r>
      <w:r w:rsidRPr="00EA1B39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EA1B39">
        <w:rPr>
          <w:rFonts w:ascii="Times New Roman" w:hAnsi="Times New Roman"/>
          <w:b/>
          <w:shd w:val="clear" w:color="auto" w:fill="FFFFFF"/>
          <w:lang w:eastAsia="x-none"/>
        </w:rPr>
        <w:t>купли-продажи земельного участка</w:t>
      </w:r>
      <w:r w:rsidRPr="00EA1B39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, задаток ему не возвращается. 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  <w:shd w:val="clear" w:color="auto" w:fill="FFFFFF"/>
          <w:lang w:eastAsia="x-none"/>
        </w:rPr>
        <w:t xml:space="preserve">В случае принятия </w:t>
      </w:r>
      <w:r w:rsidR="00CB03F7" w:rsidRPr="00EA1B39">
        <w:rPr>
          <w:rFonts w:ascii="Times New Roman" w:hAnsi="Times New Roman"/>
          <w:shd w:val="clear" w:color="auto" w:fill="FFFFFF"/>
          <w:lang w:eastAsia="x-none"/>
        </w:rPr>
        <w:t>организатором</w:t>
      </w:r>
      <w:r w:rsidRPr="00EA1B39">
        <w:rPr>
          <w:rFonts w:ascii="Times New Roman" w:hAnsi="Times New Roman"/>
          <w:shd w:val="clear" w:color="auto" w:fill="FFFFFF"/>
          <w:lang w:eastAsia="x-none"/>
        </w:rPr>
        <w:t xml:space="preserve"> решения об отказе в проведении аукциона внесенные задатки возвращаются участникам в течение трех дней со дня принятия такого решения</w:t>
      </w:r>
      <w:r w:rsidRPr="00EA1B39">
        <w:rPr>
          <w:rFonts w:ascii="Times New Roman" w:hAnsi="Times New Roman"/>
        </w:rPr>
        <w:t>.</w:t>
      </w:r>
    </w:p>
    <w:p w:rsidR="001F7F66" w:rsidRPr="001F7F66" w:rsidRDefault="001F7F66" w:rsidP="00411D30">
      <w:pPr>
        <w:spacing w:after="0" w:line="240" w:lineRule="auto"/>
        <w:jc w:val="center"/>
        <w:rPr>
          <w:rFonts w:ascii="Times New Roman" w:hAnsi="Times New Roman"/>
        </w:rPr>
      </w:pPr>
    </w:p>
    <w:p w:rsidR="00CB03F7" w:rsidRDefault="00CB03F7" w:rsidP="00411D30">
      <w:pPr>
        <w:pStyle w:val="a4"/>
        <w:numPr>
          <w:ilvl w:val="0"/>
          <w:numId w:val="15"/>
        </w:numPr>
        <w:tabs>
          <w:tab w:val="left" w:pos="540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411D30">
        <w:rPr>
          <w:rFonts w:ascii="Times New Roman" w:hAnsi="Times New Roman"/>
          <w:b/>
        </w:rPr>
        <w:lastRenderedPageBreak/>
        <w:t xml:space="preserve">Подача заявки на участие в аукционе в электронной форме. </w:t>
      </w:r>
      <w:r w:rsidR="001F7F66" w:rsidRPr="00411D30">
        <w:rPr>
          <w:rFonts w:ascii="Times New Roman" w:hAnsi="Times New Roman"/>
          <w:b/>
        </w:rPr>
        <w:t>Перечень представляемых претендентами</w:t>
      </w:r>
      <w:r w:rsidR="001F7F66" w:rsidRPr="00411D30">
        <w:rPr>
          <w:rFonts w:ascii="Times New Roman" w:hAnsi="Times New Roman"/>
          <w:b/>
          <w:bCs/>
        </w:rPr>
        <w:t xml:space="preserve"> на участие в аукционе в электронной форме</w:t>
      </w:r>
      <w:r w:rsidR="001F7F66" w:rsidRPr="00411D30">
        <w:rPr>
          <w:rFonts w:ascii="Times New Roman" w:hAnsi="Times New Roman"/>
          <w:b/>
        </w:rPr>
        <w:t xml:space="preserve"> документ</w:t>
      </w:r>
      <w:r w:rsidRPr="00411D30">
        <w:rPr>
          <w:rFonts w:ascii="Times New Roman" w:hAnsi="Times New Roman"/>
          <w:b/>
        </w:rPr>
        <w:t>ов и требования к их оформлению.</w:t>
      </w:r>
    </w:p>
    <w:p w:rsidR="001F7F66" w:rsidRPr="007D1570" w:rsidRDefault="00285E71" w:rsidP="00AC74A0">
      <w:pPr>
        <w:spacing w:after="0" w:line="240" w:lineRule="auto"/>
        <w:ind w:left="142"/>
        <w:jc w:val="both"/>
        <w:rPr>
          <w:rFonts w:ascii="Times New Roman" w:hAnsi="Times New Roman"/>
          <w:i/>
        </w:rPr>
      </w:pPr>
      <w:r w:rsidRPr="00AC74A0">
        <w:rPr>
          <w:rFonts w:ascii="Times New Roman" w:hAnsi="Times New Roman"/>
          <w:bCs/>
          <w:i/>
        </w:rPr>
        <w:t xml:space="preserve"> </w:t>
      </w:r>
      <w:r w:rsidR="00A91636" w:rsidRPr="007D1570">
        <w:rPr>
          <w:rFonts w:ascii="Times New Roman" w:hAnsi="Times New Roman"/>
          <w:i/>
        </w:rPr>
        <w:t>Порядок ведения документооборота при подаче претендентами заявок, а также прекращение подачи заявок по истечении срока их подачи, указанного в извещении о проведении торгов, устанавливаются оператором электронной площадки в соответствии с Регламентом оператора электронной площадки</w:t>
      </w:r>
      <w:r w:rsidR="007D1570">
        <w:rPr>
          <w:rFonts w:ascii="Times New Roman" w:hAnsi="Times New Roman"/>
          <w:i/>
        </w:rPr>
        <w:t>.</w:t>
      </w:r>
    </w:p>
    <w:p w:rsidR="00411D30" w:rsidRDefault="00CB03F7" w:rsidP="00411D30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>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площадке.</w:t>
      </w:r>
    </w:p>
    <w:p w:rsidR="00411D30" w:rsidRDefault="00CB03F7" w:rsidP="008F71C2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 xml:space="preserve"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Федеральным законом от 06.04.2011 № 63-ФЗ «Об электронной подписи» С пошаговой инструкцией подачи заявки на электронной площадке можно ознакомиться по ссылке </w:t>
      </w:r>
      <w:hyperlink r:id="rId20" w:history="1">
        <w:r w:rsidR="00A9047E" w:rsidRPr="00411D30">
          <w:rPr>
            <w:rStyle w:val="a3"/>
            <w:rFonts w:ascii="Times New Roman" w:hAnsi="Times New Roman"/>
          </w:rPr>
          <w:t>https://help.rts-tender.ru/articles/list?id=1352</w:t>
        </w:r>
      </w:hyperlink>
    </w:p>
    <w:p w:rsidR="001F7F66" w:rsidRPr="00411D30" w:rsidRDefault="009E17BF" w:rsidP="009E17BF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17BF">
        <w:rPr>
          <w:rFonts w:ascii="Times New Roman" w:hAnsi="Times New Roman"/>
        </w:rPr>
        <w:t>Для участия в аукционе заявители представляют в установленный в извещении о проведении аукциона срок следующие документы</w:t>
      </w:r>
      <w:r w:rsidR="001F7F66" w:rsidRPr="00411D30">
        <w:rPr>
          <w:rFonts w:ascii="Times New Roman" w:hAnsi="Times New Roman"/>
        </w:rPr>
        <w:t>:</w:t>
      </w:r>
    </w:p>
    <w:p w:rsidR="00B558C3" w:rsidRPr="00411D30" w:rsidRDefault="00B558C3" w:rsidP="00411D3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411D30">
        <w:rPr>
          <w:rFonts w:ascii="Times New Roman" w:hAnsi="Times New Roman"/>
          <w:bCs/>
        </w:rPr>
        <w:t>заявка</w:t>
      </w:r>
      <w:proofErr w:type="gramEnd"/>
      <w:r w:rsidRPr="00411D30">
        <w:rPr>
          <w:rFonts w:ascii="Times New Roman" w:hAnsi="Times New Roman"/>
          <w:bCs/>
        </w:rPr>
        <w:t xml:space="preserve"> на участие в электронном аукционе с указанием банковских реквизитов счета для возврата задатка (Приложение 1);</w:t>
      </w:r>
    </w:p>
    <w:p w:rsidR="00B558C3" w:rsidRPr="00411D30" w:rsidRDefault="00B558C3" w:rsidP="00411D3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411D30">
        <w:rPr>
          <w:rFonts w:ascii="Times New Roman" w:hAnsi="Times New Roman"/>
          <w:bCs/>
        </w:rPr>
        <w:t>копии</w:t>
      </w:r>
      <w:proofErr w:type="gramEnd"/>
      <w:r w:rsidRPr="00411D30">
        <w:rPr>
          <w:rFonts w:ascii="Times New Roman" w:hAnsi="Times New Roman"/>
          <w:bCs/>
        </w:rPr>
        <w:t xml:space="preserve"> документов, удостоверяющих личность заявителя (для граждан), копии учредительных документов (для юридических лиц);</w:t>
      </w:r>
    </w:p>
    <w:p w:rsidR="00B558C3" w:rsidRPr="00411D30" w:rsidRDefault="00B558C3" w:rsidP="00411D3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411D30">
        <w:rPr>
          <w:rFonts w:ascii="Times New Roman" w:hAnsi="Times New Roman"/>
          <w:bCs/>
        </w:rPr>
        <w:t>надлежащим</w:t>
      </w:r>
      <w:proofErr w:type="gramEnd"/>
      <w:r w:rsidRPr="00411D30">
        <w:rPr>
          <w:rFonts w:ascii="Times New Roman" w:hAnsi="Times New Roman"/>
          <w:bCs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558C3" w:rsidRPr="00411D30" w:rsidRDefault="00B558C3" w:rsidP="00411D3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411D30">
        <w:rPr>
          <w:rFonts w:ascii="Times New Roman" w:hAnsi="Times New Roman"/>
          <w:bCs/>
        </w:rPr>
        <w:t>документы</w:t>
      </w:r>
      <w:proofErr w:type="gramEnd"/>
      <w:r w:rsidRPr="00411D30">
        <w:rPr>
          <w:rFonts w:ascii="Times New Roman" w:hAnsi="Times New Roman"/>
          <w:bCs/>
        </w:rPr>
        <w:t>, подтверждающие внесение задатка. Представление документов, подтверждающих внесение задатка, признается заключением соглашения о задатке;</w:t>
      </w:r>
    </w:p>
    <w:p w:rsidR="00EC38CB" w:rsidRDefault="00EC38CB" w:rsidP="00EC38CB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F7F66" w:rsidRPr="00EA1B39">
        <w:rPr>
          <w:rFonts w:ascii="Times New Roman" w:hAnsi="Times New Roman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38CB" w:rsidRDefault="00005260" w:rsidP="0077689C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hanging="562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>Один заявитель вправе подать только одну заявку на участие в аукционе</w:t>
      </w:r>
      <w:r w:rsidR="00EC38CB">
        <w:rPr>
          <w:rFonts w:ascii="Times New Roman" w:hAnsi="Times New Roman"/>
        </w:rPr>
        <w:t>.</w:t>
      </w:r>
    </w:p>
    <w:p w:rsidR="00005260" w:rsidRPr="00EC38CB" w:rsidRDefault="00EC38CB" w:rsidP="0077689C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hanging="5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005260" w:rsidRPr="00EC38CB">
        <w:rPr>
          <w:rFonts w:ascii="Times New Roman" w:hAnsi="Times New Roman"/>
        </w:rPr>
        <w:t>аявитель не допускается к участию в аукционе в следующих случаях:</w:t>
      </w:r>
    </w:p>
    <w:p w:rsidR="00005260" w:rsidRPr="00EC38CB" w:rsidRDefault="00005260" w:rsidP="00EC38C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C38CB">
        <w:rPr>
          <w:rFonts w:ascii="Times New Roman" w:hAnsi="Times New Roman"/>
        </w:rPr>
        <w:t>непредставление</w:t>
      </w:r>
      <w:proofErr w:type="gramEnd"/>
      <w:r w:rsidRPr="00EC38CB">
        <w:rPr>
          <w:rFonts w:ascii="Times New Roman" w:hAnsi="Times New Roman"/>
        </w:rPr>
        <w:t xml:space="preserve"> необходимых для участия в аукционе документов или представление недостоверных сведений;</w:t>
      </w:r>
    </w:p>
    <w:p w:rsidR="00005260" w:rsidRPr="00EC38CB" w:rsidRDefault="00005260" w:rsidP="00EC38C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EC38CB">
        <w:rPr>
          <w:rFonts w:ascii="Times New Roman" w:hAnsi="Times New Roman"/>
        </w:rPr>
        <w:t>непоступление</w:t>
      </w:r>
      <w:proofErr w:type="spellEnd"/>
      <w:proofErr w:type="gramEnd"/>
      <w:r w:rsidRPr="00EC38CB">
        <w:rPr>
          <w:rFonts w:ascii="Times New Roman" w:hAnsi="Times New Roman"/>
        </w:rPr>
        <w:t xml:space="preserve"> задатка на дату рассмотрения заявок на участие в аукционе;</w:t>
      </w:r>
    </w:p>
    <w:p w:rsidR="00005260" w:rsidRPr="00EC38CB" w:rsidRDefault="00005260" w:rsidP="00EC38C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C38CB">
        <w:rPr>
          <w:rFonts w:ascii="Times New Roman" w:hAnsi="Times New Roman"/>
        </w:rPr>
        <w:t>подача</w:t>
      </w:r>
      <w:proofErr w:type="gramEnd"/>
      <w:r w:rsidRPr="00EC38CB">
        <w:rPr>
          <w:rFonts w:ascii="Times New Roman" w:hAnsi="Times New Roman"/>
        </w:rPr>
        <w:t xml:space="preserve">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EC38CB" w:rsidRPr="00EC38CB" w:rsidRDefault="00005260" w:rsidP="00EC38C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C38CB">
        <w:rPr>
          <w:rFonts w:ascii="Times New Roman" w:hAnsi="Times New Roman"/>
        </w:rPr>
        <w:t>наличие</w:t>
      </w:r>
      <w:proofErr w:type="gramEnd"/>
      <w:r w:rsidRPr="00EC38CB">
        <w:rPr>
          <w:rFonts w:ascii="Times New Roman" w:hAnsi="Times New Roman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C38CB" w:rsidRDefault="001F7F66" w:rsidP="00C11AA6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>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:rsidR="00EC38CB" w:rsidRDefault="00EC38CB" w:rsidP="00292D7D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Заявки с прилагаемыми к ним документами, поданные с нарушением установленного срока, а также заявки с незаполненными полями не регистрируются программными средствами электронной площадки.</w:t>
      </w:r>
    </w:p>
    <w:p w:rsidR="00EC38CB" w:rsidRPr="00EC38CB" w:rsidRDefault="00EC38CB" w:rsidP="003F5E79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  <w:lang w:val="x-none"/>
        </w:rPr>
        <w:t>При приеме заявок от претендентов оператор электронной площадки регистр</w:t>
      </w:r>
      <w:r w:rsidR="001F7F66" w:rsidRPr="00EC38CB">
        <w:rPr>
          <w:rFonts w:ascii="Times New Roman" w:hAnsi="Times New Roman"/>
        </w:rPr>
        <w:t>ирует</w:t>
      </w:r>
      <w:r w:rsidR="001F7F66" w:rsidRPr="00EC38CB">
        <w:rPr>
          <w:rFonts w:ascii="Times New Roman" w:hAnsi="Times New Roman"/>
          <w:lang w:val="x-none"/>
        </w:rPr>
        <w:t xml:space="preserve"> заяв</w:t>
      </w:r>
      <w:r w:rsidR="001F7F66" w:rsidRPr="00EC38CB">
        <w:rPr>
          <w:rFonts w:ascii="Times New Roman" w:hAnsi="Times New Roman"/>
        </w:rPr>
        <w:t>ки</w:t>
      </w:r>
      <w:r w:rsidR="001F7F66" w:rsidRPr="00EC38CB">
        <w:rPr>
          <w:rFonts w:ascii="Times New Roman" w:hAnsi="Times New Roman"/>
          <w:lang w:val="x-none"/>
        </w:rPr>
        <w:t xml:space="preserve"> и прилагаемы</w:t>
      </w:r>
      <w:r w:rsidR="001F7F66" w:rsidRPr="00EC38CB">
        <w:rPr>
          <w:rFonts w:ascii="Times New Roman" w:hAnsi="Times New Roman"/>
        </w:rPr>
        <w:t>е</w:t>
      </w:r>
      <w:r w:rsidR="001F7F66" w:rsidRPr="00EC38CB">
        <w:rPr>
          <w:rFonts w:ascii="Times New Roman" w:hAnsi="Times New Roman"/>
          <w:lang w:val="x-none"/>
        </w:rPr>
        <w:t xml:space="preserve"> к ним документ</w:t>
      </w:r>
      <w:r w:rsidR="001F7F66" w:rsidRPr="00EC38CB">
        <w:rPr>
          <w:rFonts w:ascii="Times New Roman" w:hAnsi="Times New Roman"/>
        </w:rPr>
        <w:t>ы</w:t>
      </w:r>
      <w:r w:rsidR="001F7F66" w:rsidRPr="00EC38CB">
        <w:rPr>
          <w:rFonts w:ascii="Times New Roman" w:hAnsi="Times New Roman"/>
          <w:lang w:val="x-none"/>
        </w:rPr>
        <w:t xml:space="preserve"> в журнале приема заявок</w:t>
      </w:r>
      <w:r w:rsidR="001F7F66" w:rsidRPr="00EC38CB">
        <w:rPr>
          <w:rFonts w:ascii="Times New Roman" w:hAnsi="Times New Roman"/>
        </w:rPr>
        <w:t xml:space="preserve"> и</w:t>
      </w:r>
      <w:r w:rsidR="001F7F66" w:rsidRPr="00EC38CB">
        <w:rPr>
          <w:rFonts w:ascii="Times New Roman" w:hAnsi="Times New Roman"/>
          <w:lang w:val="x-none"/>
        </w:rPr>
        <w:t xml:space="preserve"> обеспечивает конфиденциальность данных о </w:t>
      </w:r>
      <w:r w:rsidR="001F7F66" w:rsidRPr="00EC38CB">
        <w:rPr>
          <w:rFonts w:ascii="Times New Roman" w:hAnsi="Times New Roman"/>
        </w:rPr>
        <w:t>претендентах</w:t>
      </w:r>
      <w:r w:rsidR="001F7F66" w:rsidRPr="00EC38CB">
        <w:rPr>
          <w:rFonts w:ascii="Times New Roman" w:hAnsi="Times New Roman"/>
          <w:lang w:val="x-none"/>
        </w:rPr>
        <w:t xml:space="preserve"> и </w:t>
      </w:r>
      <w:r w:rsidR="001F7F66" w:rsidRPr="00EC38CB">
        <w:rPr>
          <w:rFonts w:ascii="Times New Roman" w:hAnsi="Times New Roman"/>
        </w:rPr>
        <w:t>у</w:t>
      </w:r>
      <w:r w:rsidR="001F7F66" w:rsidRPr="00EC38CB">
        <w:rPr>
          <w:rFonts w:ascii="Times New Roman" w:hAnsi="Times New Roman"/>
          <w:lang w:val="x-none"/>
        </w:rPr>
        <w:t xml:space="preserve">частниках, за исключением случая направления электронных документов </w:t>
      </w:r>
      <w:r w:rsidR="001F7F66" w:rsidRPr="00EC38CB">
        <w:rPr>
          <w:rFonts w:ascii="Times New Roman" w:hAnsi="Times New Roman"/>
          <w:bCs/>
        </w:rPr>
        <w:t>организатору аукциона</w:t>
      </w:r>
      <w:r w:rsidR="001F7F66" w:rsidRPr="00EC38CB">
        <w:rPr>
          <w:rFonts w:ascii="Times New Roman" w:hAnsi="Times New Roman"/>
          <w:lang w:val="x-none"/>
        </w:rPr>
        <w:t>.</w:t>
      </w:r>
    </w:p>
    <w:p w:rsidR="00EC38CB" w:rsidRPr="00EC38CB" w:rsidRDefault="00EC38CB" w:rsidP="00884DF4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В течение одного часа со времени поступления заявки оператор</w:t>
      </w:r>
      <w:r w:rsidR="001F7F66" w:rsidRPr="00EC38CB">
        <w:rPr>
          <w:rFonts w:ascii="Times New Roman" w:hAnsi="Times New Roman"/>
          <w:lang w:val="x-none"/>
        </w:rPr>
        <w:t xml:space="preserve"> электронной площадки</w:t>
      </w:r>
      <w:r w:rsidR="001F7F66" w:rsidRPr="00EC38CB">
        <w:rPr>
          <w:rFonts w:ascii="Times New Roman" w:hAnsi="Times New Roman"/>
        </w:rPr>
        <w:t xml:space="preserve"> сообщает претенденту о ее поступлении путем направления уведомления.</w:t>
      </w:r>
    </w:p>
    <w:p w:rsidR="00EC38CB" w:rsidRPr="00EC38CB" w:rsidRDefault="00EC38CB" w:rsidP="004148C7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 xml:space="preserve">Претендент вправе </w:t>
      </w:r>
      <w:r w:rsidR="001F7F66" w:rsidRPr="00EC38CB">
        <w:rPr>
          <w:rFonts w:ascii="Times New Roman" w:hAnsi="Times New Roman"/>
          <w:bCs/>
        </w:rPr>
        <w:t>отозвать заявку на участие в аукционе до дня окончания срока приема заявок</w:t>
      </w:r>
      <w:r w:rsidR="001F7F66" w:rsidRPr="00EC38CB">
        <w:rPr>
          <w:rFonts w:ascii="Times New Roman" w:hAnsi="Times New Roman"/>
          <w:b/>
          <w:bCs/>
        </w:rPr>
        <w:t xml:space="preserve"> </w:t>
      </w:r>
      <w:r w:rsidR="001F7F66" w:rsidRPr="00EC38CB">
        <w:rPr>
          <w:rFonts w:ascii="Times New Roman" w:hAnsi="Times New Roman"/>
        </w:rPr>
        <w:t>путем направления уведомления об отзыве заявки на электронную площадку.</w:t>
      </w:r>
    </w:p>
    <w:p w:rsidR="00EC38CB" w:rsidRPr="00EC38CB" w:rsidRDefault="00EC38CB" w:rsidP="00D070ED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C38CB">
        <w:rPr>
          <w:rFonts w:ascii="Times New Roman" w:hAnsi="Times New Roman"/>
        </w:rPr>
        <w:t xml:space="preserve"> И</w:t>
      </w:r>
      <w:r w:rsidR="001F7F66" w:rsidRPr="00EC38CB">
        <w:rPr>
          <w:rFonts w:ascii="Times New Roman" w:hAnsi="Times New Roman"/>
        </w:rPr>
        <w:t>зменение заявки допускается только путем подачи претендентом новой заявки в установленные в извещении сроки о проведении аукциона, при этом первоначальная заявка должна быть отозвана.</w:t>
      </w:r>
    </w:p>
    <w:p w:rsidR="00EC38CB" w:rsidRDefault="001F7F66" w:rsidP="002B551E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lastRenderedPageBreak/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C38CB" w:rsidRPr="00EC38CB" w:rsidRDefault="00EC38CB" w:rsidP="008C52DC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C38CB" w:rsidRPr="00EC38CB" w:rsidRDefault="00EC38CB" w:rsidP="00A8466A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EC38CB" w:rsidRDefault="00EC38CB" w:rsidP="00127A87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="001F7F66" w:rsidRPr="00EC38CB">
        <w:rPr>
          <w:rFonts w:ascii="Times New Roman" w:hAnsi="Times New Roman"/>
          <w:b/>
        </w:rPr>
        <w:t xml:space="preserve"> </w:t>
      </w:r>
      <w:r w:rsidR="001F7F66" w:rsidRPr="00EC38CB">
        <w:rPr>
          <w:rFonts w:ascii="Times New Roman" w:hAnsi="Times New Roman"/>
        </w:rPr>
        <w:t>форме или об отказе в признании участниками аукцион</w:t>
      </w:r>
      <w:r w:rsidRPr="00EC38CB">
        <w:rPr>
          <w:rFonts w:ascii="Times New Roman" w:hAnsi="Times New Roman"/>
        </w:rPr>
        <w:t>а с указанием оснований отказа.</w:t>
      </w:r>
    </w:p>
    <w:p w:rsidR="001F7F66" w:rsidRPr="00EC38CB" w:rsidRDefault="00EC38CB" w:rsidP="00127A87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Информация о претендентах, не допущенных к участию в аукционе, размещается в открытой части электронной площадки.</w:t>
      </w:r>
    </w:p>
    <w:p w:rsidR="0027581F" w:rsidRDefault="0027581F" w:rsidP="00411D30">
      <w:pPr>
        <w:tabs>
          <w:tab w:val="left" w:pos="141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b/>
          <w:kern w:val="1"/>
        </w:rPr>
      </w:pPr>
    </w:p>
    <w:p w:rsidR="001F7F66" w:rsidRPr="00EC38CB" w:rsidRDefault="001F7F66" w:rsidP="00B34217">
      <w:pPr>
        <w:pStyle w:val="a4"/>
        <w:numPr>
          <w:ilvl w:val="0"/>
          <w:numId w:val="27"/>
        </w:numPr>
        <w:tabs>
          <w:tab w:val="left" w:pos="141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EC38CB">
        <w:rPr>
          <w:rFonts w:ascii="Times New Roman" w:hAnsi="Times New Roman"/>
          <w:b/>
        </w:rPr>
        <w:t>Порядок проведения аукциона в электронной форме,</w:t>
      </w:r>
    </w:p>
    <w:p w:rsidR="009B24DD" w:rsidRPr="009B24DD" w:rsidRDefault="001F7F66" w:rsidP="009B24DD">
      <w:pPr>
        <w:tabs>
          <w:tab w:val="left" w:pos="141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proofErr w:type="gramStart"/>
      <w:r w:rsidRPr="00EA1B39">
        <w:rPr>
          <w:rFonts w:ascii="Times New Roman" w:hAnsi="Times New Roman"/>
          <w:b/>
        </w:rPr>
        <w:t>определения</w:t>
      </w:r>
      <w:proofErr w:type="gramEnd"/>
      <w:r w:rsidRPr="00EA1B39">
        <w:rPr>
          <w:rFonts w:ascii="Times New Roman" w:hAnsi="Times New Roman"/>
          <w:b/>
        </w:rPr>
        <w:t xml:space="preserve"> его победи</w:t>
      </w:r>
      <w:r w:rsidR="00EC38CB">
        <w:rPr>
          <w:rFonts w:ascii="Times New Roman" w:hAnsi="Times New Roman"/>
          <w:b/>
        </w:rPr>
        <w:t>теля и подведения итогов торгов</w:t>
      </w:r>
      <w:r w:rsidR="009B24DD">
        <w:rPr>
          <w:rFonts w:ascii="Times New Roman" w:hAnsi="Times New Roman"/>
          <w:b/>
        </w:rPr>
        <w:t>.</w:t>
      </w:r>
    </w:p>
    <w:p w:rsidR="009B24DD" w:rsidRDefault="009B24DD" w:rsidP="009B24DD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9B24DD" w:rsidRPr="007D1570" w:rsidRDefault="001F7F66" w:rsidP="009B24DD">
      <w:pPr>
        <w:spacing w:after="0" w:line="240" w:lineRule="auto"/>
        <w:jc w:val="both"/>
        <w:rPr>
          <w:rFonts w:ascii="Times New Roman" w:hAnsi="Times New Roman"/>
          <w:bCs/>
          <w:i/>
        </w:rPr>
      </w:pPr>
      <w:r w:rsidRPr="007D1570">
        <w:rPr>
          <w:rFonts w:ascii="Times New Roman" w:hAnsi="Times New Roman"/>
          <w:i/>
        </w:rPr>
        <w:t xml:space="preserve">Осуществляется в соответствии с регламентом </w:t>
      </w:r>
      <w:r w:rsidRPr="007D1570">
        <w:rPr>
          <w:rFonts w:ascii="Times New Roman" w:hAnsi="Times New Roman"/>
          <w:bCs/>
          <w:i/>
        </w:rPr>
        <w:t>электронной площадки ООО «РТС-тендер».</w:t>
      </w:r>
      <w:r w:rsidR="00285E71" w:rsidRPr="007D1570">
        <w:t xml:space="preserve"> </w:t>
      </w:r>
      <w:r w:rsidR="00285E71" w:rsidRPr="007D1570">
        <w:rPr>
          <w:rFonts w:ascii="Times New Roman" w:hAnsi="Times New Roman"/>
          <w:bCs/>
          <w:i/>
        </w:rPr>
        <w:t>Допускается взимание оператором электронной площадки с победителя электронного аукциона или иных лиц, с которыми заключается договор купли-продажи земельного участка, находящегося в муниципальной собственности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Федерации.</w:t>
      </w:r>
    </w:p>
    <w:p w:rsidR="009B24DD" w:rsidRDefault="009B24DD" w:rsidP="009B24DD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1F7F66" w:rsidRPr="00C630B7" w:rsidRDefault="00C630B7" w:rsidP="00C630B7">
      <w:pPr>
        <w:pStyle w:val="a4"/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630B7">
        <w:rPr>
          <w:rFonts w:ascii="Times New Roman" w:hAnsi="Times New Roman"/>
        </w:rPr>
        <w:t xml:space="preserve"> </w:t>
      </w:r>
      <w:r w:rsidR="001F7F66" w:rsidRPr="00C630B7">
        <w:rPr>
          <w:rFonts w:ascii="Times New Roman" w:hAnsi="Times New Roman"/>
        </w:rPr>
        <w:t>Подача предложений в торговом зале возможна только в случае наличия двух или более допущенных участников. 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C630B7" w:rsidRDefault="001F7F66" w:rsidP="00C630B7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 xml:space="preserve">«Шаг аукциона» устанавливается в фиксированной сумме, составляющей 3 (три) процента начальной цены </w:t>
      </w:r>
      <w:r w:rsidR="000654D9">
        <w:rPr>
          <w:rFonts w:ascii="Times New Roman" w:hAnsi="Times New Roman"/>
        </w:rPr>
        <w:t>предмета аукциона</w:t>
      </w:r>
      <w:r w:rsidRPr="00EA1B39">
        <w:rPr>
          <w:rFonts w:ascii="Times New Roman" w:hAnsi="Times New Roman"/>
        </w:rPr>
        <w:t>, и не изменяется в течение всего аукциона.</w:t>
      </w:r>
    </w:p>
    <w:p w:rsidR="005E1FE0" w:rsidRDefault="001F7F66" w:rsidP="007C6EC7">
      <w:pPr>
        <w:pStyle w:val="a4"/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1FE0">
        <w:rPr>
          <w:rFonts w:ascii="Times New Roman" w:hAnsi="Times New Roman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</w:t>
      </w:r>
      <w:r w:rsidR="00C630B7" w:rsidRPr="005E1FE0">
        <w:rPr>
          <w:rFonts w:ascii="Times New Roman" w:hAnsi="Times New Roman"/>
        </w:rPr>
        <w:t>жений о цене земельных участков.</w:t>
      </w:r>
    </w:p>
    <w:p w:rsidR="001F7F66" w:rsidRPr="005E1FE0" w:rsidRDefault="00C630B7" w:rsidP="007C6EC7">
      <w:pPr>
        <w:pStyle w:val="a4"/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1FE0">
        <w:rPr>
          <w:rFonts w:ascii="Times New Roman" w:hAnsi="Times New Roman"/>
        </w:rPr>
        <w:t>С</w:t>
      </w:r>
      <w:r w:rsidR="001F7F66" w:rsidRPr="005E1FE0">
        <w:rPr>
          <w:rFonts w:ascii="Times New Roman" w:hAnsi="Times New Roman"/>
        </w:rPr>
        <w:t>о времени начала проведения процедуры аукциона Организатором торгов размещается: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5E1FE0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1F7F66" w:rsidRPr="005E1FE0" w:rsidRDefault="005E1FE0" w:rsidP="005E1FE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8.4.</w:t>
      </w:r>
      <w:r w:rsidR="001F7F66" w:rsidRPr="005E1FE0">
        <w:rPr>
          <w:rFonts w:ascii="Times New Roman" w:hAnsi="Times New Roman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земельного участка по начальной цене. В случае, если в течение указанного времени: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При этом программными средствами электронной площадки обеспечивается: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lastRenderedPageBreak/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1F7F66" w:rsidRPr="00EA1B39" w:rsidRDefault="005E1FE0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8.5.</w:t>
      </w:r>
      <w:r w:rsidR="001F7F66" w:rsidRPr="00EA1B39">
        <w:rPr>
          <w:rFonts w:ascii="Times New Roman" w:hAnsi="Times New Roman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C630B7" w:rsidRDefault="005E1FE0" w:rsidP="00C630B7">
      <w:pPr>
        <w:tabs>
          <w:tab w:val="left" w:pos="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C630B7" w:rsidRPr="00C630B7">
        <w:rPr>
          <w:rFonts w:ascii="Times New Roman" w:hAnsi="Times New Roman"/>
        </w:rPr>
        <w:tab/>
      </w:r>
      <w:r w:rsidR="00C630B7" w:rsidRPr="00C630B7">
        <w:rPr>
          <w:rFonts w:ascii="Times New Roman" w:hAnsi="Times New Roman"/>
        </w:rPr>
        <w:tab/>
        <w:t>Победителем аукциона признается участник, предложивший наиболее высокую цену за приобретаемый земельный участок</w:t>
      </w:r>
      <w:r w:rsidR="00C630B7">
        <w:rPr>
          <w:rFonts w:ascii="Times New Roman" w:hAnsi="Times New Roman"/>
        </w:rPr>
        <w:t>.</w:t>
      </w:r>
    </w:p>
    <w:p w:rsidR="001F7F66" w:rsidRPr="00EA1B39" w:rsidRDefault="005E1FE0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</w:rPr>
        <w:t>8.7.</w:t>
      </w:r>
      <w:r w:rsidR="001F7F66" w:rsidRPr="00EA1B39">
        <w:rPr>
          <w:rFonts w:ascii="Times New Roman" w:hAnsi="Times New Roman"/>
        </w:rPr>
        <w:t>Процедура аукциона считается завершенной с момента подписания Продавцом протокола об итогах аукциона.</w:t>
      </w:r>
    </w:p>
    <w:p w:rsidR="002F55F7" w:rsidRPr="001F7F66" w:rsidRDefault="002F55F7" w:rsidP="00411D30">
      <w:pPr>
        <w:spacing w:after="0" w:line="240" w:lineRule="auto"/>
        <w:jc w:val="both"/>
        <w:rPr>
          <w:rFonts w:ascii="Times New Roman" w:hAnsi="Times New Roman"/>
        </w:rPr>
      </w:pPr>
    </w:p>
    <w:p w:rsidR="001F7F66" w:rsidRPr="005A0F21" w:rsidRDefault="001F7F66" w:rsidP="00C630B7">
      <w:pPr>
        <w:pStyle w:val="a4"/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A0F21">
        <w:rPr>
          <w:rFonts w:ascii="Times New Roman" w:hAnsi="Times New Roman"/>
          <w:b/>
          <w:bCs/>
        </w:rPr>
        <w:t>Заключение договора купли-продажи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9.1. Договор купли-продажи заключается не ранее чем через десять дней со дня размещения информации о результатах аукциона на сайте </w:t>
      </w:r>
      <w:hyperlink r:id="rId21" w:history="1">
        <w:proofErr w:type="gramStart"/>
        <w:r w:rsidR="00F00D1D" w:rsidRPr="00EA1B39">
          <w:rPr>
            <w:rStyle w:val="a3"/>
            <w:rFonts w:ascii="Times New Roman" w:hAnsi="Times New Roman"/>
            <w:b/>
          </w:rPr>
          <w:t>www.torgi.gov.ru</w:t>
        </w:r>
      </w:hyperlink>
      <w:r w:rsidR="00F00D1D" w:rsidRPr="00EA1B39">
        <w:rPr>
          <w:rStyle w:val="a3"/>
          <w:rFonts w:ascii="Times New Roman" w:hAnsi="Times New Roman"/>
          <w:b/>
          <w:color w:val="auto"/>
        </w:rPr>
        <w:t xml:space="preserve"> </w:t>
      </w:r>
      <w:r w:rsidRPr="00EA1B39">
        <w:rPr>
          <w:rFonts w:ascii="Times New Roman" w:hAnsi="Times New Roman"/>
          <w:b/>
        </w:rPr>
        <w:t>.</w:t>
      </w:r>
      <w:proofErr w:type="gramEnd"/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Договор купли-продажи с победителем аукциона заключается по цене, установленной по результатам аукциона.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Договор купли-продажи заключается по начальной цене предмета аукциона: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с заявителем, признанным единственным участником аукциона,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с единственным принявшим участие в аукционе его участником.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9.2. 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9.3. 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9.4. Проект договора купли-продажи представлен в Приложении № 2 к настоящему извещению.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9.5. Договор заключается в электронном виде.</w:t>
      </w:r>
    </w:p>
    <w:p w:rsidR="00287499" w:rsidRPr="00EA1B39" w:rsidRDefault="001F7F66" w:rsidP="00411D30">
      <w:pPr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</w:t>
      </w:r>
      <w:r w:rsidR="00271F05" w:rsidRPr="00EA1B39">
        <w:rPr>
          <w:rFonts w:ascii="Times New Roman" w:hAnsi="Times New Roman"/>
        </w:rPr>
        <w:t>ерации.</w:t>
      </w:r>
    </w:p>
    <w:sectPr w:rsidR="00287499" w:rsidRPr="00EA1B39" w:rsidSect="00FC4DE7">
      <w:pgSz w:w="11906" w:h="16838" w:code="9"/>
      <w:pgMar w:top="1276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23" w:rsidRDefault="007C0E23" w:rsidP="001F7F66">
      <w:pPr>
        <w:spacing w:after="0" w:line="240" w:lineRule="auto"/>
      </w:pPr>
      <w:r>
        <w:separator/>
      </w:r>
    </w:p>
  </w:endnote>
  <w:endnote w:type="continuationSeparator" w:id="0">
    <w:p w:rsidR="007C0E23" w:rsidRDefault="007C0E23" w:rsidP="001F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23" w:rsidRDefault="007C0E23" w:rsidP="001F7F66">
      <w:pPr>
        <w:spacing w:after="0" w:line="240" w:lineRule="auto"/>
      </w:pPr>
      <w:r>
        <w:separator/>
      </w:r>
    </w:p>
  </w:footnote>
  <w:footnote w:type="continuationSeparator" w:id="0">
    <w:p w:rsidR="007C0E23" w:rsidRDefault="007C0E23" w:rsidP="001F7F66">
      <w:pPr>
        <w:spacing w:after="0" w:line="240" w:lineRule="auto"/>
      </w:pPr>
      <w:r>
        <w:continuationSeparator/>
      </w:r>
    </w:p>
  </w:footnote>
  <w:footnote w:id="1">
    <w:p w:rsidR="001F7F66" w:rsidRDefault="001F7F66" w:rsidP="001F7F66">
      <w:pPr>
        <w:pStyle w:val="Default"/>
        <w:rPr>
          <w:sz w:val="22"/>
          <w:szCs w:val="22"/>
        </w:rPr>
      </w:pPr>
      <w:r>
        <w:rPr>
          <w:rStyle w:val="ac"/>
        </w:rPr>
        <w:footnoteRef/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Размещение информации в части проведения торгов в электронной форме по отдельным видам торгов в соответствии с постановлением Правительства Российской Федерации от 19 ноября 2020 г. № 1876 «Об определении адреса сайта государственной информационной системы «Официальный сайт Российской Федерации в информационно- телекоммуникационной сети «Интернет» начиная с 1 января 2022 года. Информация о процедурах торгов, объявленных до 01 января 2022 г., а также проводимых в бумажной форме и иных видах торгов доступна по адресу в информационно-телекоммуникационной сети «Интернет»: https://torgi.gov.ru/. </w:t>
      </w:r>
    </w:p>
    <w:p w:rsidR="001F7F66" w:rsidRDefault="001F7F66" w:rsidP="001F7F66">
      <w:pPr>
        <w:pStyle w:val="a8"/>
      </w:pPr>
    </w:p>
    <w:p w:rsidR="001F7F66" w:rsidRDefault="001F7F66" w:rsidP="001F7F66">
      <w:pPr>
        <w:pStyle w:val="aa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EBD"/>
    <w:multiLevelType w:val="hybridMultilevel"/>
    <w:tmpl w:val="0400DF1E"/>
    <w:lvl w:ilvl="0" w:tplc="2D5EC0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5E5EAF"/>
    <w:multiLevelType w:val="multilevel"/>
    <w:tmpl w:val="469072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3F86002"/>
    <w:multiLevelType w:val="multilevel"/>
    <w:tmpl w:val="1F102E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DE5B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10A4224B"/>
    <w:multiLevelType w:val="hybridMultilevel"/>
    <w:tmpl w:val="CD32B332"/>
    <w:lvl w:ilvl="0" w:tplc="1220D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23556"/>
    <w:multiLevelType w:val="hybridMultilevel"/>
    <w:tmpl w:val="9D6E28BE"/>
    <w:lvl w:ilvl="0" w:tplc="578E4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315250"/>
    <w:multiLevelType w:val="multilevel"/>
    <w:tmpl w:val="46604E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7">
    <w:nsid w:val="1CBB61CF"/>
    <w:multiLevelType w:val="hybridMultilevel"/>
    <w:tmpl w:val="24E609A4"/>
    <w:lvl w:ilvl="0" w:tplc="852C77EC">
      <w:start w:val="1"/>
      <w:numFmt w:val="decimal"/>
      <w:lvlText w:val="%1.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E1245B1"/>
    <w:multiLevelType w:val="multilevel"/>
    <w:tmpl w:val="0034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83456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20A062F2"/>
    <w:multiLevelType w:val="hybridMultilevel"/>
    <w:tmpl w:val="3D3C7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A4ADC"/>
    <w:multiLevelType w:val="multilevel"/>
    <w:tmpl w:val="46246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46D2CF3"/>
    <w:multiLevelType w:val="multilevel"/>
    <w:tmpl w:val="3C5050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5EF05BF"/>
    <w:multiLevelType w:val="hybridMultilevel"/>
    <w:tmpl w:val="43184E68"/>
    <w:lvl w:ilvl="0" w:tplc="852C77E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06C39"/>
    <w:multiLevelType w:val="multilevel"/>
    <w:tmpl w:val="1F102E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AB10978"/>
    <w:multiLevelType w:val="multilevel"/>
    <w:tmpl w:val="1F102E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C0E40CA"/>
    <w:multiLevelType w:val="multilevel"/>
    <w:tmpl w:val="00C02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3182028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35AD6F0A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37F4489C"/>
    <w:multiLevelType w:val="multilevel"/>
    <w:tmpl w:val="B7B89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3A6026BF"/>
    <w:multiLevelType w:val="multilevel"/>
    <w:tmpl w:val="E8EC2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BED2DE8"/>
    <w:multiLevelType w:val="hybridMultilevel"/>
    <w:tmpl w:val="970E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D52DF"/>
    <w:multiLevelType w:val="multilevel"/>
    <w:tmpl w:val="1A78B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F2D64AC"/>
    <w:multiLevelType w:val="hybridMultilevel"/>
    <w:tmpl w:val="A95817EC"/>
    <w:lvl w:ilvl="0" w:tplc="8A7E9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356AC"/>
    <w:multiLevelType w:val="multilevel"/>
    <w:tmpl w:val="D3C851EE"/>
    <w:lvl w:ilvl="0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25">
    <w:nsid w:val="479C6870"/>
    <w:multiLevelType w:val="hybridMultilevel"/>
    <w:tmpl w:val="DD28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9153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>
    <w:nsid w:val="499176DD"/>
    <w:multiLevelType w:val="multilevel"/>
    <w:tmpl w:val="DCA675E4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28">
    <w:nsid w:val="49D77C1F"/>
    <w:multiLevelType w:val="multilevel"/>
    <w:tmpl w:val="B7B89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51685B27"/>
    <w:multiLevelType w:val="multilevel"/>
    <w:tmpl w:val="B7B89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51C66356"/>
    <w:multiLevelType w:val="multilevel"/>
    <w:tmpl w:val="DB025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512C0B"/>
    <w:multiLevelType w:val="hybridMultilevel"/>
    <w:tmpl w:val="9CE8E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E4DDB"/>
    <w:multiLevelType w:val="hybridMultilevel"/>
    <w:tmpl w:val="0F28B8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31772F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4">
    <w:nsid w:val="54447EB4"/>
    <w:multiLevelType w:val="multilevel"/>
    <w:tmpl w:val="0034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53B05D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6">
    <w:nsid w:val="56280744"/>
    <w:multiLevelType w:val="multilevel"/>
    <w:tmpl w:val="B7B89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>
    <w:nsid w:val="57A10D6F"/>
    <w:multiLevelType w:val="multilevel"/>
    <w:tmpl w:val="1F102E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7A17487"/>
    <w:multiLevelType w:val="multilevel"/>
    <w:tmpl w:val="B7B89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>
    <w:nsid w:val="5C382B07"/>
    <w:multiLevelType w:val="multilevel"/>
    <w:tmpl w:val="469072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>
    <w:nsid w:val="69C74FAE"/>
    <w:multiLevelType w:val="multilevel"/>
    <w:tmpl w:val="FB045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E2479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2">
    <w:nsid w:val="6F4F7D62"/>
    <w:multiLevelType w:val="hybridMultilevel"/>
    <w:tmpl w:val="0E902C10"/>
    <w:lvl w:ilvl="0" w:tplc="2E5E271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E91D7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4">
    <w:nsid w:val="79D7754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5">
    <w:nsid w:val="7F4E314D"/>
    <w:multiLevelType w:val="hybridMultilevel"/>
    <w:tmpl w:val="14E2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3"/>
  </w:num>
  <w:num w:numId="4">
    <w:abstractNumId w:val="26"/>
  </w:num>
  <w:num w:numId="5">
    <w:abstractNumId w:val="44"/>
  </w:num>
  <w:num w:numId="6">
    <w:abstractNumId w:val="17"/>
  </w:num>
  <w:num w:numId="7">
    <w:abstractNumId w:val="32"/>
  </w:num>
  <w:num w:numId="8">
    <w:abstractNumId w:val="9"/>
  </w:num>
  <w:num w:numId="9">
    <w:abstractNumId w:val="35"/>
  </w:num>
  <w:num w:numId="10">
    <w:abstractNumId w:val="0"/>
  </w:num>
  <w:num w:numId="11">
    <w:abstractNumId w:val="12"/>
  </w:num>
  <w:num w:numId="12">
    <w:abstractNumId w:val="43"/>
  </w:num>
  <w:num w:numId="13">
    <w:abstractNumId w:val="42"/>
  </w:num>
  <w:num w:numId="14">
    <w:abstractNumId w:val="5"/>
  </w:num>
  <w:num w:numId="15">
    <w:abstractNumId w:val="16"/>
  </w:num>
  <w:num w:numId="16">
    <w:abstractNumId w:val="30"/>
  </w:num>
  <w:num w:numId="17">
    <w:abstractNumId w:val="7"/>
  </w:num>
  <w:num w:numId="18">
    <w:abstractNumId w:val="11"/>
  </w:num>
  <w:num w:numId="19">
    <w:abstractNumId w:val="1"/>
  </w:num>
  <w:num w:numId="20">
    <w:abstractNumId w:val="39"/>
  </w:num>
  <w:num w:numId="21">
    <w:abstractNumId w:val="13"/>
  </w:num>
  <w:num w:numId="22">
    <w:abstractNumId w:val="34"/>
  </w:num>
  <w:num w:numId="23">
    <w:abstractNumId w:val="41"/>
  </w:num>
  <w:num w:numId="24">
    <w:abstractNumId w:val="6"/>
  </w:num>
  <w:num w:numId="25">
    <w:abstractNumId w:val="23"/>
  </w:num>
  <w:num w:numId="26">
    <w:abstractNumId w:val="4"/>
  </w:num>
  <w:num w:numId="27">
    <w:abstractNumId w:val="14"/>
  </w:num>
  <w:num w:numId="28">
    <w:abstractNumId w:val="15"/>
  </w:num>
  <w:num w:numId="29">
    <w:abstractNumId w:val="40"/>
  </w:num>
  <w:num w:numId="30">
    <w:abstractNumId w:val="2"/>
  </w:num>
  <w:num w:numId="31">
    <w:abstractNumId w:val="37"/>
  </w:num>
  <w:num w:numId="32">
    <w:abstractNumId w:val="24"/>
  </w:num>
  <w:num w:numId="33">
    <w:abstractNumId w:val="27"/>
  </w:num>
  <w:num w:numId="34">
    <w:abstractNumId w:val="19"/>
  </w:num>
  <w:num w:numId="35">
    <w:abstractNumId w:val="36"/>
  </w:num>
  <w:num w:numId="36">
    <w:abstractNumId w:val="38"/>
  </w:num>
  <w:num w:numId="37">
    <w:abstractNumId w:val="29"/>
  </w:num>
  <w:num w:numId="38">
    <w:abstractNumId w:val="28"/>
  </w:num>
  <w:num w:numId="39">
    <w:abstractNumId w:val="3"/>
  </w:num>
  <w:num w:numId="40">
    <w:abstractNumId w:val="18"/>
  </w:num>
  <w:num w:numId="41">
    <w:abstractNumId w:val="21"/>
  </w:num>
  <w:num w:numId="42">
    <w:abstractNumId w:val="25"/>
  </w:num>
  <w:num w:numId="43">
    <w:abstractNumId w:val="45"/>
  </w:num>
  <w:num w:numId="44">
    <w:abstractNumId w:val="10"/>
  </w:num>
  <w:num w:numId="45">
    <w:abstractNumId w:val="3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66"/>
    <w:rsid w:val="00005260"/>
    <w:rsid w:val="000265D8"/>
    <w:rsid w:val="00053A8C"/>
    <w:rsid w:val="000654D9"/>
    <w:rsid w:val="000B69B6"/>
    <w:rsid w:val="00106A04"/>
    <w:rsid w:val="00112AE5"/>
    <w:rsid w:val="00114B6A"/>
    <w:rsid w:val="00127B6A"/>
    <w:rsid w:val="001D7D7F"/>
    <w:rsid w:val="001E7008"/>
    <w:rsid w:val="001F2DE8"/>
    <w:rsid w:val="001F7B85"/>
    <w:rsid w:val="001F7F66"/>
    <w:rsid w:val="002029AC"/>
    <w:rsid w:val="00203701"/>
    <w:rsid w:val="00271F05"/>
    <w:rsid w:val="0027581F"/>
    <w:rsid w:val="00285E71"/>
    <w:rsid w:val="00287499"/>
    <w:rsid w:val="002F55F7"/>
    <w:rsid w:val="003064F9"/>
    <w:rsid w:val="00325E91"/>
    <w:rsid w:val="003741E2"/>
    <w:rsid w:val="003827B6"/>
    <w:rsid w:val="00385DA8"/>
    <w:rsid w:val="00391A22"/>
    <w:rsid w:val="003E59B9"/>
    <w:rsid w:val="00401267"/>
    <w:rsid w:val="00411D30"/>
    <w:rsid w:val="00411F65"/>
    <w:rsid w:val="004167BE"/>
    <w:rsid w:val="0042759C"/>
    <w:rsid w:val="0046036C"/>
    <w:rsid w:val="0047076A"/>
    <w:rsid w:val="004C0EAA"/>
    <w:rsid w:val="004C6993"/>
    <w:rsid w:val="004D28F6"/>
    <w:rsid w:val="005A0F21"/>
    <w:rsid w:val="005A2016"/>
    <w:rsid w:val="005D7504"/>
    <w:rsid w:val="005E1FE0"/>
    <w:rsid w:val="005F33C4"/>
    <w:rsid w:val="00635241"/>
    <w:rsid w:val="0064290A"/>
    <w:rsid w:val="006B62A9"/>
    <w:rsid w:val="0077689C"/>
    <w:rsid w:val="00786820"/>
    <w:rsid w:val="0079306B"/>
    <w:rsid w:val="007C0E23"/>
    <w:rsid w:val="007D1570"/>
    <w:rsid w:val="00812919"/>
    <w:rsid w:val="00844F7B"/>
    <w:rsid w:val="00881A9D"/>
    <w:rsid w:val="008C1BB7"/>
    <w:rsid w:val="008D2A44"/>
    <w:rsid w:val="0090431D"/>
    <w:rsid w:val="00986192"/>
    <w:rsid w:val="009B24DD"/>
    <w:rsid w:val="009D58A1"/>
    <w:rsid w:val="009E17BF"/>
    <w:rsid w:val="009E3E58"/>
    <w:rsid w:val="009E63A3"/>
    <w:rsid w:val="00A0201D"/>
    <w:rsid w:val="00A50659"/>
    <w:rsid w:val="00A648F5"/>
    <w:rsid w:val="00A9047E"/>
    <w:rsid w:val="00A91636"/>
    <w:rsid w:val="00A946A7"/>
    <w:rsid w:val="00AC74A0"/>
    <w:rsid w:val="00AE3C6F"/>
    <w:rsid w:val="00B1604A"/>
    <w:rsid w:val="00B34217"/>
    <w:rsid w:val="00B4275B"/>
    <w:rsid w:val="00B558C3"/>
    <w:rsid w:val="00C10E05"/>
    <w:rsid w:val="00C630B7"/>
    <w:rsid w:val="00CB03F7"/>
    <w:rsid w:val="00D0579C"/>
    <w:rsid w:val="00D24A7C"/>
    <w:rsid w:val="00D42DB3"/>
    <w:rsid w:val="00DB3C2C"/>
    <w:rsid w:val="00E20195"/>
    <w:rsid w:val="00E35927"/>
    <w:rsid w:val="00E71EE9"/>
    <w:rsid w:val="00EA1B39"/>
    <w:rsid w:val="00EB2BED"/>
    <w:rsid w:val="00EC38CB"/>
    <w:rsid w:val="00ED1CC2"/>
    <w:rsid w:val="00EE73B8"/>
    <w:rsid w:val="00F00D1D"/>
    <w:rsid w:val="00F20707"/>
    <w:rsid w:val="00F41BAF"/>
    <w:rsid w:val="00F57FB9"/>
    <w:rsid w:val="00F80AC6"/>
    <w:rsid w:val="00F91D2C"/>
    <w:rsid w:val="00FA7BF8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C279-3B39-4389-BB6A-3306337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66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F6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F7F6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rsid w:val="001F7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F7F6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7F66"/>
    <w:rPr>
      <w:rFonts w:eastAsia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F7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7F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F7F6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F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F66"/>
    <w:rPr>
      <w:rFonts w:ascii="Calibri" w:eastAsia="Calibri" w:hAnsi="Calibri"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1F7F6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7F66"/>
    <w:rPr>
      <w:rFonts w:ascii="Calibri" w:eastAsia="Calibri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7F66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F7F66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D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A44"/>
    <w:rPr>
      <w:rFonts w:ascii="Segoe UI" w:eastAsia="Calibr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C38C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C38C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C38CB"/>
    <w:rPr>
      <w:rFonts w:ascii="Calibri" w:eastAsia="Calibri" w:hAnsi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38C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C38CB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latform-rules/platform-property-sales" TargetMode="External"/><Relationship Id="rId13" Type="http://schemas.openxmlformats.org/officeDocument/2006/relationships/hyperlink" Target="http://bronnicaadm.ru" TargetMode="External"/><Relationship Id="rId18" Type="http://schemas.openxmlformats.org/officeDocument/2006/relationships/hyperlink" Target="https://www.rts-tender.ru/platform-rules/platform-property-sa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s://torgi.gov.ru/new/public" TargetMode="External"/><Relationship Id="rId12" Type="http://schemas.openxmlformats.org/officeDocument/2006/relationships/hyperlink" Target="http://bronnicaadm.ru" TargetMode="External"/><Relationship Id="rId17" Type="http://schemas.openxmlformats.org/officeDocument/2006/relationships/hyperlink" Target="https://help.rts-tender.ru/manual/list?id=240&amp;for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" TargetMode="External"/><Relationship Id="rId20" Type="http://schemas.openxmlformats.org/officeDocument/2006/relationships/hyperlink" Target="https://help.rts-tender.ru/articles/list?id=13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ezki2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www.rts-tender.ru/details/platform-property-sales-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tariffs/platform-property-sales-tariffs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2024-07-24T12:49:00Z</cp:lastPrinted>
  <dcterms:created xsi:type="dcterms:W3CDTF">2024-07-18T13:27:00Z</dcterms:created>
  <dcterms:modified xsi:type="dcterms:W3CDTF">2024-07-25T09:51:00Z</dcterms:modified>
</cp:coreProperties>
</file>