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B310CE" w:rsidRDefault="008B6175" w:rsidP="00B310CE">
      <w:pPr>
        <w:pStyle w:val="a3"/>
        <w:ind w:firstLine="709"/>
        <w:jc w:val="right"/>
        <w:rPr>
          <w:b/>
          <w:noProof/>
          <w:szCs w:val="28"/>
        </w:rPr>
      </w:pPr>
      <w:bookmarkStart w:id="0" w:name="_GoBack"/>
    </w:p>
    <w:p w:rsidR="008B6175" w:rsidRPr="00B310CE" w:rsidRDefault="00090D97" w:rsidP="00100D0C">
      <w:pPr>
        <w:pStyle w:val="a3"/>
        <w:tabs>
          <w:tab w:val="left" w:pos="5835"/>
          <w:tab w:val="left" w:pos="6660"/>
        </w:tabs>
        <w:ind w:firstLine="709"/>
        <w:rPr>
          <w:b/>
          <w:noProof/>
          <w:szCs w:val="28"/>
        </w:rPr>
      </w:pPr>
      <w:r>
        <w:rPr>
          <w:b/>
          <w:noProof/>
          <w:szCs w:val="28"/>
        </w:rPr>
        <w:t xml:space="preserve">                                                        </w:t>
      </w:r>
      <w:r>
        <w:rPr>
          <w:b/>
          <w:noProof/>
          <w:szCs w:val="28"/>
        </w:rPr>
        <w:drawing>
          <wp:inline distT="0" distB="0" distL="0" distR="0" wp14:anchorId="7557611B">
            <wp:extent cx="499745" cy="5911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745" cy="591185"/>
                    </a:xfrm>
                    <a:prstGeom prst="rect">
                      <a:avLst/>
                    </a:prstGeom>
                    <a:noFill/>
                  </pic:spPr>
                </pic:pic>
              </a:graphicData>
            </a:graphic>
          </wp:inline>
        </w:drawing>
      </w:r>
    </w:p>
    <w:bookmarkEnd w:id="0"/>
    <w:p w:rsidR="008B6175" w:rsidRPr="00B310CE" w:rsidRDefault="00AD30B1" w:rsidP="00AD30B1">
      <w:pPr>
        <w:pStyle w:val="a3"/>
        <w:tabs>
          <w:tab w:val="center" w:pos="5032"/>
          <w:tab w:val="right" w:pos="9355"/>
        </w:tabs>
        <w:rPr>
          <w:szCs w:val="28"/>
        </w:rPr>
      </w:pPr>
      <w:r>
        <w:rPr>
          <w:szCs w:val="28"/>
        </w:rPr>
        <w:tab/>
      </w:r>
    </w:p>
    <w:p w:rsidR="00E36FE1" w:rsidRPr="00E36FE1" w:rsidRDefault="00E36FE1" w:rsidP="00E36FE1">
      <w:pPr>
        <w:ind w:firstLine="709"/>
        <w:jc w:val="center"/>
        <w:rPr>
          <w:b/>
          <w:szCs w:val="28"/>
        </w:rPr>
      </w:pPr>
      <w:r w:rsidRPr="00E36FE1">
        <w:rPr>
          <w:b/>
          <w:szCs w:val="28"/>
        </w:rPr>
        <w:t>Российская   Федерация</w:t>
      </w:r>
    </w:p>
    <w:p w:rsidR="00E36FE1" w:rsidRPr="00E36FE1" w:rsidRDefault="00E36FE1" w:rsidP="00E36FE1">
      <w:pPr>
        <w:ind w:firstLine="709"/>
        <w:jc w:val="center"/>
        <w:rPr>
          <w:b/>
          <w:szCs w:val="28"/>
        </w:rPr>
      </w:pPr>
      <w:r w:rsidRPr="00E36FE1">
        <w:rPr>
          <w:b/>
          <w:szCs w:val="28"/>
        </w:rPr>
        <w:t>Новгородская область</w:t>
      </w:r>
    </w:p>
    <w:p w:rsidR="00E36FE1" w:rsidRPr="00E36FE1" w:rsidRDefault="00E36FE1" w:rsidP="00E36FE1">
      <w:pPr>
        <w:ind w:firstLine="709"/>
        <w:jc w:val="center"/>
        <w:rPr>
          <w:b/>
          <w:szCs w:val="28"/>
        </w:rPr>
      </w:pPr>
      <w:r w:rsidRPr="00E36FE1">
        <w:rPr>
          <w:b/>
          <w:szCs w:val="28"/>
        </w:rPr>
        <w:t>Новгородский муниципальный район</w:t>
      </w:r>
    </w:p>
    <w:p w:rsidR="008B6175" w:rsidRDefault="00E36FE1" w:rsidP="00E36FE1">
      <w:pPr>
        <w:jc w:val="center"/>
        <w:rPr>
          <w:szCs w:val="28"/>
        </w:rPr>
      </w:pPr>
      <w:r>
        <w:rPr>
          <w:b/>
          <w:szCs w:val="28"/>
        </w:rPr>
        <w:t xml:space="preserve">     </w:t>
      </w:r>
      <w:r w:rsidRPr="00E36FE1">
        <w:rPr>
          <w:b/>
          <w:szCs w:val="28"/>
        </w:rPr>
        <w:t>АДМИНИСТРАЦИЯ БРОННИЦКОГО СЕЛЬСКОГО ПОСЕЛЕНИЯ</w:t>
      </w:r>
    </w:p>
    <w:p w:rsidR="00EA36EC" w:rsidRPr="00B310CE" w:rsidRDefault="00EA36EC" w:rsidP="00E36FE1">
      <w:pPr>
        <w:ind w:firstLine="709"/>
        <w:jc w:val="center"/>
        <w:rPr>
          <w:szCs w:val="28"/>
        </w:rPr>
      </w:pPr>
    </w:p>
    <w:p w:rsidR="008B6175" w:rsidRPr="00B310CE" w:rsidRDefault="008B6175" w:rsidP="00B310CE">
      <w:pPr>
        <w:ind w:firstLine="709"/>
        <w:jc w:val="center"/>
        <w:rPr>
          <w:b/>
          <w:szCs w:val="28"/>
        </w:rPr>
      </w:pPr>
      <w:r w:rsidRPr="00B310CE">
        <w:rPr>
          <w:b/>
          <w:szCs w:val="28"/>
        </w:rPr>
        <w:t xml:space="preserve"> </w:t>
      </w:r>
      <w:r w:rsidR="0050777B" w:rsidRPr="00B310CE">
        <w:rPr>
          <w:b/>
          <w:szCs w:val="28"/>
        </w:rPr>
        <w:t xml:space="preserve">ПОСТАНОВЛЕНИЕ </w:t>
      </w:r>
    </w:p>
    <w:p w:rsidR="0050777B" w:rsidRPr="00B310CE" w:rsidRDefault="0050777B" w:rsidP="00B310CE">
      <w:pPr>
        <w:ind w:firstLine="709"/>
        <w:jc w:val="center"/>
        <w:rPr>
          <w:b/>
          <w:szCs w:val="28"/>
        </w:rPr>
      </w:pPr>
    </w:p>
    <w:p w:rsidR="008B6175" w:rsidRDefault="008B6175" w:rsidP="00B310CE">
      <w:pPr>
        <w:ind w:firstLine="709"/>
        <w:jc w:val="center"/>
        <w:rPr>
          <w:szCs w:val="28"/>
        </w:rPr>
      </w:pPr>
    </w:p>
    <w:p w:rsidR="00EA36EC" w:rsidRPr="00B310CE" w:rsidRDefault="00EA36EC" w:rsidP="00B310CE">
      <w:pPr>
        <w:ind w:firstLine="709"/>
        <w:jc w:val="center"/>
        <w:rPr>
          <w:szCs w:val="28"/>
        </w:rPr>
      </w:pPr>
    </w:p>
    <w:p w:rsidR="008B6175" w:rsidRPr="00B310CE" w:rsidRDefault="00A948DB" w:rsidP="00C538F2">
      <w:pPr>
        <w:rPr>
          <w:szCs w:val="28"/>
        </w:rPr>
      </w:pPr>
      <w:r>
        <w:rPr>
          <w:szCs w:val="28"/>
        </w:rPr>
        <w:t xml:space="preserve">От </w:t>
      </w:r>
      <w:r w:rsidR="000A1959">
        <w:rPr>
          <w:szCs w:val="28"/>
        </w:rPr>
        <w:t xml:space="preserve">25.12.2023г  </w:t>
      </w:r>
      <w:r>
        <w:rPr>
          <w:szCs w:val="28"/>
        </w:rPr>
        <w:t xml:space="preserve"> </w:t>
      </w:r>
      <w:r w:rsidR="008F5842">
        <w:rPr>
          <w:szCs w:val="28"/>
        </w:rPr>
        <w:t xml:space="preserve"> </w:t>
      </w:r>
      <w:r w:rsidR="008B6175" w:rsidRPr="00B310CE">
        <w:rPr>
          <w:szCs w:val="28"/>
        </w:rPr>
        <w:t>№</w:t>
      </w:r>
      <w:r w:rsidR="000A1959">
        <w:rPr>
          <w:szCs w:val="28"/>
        </w:rPr>
        <w:t>276</w:t>
      </w:r>
    </w:p>
    <w:p w:rsidR="008B6175" w:rsidRPr="00B310CE" w:rsidRDefault="008B6175" w:rsidP="00C538F2">
      <w:pPr>
        <w:rPr>
          <w:szCs w:val="28"/>
        </w:rPr>
      </w:pPr>
      <w:proofErr w:type="spellStart"/>
      <w:r w:rsidRPr="00B310CE">
        <w:rPr>
          <w:szCs w:val="28"/>
        </w:rPr>
        <w:t>с.Бронница</w:t>
      </w:r>
      <w:proofErr w:type="spellEnd"/>
    </w:p>
    <w:p w:rsidR="008B6175" w:rsidRPr="00B310CE" w:rsidRDefault="008B6175" w:rsidP="00B310CE">
      <w:pPr>
        <w:ind w:firstLine="709"/>
        <w:rPr>
          <w:szCs w:val="28"/>
        </w:rPr>
      </w:pPr>
    </w:p>
    <w:p w:rsidR="008B6175" w:rsidRPr="00B310CE" w:rsidRDefault="008B6175" w:rsidP="009A68E4">
      <w:pPr>
        <w:shd w:val="clear" w:color="auto" w:fill="FFFFFF"/>
        <w:spacing w:line="240" w:lineRule="exact"/>
        <w:ind w:right="3685"/>
        <w:rPr>
          <w:b/>
          <w:bCs/>
          <w:szCs w:val="28"/>
        </w:rPr>
      </w:pPr>
    </w:p>
    <w:p w:rsidR="00AC7FFD" w:rsidRDefault="00FC3F25" w:rsidP="00AC7FFD">
      <w:pPr>
        <w:widowControl w:val="0"/>
        <w:autoSpaceDE w:val="0"/>
        <w:autoSpaceDN w:val="0"/>
        <w:adjustRightInd w:val="0"/>
        <w:spacing w:line="240" w:lineRule="exact"/>
        <w:ind w:right="-56"/>
        <w:rPr>
          <w:b/>
        </w:rPr>
      </w:pPr>
      <w:r>
        <w:rPr>
          <w:b/>
          <w:szCs w:val="28"/>
        </w:rPr>
        <w:t xml:space="preserve">О внесении изменений в </w:t>
      </w:r>
      <w:r w:rsidR="00AC7FFD" w:rsidRPr="00AC7FFD">
        <w:rPr>
          <w:b/>
        </w:rPr>
        <w:t>Административн</w:t>
      </w:r>
      <w:r w:rsidR="00AC7FFD">
        <w:rPr>
          <w:b/>
        </w:rPr>
        <w:t>ый</w:t>
      </w:r>
    </w:p>
    <w:p w:rsidR="00AC7FFD" w:rsidRDefault="00AC7FFD" w:rsidP="00AC7FFD">
      <w:pPr>
        <w:widowControl w:val="0"/>
        <w:autoSpaceDE w:val="0"/>
        <w:autoSpaceDN w:val="0"/>
        <w:adjustRightInd w:val="0"/>
        <w:spacing w:line="240" w:lineRule="exact"/>
        <w:ind w:right="-56"/>
        <w:rPr>
          <w:b/>
        </w:rPr>
      </w:pPr>
      <w:proofErr w:type="gramStart"/>
      <w:r>
        <w:rPr>
          <w:b/>
        </w:rPr>
        <w:t>регламент</w:t>
      </w:r>
      <w:proofErr w:type="gramEnd"/>
      <w:r w:rsidRPr="00AC7FFD">
        <w:rPr>
          <w:b/>
        </w:rPr>
        <w:t xml:space="preserve"> по предоставлению муниципальной </w:t>
      </w:r>
    </w:p>
    <w:p w:rsidR="008B6175" w:rsidRPr="00B310CE" w:rsidRDefault="00AC7FFD" w:rsidP="00AC7FFD">
      <w:pPr>
        <w:widowControl w:val="0"/>
        <w:autoSpaceDE w:val="0"/>
        <w:autoSpaceDN w:val="0"/>
        <w:adjustRightInd w:val="0"/>
        <w:spacing w:line="240" w:lineRule="exact"/>
        <w:ind w:right="-56"/>
        <w:rPr>
          <w:b/>
          <w:szCs w:val="28"/>
        </w:rPr>
      </w:pPr>
      <w:proofErr w:type="gramStart"/>
      <w:r w:rsidRPr="00AC7FFD">
        <w:rPr>
          <w:b/>
        </w:rPr>
        <w:t>услуги</w:t>
      </w:r>
      <w:proofErr w:type="gramEnd"/>
      <w:r w:rsidRPr="00AC7FFD">
        <w:rPr>
          <w:b/>
        </w:rPr>
        <w:t xml:space="preserve"> «</w:t>
      </w:r>
      <w:r w:rsidR="003C0D04">
        <w:rPr>
          <w:b/>
        </w:rPr>
        <w:t>Оформление справки с места жительства умершего</w:t>
      </w:r>
      <w:r w:rsidRPr="00AC7FFD">
        <w:rPr>
          <w:b/>
        </w:rPr>
        <w:t>»</w:t>
      </w:r>
    </w:p>
    <w:p w:rsidR="00AC7FFD" w:rsidRDefault="00AC7FFD" w:rsidP="00E7404A">
      <w:pPr>
        <w:ind w:firstLine="709"/>
        <w:jc w:val="both"/>
        <w:rPr>
          <w:szCs w:val="28"/>
        </w:rPr>
      </w:pPr>
    </w:p>
    <w:p w:rsidR="00EB6346" w:rsidRDefault="00942C67" w:rsidP="00E7404A">
      <w:pPr>
        <w:ind w:firstLine="709"/>
        <w:jc w:val="both"/>
        <w:rPr>
          <w:szCs w:val="28"/>
        </w:rPr>
      </w:pPr>
      <w:r w:rsidRPr="00942C67">
        <w:rPr>
          <w:szCs w:val="28"/>
        </w:rPr>
        <w:t>Руководствуясь Федеральными законами от 6 октября 2003 года N 131-ФЗ «Об общих принципах организации местного самоуправления в Российской Федерации», от 27 июля 2010 года N 210-ФЗ «Об организации предоставления государственных и муниципальных услуг», Уставом Бронницкого сельского поселения</w:t>
      </w:r>
      <w:r w:rsidR="00A948DB">
        <w:rPr>
          <w:szCs w:val="28"/>
        </w:rPr>
        <w:t xml:space="preserve">, </w:t>
      </w:r>
      <w:r w:rsidR="00D87F77">
        <w:rPr>
          <w:szCs w:val="28"/>
        </w:rPr>
        <w:t>протестом Прокуратуры Новг</w:t>
      </w:r>
      <w:r w:rsidR="00CC0856">
        <w:rPr>
          <w:szCs w:val="28"/>
        </w:rPr>
        <w:t>ородского района №7-02-2023/1143</w:t>
      </w:r>
      <w:r w:rsidR="00D87F77">
        <w:rPr>
          <w:szCs w:val="28"/>
        </w:rPr>
        <w:t>-23-20490012 от 26.04.2023г.,</w:t>
      </w:r>
    </w:p>
    <w:p w:rsidR="00942C67" w:rsidRDefault="00942C67" w:rsidP="00E7404A">
      <w:pPr>
        <w:ind w:firstLine="709"/>
        <w:jc w:val="both"/>
        <w:rPr>
          <w:szCs w:val="28"/>
        </w:rPr>
      </w:pPr>
    </w:p>
    <w:p w:rsidR="000E14FB" w:rsidRPr="000E14FB" w:rsidRDefault="000E14FB" w:rsidP="000E14FB">
      <w:pPr>
        <w:autoSpaceDE w:val="0"/>
        <w:autoSpaceDN w:val="0"/>
        <w:adjustRightInd w:val="0"/>
        <w:ind w:firstLine="540"/>
        <w:jc w:val="both"/>
        <w:rPr>
          <w:b/>
          <w:bCs/>
          <w:szCs w:val="28"/>
        </w:rPr>
      </w:pPr>
      <w:r w:rsidRPr="000E14FB">
        <w:rPr>
          <w:b/>
          <w:bCs/>
          <w:szCs w:val="28"/>
        </w:rPr>
        <w:t>Администрация Бронницкого сельского поселения постановляет:</w:t>
      </w:r>
    </w:p>
    <w:p w:rsidR="00EB6346" w:rsidRPr="00B310CE" w:rsidRDefault="00EB6346" w:rsidP="00E7404A">
      <w:pPr>
        <w:ind w:firstLine="709"/>
        <w:jc w:val="both"/>
        <w:rPr>
          <w:b/>
          <w:szCs w:val="28"/>
        </w:rPr>
      </w:pPr>
    </w:p>
    <w:p w:rsidR="00997A6C" w:rsidRDefault="00AB6835" w:rsidP="00AC7FFD">
      <w:pPr>
        <w:ind w:firstLine="567"/>
        <w:jc w:val="both"/>
        <w:rPr>
          <w:szCs w:val="28"/>
        </w:rPr>
      </w:pPr>
      <w:r w:rsidRPr="00966321">
        <w:rPr>
          <w:b/>
          <w:szCs w:val="28"/>
        </w:rPr>
        <w:t>1.</w:t>
      </w:r>
      <w:r>
        <w:rPr>
          <w:szCs w:val="28"/>
        </w:rPr>
        <w:t xml:space="preserve"> </w:t>
      </w:r>
      <w:r w:rsidR="00434107">
        <w:rPr>
          <w:szCs w:val="28"/>
        </w:rPr>
        <w:t xml:space="preserve">Внести в Административный </w:t>
      </w:r>
      <w:r w:rsidR="00434107" w:rsidRPr="00434107">
        <w:rPr>
          <w:szCs w:val="28"/>
        </w:rPr>
        <w:t xml:space="preserve">регламент </w:t>
      </w:r>
      <w:r w:rsidR="00AC7FFD" w:rsidRPr="00AC7FFD">
        <w:rPr>
          <w:szCs w:val="28"/>
        </w:rPr>
        <w:t>п</w:t>
      </w:r>
      <w:r w:rsidR="00AC7FFD">
        <w:rPr>
          <w:szCs w:val="28"/>
        </w:rPr>
        <w:t xml:space="preserve">о предоставлению муниципальной </w:t>
      </w:r>
      <w:r w:rsidR="00AC7FFD" w:rsidRPr="00AC7FFD">
        <w:rPr>
          <w:szCs w:val="28"/>
        </w:rPr>
        <w:t>услуги «</w:t>
      </w:r>
      <w:r w:rsidR="00CC0856">
        <w:rPr>
          <w:szCs w:val="28"/>
        </w:rPr>
        <w:t>Оформление справки с места жительства умершего</w:t>
      </w:r>
      <w:r w:rsidR="00AC7FFD" w:rsidRPr="00AC7FFD">
        <w:rPr>
          <w:szCs w:val="28"/>
        </w:rPr>
        <w:t>»</w:t>
      </w:r>
      <w:r w:rsidR="008C7BB4">
        <w:rPr>
          <w:szCs w:val="28"/>
        </w:rPr>
        <w:t xml:space="preserve">, утвержденный постановлением Администрации Бронницкого сельского поселения </w:t>
      </w:r>
      <w:r w:rsidR="00997A6C" w:rsidRPr="00670E5E">
        <w:rPr>
          <w:szCs w:val="28"/>
        </w:rPr>
        <w:t xml:space="preserve">от </w:t>
      </w:r>
      <w:r w:rsidR="00CC0856">
        <w:rPr>
          <w:szCs w:val="28"/>
        </w:rPr>
        <w:t>20</w:t>
      </w:r>
      <w:r w:rsidR="00997A6C" w:rsidRPr="00670E5E">
        <w:rPr>
          <w:szCs w:val="28"/>
        </w:rPr>
        <w:t>.</w:t>
      </w:r>
      <w:r w:rsidR="00CC0856">
        <w:rPr>
          <w:szCs w:val="28"/>
        </w:rPr>
        <w:t>06</w:t>
      </w:r>
      <w:r w:rsidR="00997A6C" w:rsidRPr="00670E5E">
        <w:rPr>
          <w:szCs w:val="28"/>
        </w:rPr>
        <w:t>.201</w:t>
      </w:r>
      <w:r w:rsidR="00CC0856">
        <w:rPr>
          <w:szCs w:val="28"/>
        </w:rPr>
        <w:t>1</w:t>
      </w:r>
      <w:r w:rsidR="00997A6C" w:rsidRPr="00670E5E">
        <w:rPr>
          <w:szCs w:val="28"/>
        </w:rPr>
        <w:t xml:space="preserve"> № </w:t>
      </w:r>
      <w:r w:rsidR="00CC0856">
        <w:rPr>
          <w:szCs w:val="28"/>
        </w:rPr>
        <w:t>7</w:t>
      </w:r>
      <w:r w:rsidR="00AC7FFD">
        <w:rPr>
          <w:szCs w:val="28"/>
        </w:rPr>
        <w:t>9</w:t>
      </w:r>
      <w:r w:rsidR="00997A6C" w:rsidRPr="00670E5E">
        <w:rPr>
          <w:szCs w:val="28"/>
        </w:rPr>
        <w:t xml:space="preserve"> </w:t>
      </w:r>
      <w:r w:rsidR="00AC7FFD">
        <w:rPr>
          <w:szCs w:val="28"/>
        </w:rPr>
        <w:t>«</w:t>
      </w:r>
      <w:r w:rsidR="00AC7FFD" w:rsidRPr="00AC7FFD">
        <w:rPr>
          <w:szCs w:val="28"/>
        </w:rPr>
        <w:t>Об утверждении Административного регламента по предоставлению муниципальной услуги «</w:t>
      </w:r>
      <w:r w:rsidR="00CC0856">
        <w:rPr>
          <w:szCs w:val="28"/>
        </w:rPr>
        <w:t>Оформление справки с места жительства умершего</w:t>
      </w:r>
      <w:r w:rsidR="00AC7FFD" w:rsidRPr="00AC7FFD">
        <w:rPr>
          <w:szCs w:val="28"/>
        </w:rPr>
        <w:t xml:space="preserve">» </w:t>
      </w:r>
      <w:r w:rsidR="00997A6C" w:rsidRPr="00670E5E">
        <w:rPr>
          <w:szCs w:val="28"/>
        </w:rPr>
        <w:t xml:space="preserve">(далее – </w:t>
      </w:r>
      <w:r w:rsidR="00942C67">
        <w:rPr>
          <w:szCs w:val="28"/>
        </w:rPr>
        <w:t>Административный регламент</w:t>
      </w:r>
      <w:r w:rsidR="00997A6C" w:rsidRPr="00670E5E">
        <w:rPr>
          <w:szCs w:val="28"/>
        </w:rPr>
        <w:t xml:space="preserve">) следующие изменения: </w:t>
      </w:r>
    </w:p>
    <w:p w:rsidR="00E7404A" w:rsidRDefault="00691FC9" w:rsidP="0047071E">
      <w:pPr>
        <w:ind w:firstLine="567"/>
        <w:jc w:val="both"/>
        <w:rPr>
          <w:szCs w:val="28"/>
        </w:rPr>
      </w:pPr>
      <w:r w:rsidRPr="00966321">
        <w:rPr>
          <w:b/>
          <w:szCs w:val="28"/>
        </w:rPr>
        <w:t>1.1.</w:t>
      </w:r>
      <w:r>
        <w:rPr>
          <w:szCs w:val="28"/>
        </w:rPr>
        <w:t xml:space="preserve"> </w:t>
      </w:r>
      <w:r w:rsidR="00CC0856">
        <w:rPr>
          <w:szCs w:val="28"/>
        </w:rPr>
        <w:t>Пункт 2.8.1.</w:t>
      </w:r>
      <w:r w:rsidR="00385876" w:rsidRPr="00670E5E">
        <w:rPr>
          <w:szCs w:val="28"/>
        </w:rPr>
        <w:t xml:space="preserve"> </w:t>
      </w:r>
      <w:r w:rsidR="00385876">
        <w:rPr>
          <w:szCs w:val="28"/>
        </w:rPr>
        <w:t>Раздела 2</w:t>
      </w:r>
      <w:r w:rsidR="00B40D34">
        <w:rPr>
          <w:szCs w:val="28"/>
        </w:rPr>
        <w:t xml:space="preserve"> Административного регламента</w:t>
      </w:r>
      <w:r w:rsidR="00B40D34" w:rsidRPr="00691FC9">
        <w:rPr>
          <w:szCs w:val="28"/>
        </w:rPr>
        <w:t xml:space="preserve"> изложить в следующей редакции:</w:t>
      </w:r>
    </w:p>
    <w:p w:rsidR="00CC0856" w:rsidRPr="00CC0856" w:rsidRDefault="00CC0856" w:rsidP="00CC0856">
      <w:pPr>
        <w:autoSpaceDE w:val="0"/>
        <w:spacing w:line="320" w:lineRule="atLeast"/>
        <w:ind w:firstLine="709"/>
        <w:contextualSpacing/>
        <w:jc w:val="both"/>
        <w:rPr>
          <w:rFonts w:eastAsiaTheme="minorHAnsi"/>
          <w:szCs w:val="28"/>
          <w:lang w:eastAsia="en-US"/>
        </w:rPr>
      </w:pPr>
      <w:r w:rsidRPr="00CC0856">
        <w:rPr>
          <w:rFonts w:eastAsiaTheme="minorHAnsi"/>
          <w:szCs w:val="28"/>
          <w:lang w:eastAsia="en-US"/>
        </w:rPr>
        <w:t>«2.8.1. Запрещено требовать от заявителя:</w:t>
      </w:r>
    </w:p>
    <w:p w:rsidR="00CC0856" w:rsidRPr="00CC0856" w:rsidRDefault="00CC0856" w:rsidP="00CC0856">
      <w:pPr>
        <w:spacing w:after="160" w:line="259" w:lineRule="auto"/>
        <w:ind w:firstLine="540"/>
        <w:jc w:val="both"/>
        <w:rPr>
          <w:szCs w:val="28"/>
        </w:rPr>
      </w:pPr>
      <w:r w:rsidRPr="00CC0856">
        <w:rPr>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CC0856" w:rsidRPr="00CC0856" w:rsidRDefault="00CC0856" w:rsidP="00CC0856">
      <w:pPr>
        <w:ind w:firstLine="540"/>
        <w:jc w:val="both"/>
        <w:rPr>
          <w:szCs w:val="28"/>
        </w:rPr>
      </w:pPr>
      <w:r w:rsidRPr="00CC0856">
        <w:rPr>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w:t>
      </w:r>
      <w:r w:rsidRPr="00CC0856">
        <w:rPr>
          <w:szCs w:val="28"/>
        </w:rPr>
        <w:lastRenderedPageBreak/>
        <w:t xml:space="preserve">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CC0856">
          <w:rPr>
            <w:color w:val="0000FF"/>
            <w:szCs w:val="28"/>
            <w:u w:val="single"/>
          </w:rPr>
          <w:t>частью 1 статьи 1</w:t>
        </w:r>
      </w:hyperlink>
      <w:r w:rsidRPr="00CC0856">
        <w:rPr>
          <w:szCs w:val="28"/>
        </w:rPr>
        <w:t xml:space="preserve"> настоящего Федерального закона государственных и муниципальных услуг, в соответствии с нормативными правовыми </w:t>
      </w:r>
      <w:hyperlink r:id="rId8" w:history="1">
        <w:r w:rsidRPr="00CC0856">
          <w:rPr>
            <w:color w:val="0000FF"/>
            <w:szCs w:val="28"/>
            <w:u w:val="single"/>
          </w:rPr>
          <w:t>актами</w:t>
        </w:r>
      </w:hyperlink>
      <w:r w:rsidRPr="00CC0856">
        <w:rPr>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sidRPr="00CC0856">
          <w:rPr>
            <w:color w:val="0000FF"/>
            <w:szCs w:val="28"/>
            <w:u w:val="single"/>
          </w:rPr>
          <w:t>частью 6</w:t>
        </w:r>
      </w:hyperlink>
      <w:r w:rsidRPr="00CC0856">
        <w:rPr>
          <w:szCs w:val="28"/>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CC0856" w:rsidRPr="00CC0856" w:rsidRDefault="00CC0856" w:rsidP="00CC0856">
      <w:pPr>
        <w:jc w:val="both"/>
        <w:rPr>
          <w:color w:val="000000"/>
          <w:szCs w:val="28"/>
        </w:rPr>
      </w:pPr>
      <w:r w:rsidRPr="00CC0856">
        <w:rPr>
          <w:color w:val="000000"/>
          <w:szCs w:val="28"/>
        </w:rPr>
        <w:t>(</w:t>
      </w:r>
      <w:proofErr w:type="gramStart"/>
      <w:r w:rsidRPr="00CC0856">
        <w:rPr>
          <w:color w:val="000000"/>
          <w:szCs w:val="28"/>
        </w:rPr>
        <w:t>в</w:t>
      </w:r>
      <w:proofErr w:type="gramEnd"/>
      <w:r w:rsidRPr="00CC0856">
        <w:rPr>
          <w:color w:val="000000"/>
          <w:szCs w:val="28"/>
        </w:rPr>
        <w:t xml:space="preserve"> ред. Федерального </w:t>
      </w:r>
      <w:hyperlink r:id="rId10" w:history="1">
        <w:r w:rsidRPr="00CC0856">
          <w:rPr>
            <w:color w:val="0000FF"/>
            <w:szCs w:val="28"/>
            <w:u w:val="single"/>
          </w:rPr>
          <w:t>закона</w:t>
        </w:r>
      </w:hyperlink>
      <w:r w:rsidRPr="00CC0856">
        <w:rPr>
          <w:color w:val="000000"/>
          <w:szCs w:val="28"/>
        </w:rPr>
        <w:t xml:space="preserve"> от 28.07.2012 N 133-ФЗ) </w:t>
      </w:r>
    </w:p>
    <w:p w:rsidR="00CC0856" w:rsidRPr="00CC0856" w:rsidRDefault="00CC0856" w:rsidP="00CC0856">
      <w:pPr>
        <w:ind w:firstLine="540"/>
        <w:jc w:val="both"/>
        <w:rPr>
          <w:szCs w:val="28"/>
        </w:rPr>
      </w:pPr>
      <w:r w:rsidRPr="00CC0856">
        <w:rPr>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C0856">
          <w:rPr>
            <w:color w:val="0000FF"/>
            <w:szCs w:val="28"/>
            <w:u w:val="single"/>
          </w:rPr>
          <w:t>части 1 статьи 9</w:t>
        </w:r>
      </w:hyperlink>
      <w:r w:rsidRPr="00CC0856">
        <w:rPr>
          <w:szCs w:val="28"/>
        </w:rPr>
        <w:t xml:space="preserve"> настоящего Федерального закона (п. 3 ч.1 ст.7 Федерального закона «Об организации предоставления государственных и муниципальных услуг»); </w:t>
      </w:r>
    </w:p>
    <w:p w:rsidR="00CC0856" w:rsidRPr="00CC0856" w:rsidRDefault="00CC0856" w:rsidP="00CC0856">
      <w:pPr>
        <w:ind w:firstLine="540"/>
        <w:jc w:val="both"/>
        <w:rPr>
          <w:szCs w:val="28"/>
        </w:rPr>
      </w:pPr>
      <w:r w:rsidRPr="00CC0856">
        <w:rPr>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CC0856" w:rsidRPr="00CC0856" w:rsidRDefault="00CC0856" w:rsidP="00CC0856">
      <w:pPr>
        <w:ind w:firstLine="540"/>
        <w:jc w:val="both"/>
        <w:rPr>
          <w:szCs w:val="28"/>
        </w:rPr>
      </w:pPr>
      <w:proofErr w:type="gramStart"/>
      <w:r w:rsidRPr="00CC0856">
        <w:rPr>
          <w:szCs w:val="28"/>
        </w:rPr>
        <w:t>а</w:t>
      </w:r>
      <w:proofErr w:type="gramEnd"/>
      <w:r w:rsidRPr="00CC0856">
        <w:rPr>
          <w:szCs w:val="28"/>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CC0856" w:rsidRPr="00CC0856" w:rsidRDefault="00CC0856" w:rsidP="00CC0856">
      <w:pPr>
        <w:ind w:firstLine="540"/>
        <w:jc w:val="both"/>
        <w:rPr>
          <w:szCs w:val="28"/>
        </w:rPr>
      </w:pPr>
      <w:proofErr w:type="gramStart"/>
      <w:r w:rsidRPr="00CC0856">
        <w:rPr>
          <w:szCs w:val="28"/>
        </w:rPr>
        <w:t>б</w:t>
      </w:r>
      <w:proofErr w:type="gramEnd"/>
      <w:r w:rsidRPr="00CC0856">
        <w:rPr>
          <w:szCs w:val="28"/>
        </w:rP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CC0856" w:rsidRPr="00CC0856" w:rsidRDefault="00CC0856" w:rsidP="00CC0856">
      <w:pPr>
        <w:ind w:firstLine="540"/>
        <w:jc w:val="both"/>
        <w:rPr>
          <w:szCs w:val="28"/>
        </w:rPr>
      </w:pPr>
      <w:proofErr w:type="gramStart"/>
      <w:r w:rsidRPr="00CC0856">
        <w:rPr>
          <w:szCs w:val="28"/>
        </w:rPr>
        <w:t>в</w:t>
      </w:r>
      <w:proofErr w:type="gramEnd"/>
      <w:r w:rsidRPr="00CC0856">
        <w:rPr>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CC0856" w:rsidRPr="00CC0856" w:rsidRDefault="00CC0856" w:rsidP="00CC0856">
      <w:pPr>
        <w:ind w:firstLine="540"/>
        <w:jc w:val="both"/>
        <w:rPr>
          <w:szCs w:val="28"/>
        </w:rPr>
      </w:pPr>
      <w:r w:rsidRPr="00CC0856">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CC0856">
          <w:rPr>
            <w:color w:val="0000FF"/>
            <w:szCs w:val="28"/>
            <w:u w:val="single"/>
          </w:rPr>
          <w:t>частью 1.1 статьи 16</w:t>
        </w:r>
      </w:hyperlink>
      <w:r w:rsidRPr="00CC0856">
        <w:rPr>
          <w:szCs w:val="28"/>
        </w:rPr>
        <w:t xml:space="preserve"> настоящего </w:t>
      </w:r>
      <w:r w:rsidRPr="00CC0856">
        <w:rPr>
          <w:szCs w:val="28"/>
        </w:rPr>
        <w:lastRenderedPageBreak/>
        <w:t xml:space="preserve">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CC0856">
          <w:rPr>
            <w:color w:val="0000FF"/>
            <w:szCs w:val="28"/>
            <w:u w:val="single"/>
          </w:rPr>
          <w:t>частью 1.1 статьи 16</w:t>
        </w:r>
      </w:hyperlink>
      <w:r w:rsidRPr="00CC0856">
        <w:rPr>
          <w:szCs w:val="28"/>
        </w:rPr>
        <w:t xml:space="preserve"> настоящего Федерального закона, уведомляется заявитель, а также приносятся извинения за доставленные неудобства; </w:t>
      </w:r>
      <w:r w:rsidRPr="00CC0856">
        <w:rPr>
          <w:color w:val="000000"/>
          <w:szCs w:val="28"/>
        </w:rPr>
        <w:t xml:space="preserve">(п. 4 введен Федеральным </w:t>
      </w:r>
      <w:hyperlink r:id="rId14" w:history="1">
        <w:r w:rsidRPr="00CC0856">
          <w:rPr>
            <w:color w:val="0000FF"/>
            <w:szCs w:val="28"/>
            <w:u w:val="single"/>
          </w:rPr>
          <w:t>законом</w:t>
        </w:r>
      </w:hyperlink>
      <w:r w:rsidRPr="00CC0856">
        <w:rPr>
          <w:color w:val="000000"/>
          <w:szCs w:val="28"/>
        </w:rPr>
        <w:t xml:space="preserve"> от 19.07.2018 N 204-ФЗ) </w:t>
      </w:r>
    </w:p>
    <w:p w:rsidR="00CC0856" w:rsidRPr="00CC0856" w:rsidRDefault="00CC0856" w:rsidP="00CC0856">
      <w:pPr>
        <w:ind w:firstLine="540"/>
        <w:jc w:val="both"/>
        <w:rPr>
          <w:szCs w:val="28"/>
        </w:rPr>
      </w:pPr>
      <w:r w:rsidRPr="00CC0856">
        <w:rPr>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C0856">
          <w:rPr>
            <w:color w:val="0000FF"/>
            <w:szCs w:val="28"/>
            <w:u w:val="single"/>
          </w:rPr>
          <w:t>пунктом 7.2 части 1 статьи 16</w:t>
        </w:r>
      </w:hyperlink>
      <w:r w:rsidRPr="00CC0856">
        <w:rPr>
          <w:szCs w:val="28"/>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85876" w:rsidRPr="00B21753" w:rsidRDefault="00385876" w:rsidP="00CC0856">
      <w:pPr>
        <w:pStyle w:val="ConsPlusNormal"/>
        <w:ind w:firstLine="567"/>
        <w:jc w:val="both"/>
        <w:rPr>
          <w:szCs w:val="28"/>
        </w:rPr>
      </w:pPr>
    </w:p>
    <w:p w:rsidR="0088788B" w:rsidRDefault="00A108EE" w:rsidP="0088788B">
      <w:pPr>
        <w:ind w:firstLine="567"/>
        <w:jc w:val="both"/>
        <w:rPr>
          <w:szCs w:val="28"/>
        </w:rPr>
      </w:pPr>
      <w:r w:rsidRPr="00966321">
        <w:rPr>
          <w:b/>
          <w:szCs w:val="28"/>
        </w:rPr>
        <w:t>1.</w:t>
      </w:r>
      <w:r w:rsidR="0047071E" w:rsidRPr="00966321">
        <w:rPr>
          <w:b/>
          <w:szCs w:val="28"/>
        </w:rPr>
        <w:t>2</w:t>
      </w:r>
      <w:r w:rsidR="00CC0856" w:rsidRPr="00966321">
        <w:rPr>
          <w:b/>
          <w:szCs w:val="28"/>
        </w:rPr>
        <w:t>.</w:t>
      </w:r>
      <w:r w:rsidR="00CC0856">
        <w:rPr>
          <w:szCs w:val="28"/>
        </w:rPr>
        <w:t xml:space="preserve"> Пункт 2.</w:t>
      </w:r>
      <w:r w:rsidR="00110B31">
        <w:rPr>
          <w:szCs w:val="28"/>
        </w:rPr>
        <w:t>4</w:t>
      </w:r>
      <w:proofErr w:type="gramStart"/>
      <w:r w:rsidR="00CC0856">
        <w:rPr>
          <w:szCs w:val="28"/>
        </w:rPr>
        <w:t>.</w:t>
      </w:r>
      <w:r w:rsidR="00110B31">
        <w:rPr>
          <w:szCs w:val="28"/>
        </w:rPr>
        <w:t xml:space="preserve"> раздела</w:t>
      </w:r>
      <w:proofErr w:type="gramEnd"/>
      <w:r w:rsidR="00110B31">
        <w:rPr>
          <w:szCs w:val="28"/>
        </w:rPr>
        <w:t xml:space="preserve"> 2</w:t>
      </w:r>
      <w:r w:rsidR="0088788B" w:rsidRPr="0088788B">
        <w:rPr>
          <w:szCs w:val="28"/>
        </w:rPr>
        <w:t xml:space="preserve"> Административного регламента изложить в следующей редакции:</w:t>
      </w:r>
    </w:p>
    <w:p w:rsidR="00B2637B" w:rsidRPr="00B2637B" w:rsidRDefault="00CC0856" w:rsidP="00140E87">
      <w:pPr>
        <w:pStyle w:val="1"/>
        <w:spacing w:before="0" w:after="0"/>
        <w:ind w:firstLine="567"/>
        <w:rPr>
          <w:sz w:val="28"/>
          <w:szCs w:val="28"/>
        </w:rPr>
      </w:pPr>
      <w:r>
        <w:rPr>
          <w:szCs w:val="28"/>
        </w:rPr>
        <w:t>«</w:t>
      </w:r>
      <w:r w:rsidR="00B2637B" w:rsidRPr="00B2637B">
        <w:rPr>
          <w:sz w:val="28"/>
          <w:szCs w:val="28"/>
        </w:rPr>
        <w:t xml:space="preserve">2.4. Общий </w:t>
      </w:r>
      <w:proofErr w:type="gramStart"/>
      <w:r w:rsidR="00B2637B" w:rsidRPr="00B2637B">
        <w:rPr>
          <w:sz w:val="28"/>
          <w:szCs w:val="28"/>
        </w:rPr>
        <w:t>срок  предоставления</w:t>
      </w:r>
      <w:proofErr w:type="gramEnd"/>
      <w:r w:rsidR="00B2637B" w:rsidRPr="00B2637B">
        <w:rPr>
          <w:sz w:val="28"/>
          <w:szCs w:val="28"/>
        </w:rPr>
        <w:t xml:space="preserve"> Муниципальной услуги</w:t>
      </w:r>
    </w:p>
    <w:p w:rsidR="00CC0856" w:rsidRPr="00140E87" w:rsidRDefault="00B2637B" w:rsidP="00140E87">
      <w:pPr>
        <w:pStyle w:val="ab"/>
        <w:tabs>
          <w:tab w:val="left" w:pos="426"/>
        </w:tabs>
        <w:spacing w:after="0"/>
        <w:ind w:firstLine="284"/>
        <w:jc w:val="both"/>
      </w:pPr>
      <w:r>
        <w:t>Общий срок предоставления Муниципальной услуги не должен превышать 10</w:t>
      </w:r>
      <w:r w:rsidR="00140E87">
        <w:t xml:space="preserve"> рабочих дней со дня приема заявления.</w:t>
      </w:r>
      <w:r w:rsidR="00CC0856">
        <w:rPr>
          <w:szCs w:val="28"/>
        </w:rPr>
        <w:t>»</w:t>
      </w:r>
    </w:p>
    <w:p w:rsidR="00490B3F" w:rsidRDefault="00CC0856" w:rsidP="00490B3F">
      <w:pPr>
        <w:ind w:firstLine="567"/>
        <w:jc w:val="both"/>
        <w:rPr>
          <w:szCs w:val="28"/>
        </w:rPr>
      </w:pPr>
      <w:r w:rsidRPr="00966321">
        <w:rPr>
          <w:b/>
          <w:szCs w:val="28"/>
        </w:rPr>
        <w:t>1.3.</w:t>
      </w:r>
      <w:r>
        <w:rPr>
          <w:szCs w:val="28"/>
        </w:rPr>
        <w:t xml:space="preserve"> Пункт 2.11</w:t>
      </w:r>
      <w:proofErr w:type="gramStart"/>
      <w:r>
        <w:rPr>
          <w:szCs w:val="28"/>
        </w:rPr>
        <w:t>. раздела</w:t>
      </w:r>
      <w:proofErr w:type="gramEnd"/>
      <w:r>
        <w:rPr>
          <w:szCs w:val="28"/>
        </w:rPr>
        <w:t xml:space="preserve"> 2</w:t>
      </w:r>
      <w:r w:rsidR="00490B3F" w:rsidRPr="0088788B">
        <w:rPr>
          <w:szCs w:val="28"/>
        </w:rPr>
        <w:t xml:space="preserve"> Административного регламента изложить в следующей редакции:</w:t>
      </w:r>
    </w:p>
    <w:p w:rsidR="00CC0856" w:rsidRDefault="00CC0856" w:rsidP="00140E87">
      <w:pPr>
        <w:ind w:firstLine="567"/>
        <w:jc w:val="both"/>
        <w:rPr>
          <w:szCs w:val="28"/>
        </w:rPr>
      </w:pPr>
      <w:r>
        <w:rPr>
          <w:szCs w:val="28"/>
        </w:rPr>
        <w:t>«</w:t>
      </w:r>
      <w:r w:rsidR="00140E87" w:rsidRPr="00140E87">
        <w:rPr>
          <w:szCs w:val="28"/>
        </w:rPr>
        <w:t>2.11</w:t>
      </w:r>
      <w:r w:rsidR="00140E87">
        <w:rPr>
          <w:szCs w:val="28"/>
        </w:rPr>
        <w:t xml:space="preserve">. </w:t>
      </w:r>
      <w:r w:rsidR="00140E87" w:rsidRPr="00140E87">
        <w:rPr>
          <w:szCs w:val="28"/>
        </w:rPr>
        <w:t xml:space="preserve">Максимальный срок </w:t>
      </w:r>
      <w:proofErr w:type="gramStart"/>
      <w:r w:rsidR="00140E87" w:rsidRPr="00140E87">
        <w:rPr>
          <w:szCs w:val="28"/>
        </w:rPr>
        <w:t>регистрации  запроса</w:t>
      </w:r>
      <w:proofErr w:type="gramEnd"/>
      <w:r w:rsidR="00140E87" w:rsidRPr="00140E87">
        <w:rPr>
          <w:szCs w:val="28"/>
        </w:rPr>
        <w:t xml:space="preserve"> заявителя о  предоставлении муниципальной услуги – 3</w:t>
      </w:r>
      <w:r w:rsidR="00140E87">
        <w:rPr>
          <w:szCs w:val="28"/>
        </w:rPr>
        <w:t xml:space="preserve"> рабочих</w:t>
      </w:r>
      <w:r w:rsidR="00140E87" w:rsidRPr="00140E87">
        <w:rPr>
          <w:szCs w:val="28"/>
        </w:rPr>
        <w:t xml:space="preserve"> дня.</w:t>
      </w:r>
      <w:r>
        <w:rPr>
          <w:szCs w:val="28"/>
        </w:rPr>
        <w:t>»</w:t>
      </w:r>
    </w:p>
    <w:p w:rsidR="00CC0856" w:rsidRDefault="00CC0856" w:rsidP="00CC0856">
      <w:pPr>
        <w:ind w:firstLine="567"/>
        <w:jc w:val="both"/>
        <w:rPr>
          <w:szCs w:val="28"/>
        </w:rPr>
      </w:pPr>
      <w:r w:rsidRPr="00966321">
        <w:rPr>
          <w:b/>
          <w:szCs w:val="28"/>
        </w:rPr>
        <w:t>1.4.</w:t>
      </w:r>
      <w:r>
        <w:rPr>
          <w:szCs w:val="28"/>
        </w:rPr>
        <w:t xml:space="preserve"> Пункт 5.3</w:t>
      </w:r>
      <w:proofErr w:type="gramStart"/>
      <w:r>
        <w:rPr>
          <w:szCs w:val="28"/>
        </w:rPr>
        <w:t>. раздела</w:t>
      </w:r>
      <w:proofErr w:type="gramEnd"/>
      <w:r>
        <w:rPr>
          <w:szCs w:val="28"/>
        </w:rPr>
        <w:t xml:space="preserve"> 5</w:t>
      </w:r>
      <w:r w:rsidRPr="0088788B">
        <w:rPr>
          <w:szCs w:val="28"/>
        </w:rPr>
        <w:t xml:space="preserve"> Административного регламента изложить в следующей редакции:</w:t>
      </w:r>
    </w:p>
    <w:p w:rsidR="00CC0856" w:rsidRPr="00140E87" w:rsidRDefault="00CC0856" w:rsidP="00140E87">
      <w:pPr>
        <w:pStyle w:val="aa"/>
        <w:spacing w:before="0" w:beforeAutospacing="0" w:after="0" w:afterAutospacing="0"/>
        <w:ind w:firstLine="708"/>
        <w:jc w:val="both"/>
        <w:rPr>
          <w:color w:val="000000"/>
          <w:sz w:val="28"/>
          <w:szCs w:val="28"/>
          <w:highlight w:val="lightGray"/>
        </w:rPr>
      </w:pPr>
      <w:r>
        <w:rPr>
          <w:szCs w:val="28"/>
        </w:rPr>
        <w:t>«</w:t>
      </w:r>
      <w:r w:rsidR="00140E87">
        <w:rPr>
          <w:color w:val="000000"/>
          <w:sz w:val="28"/>
          <w:szCs w:val="28"/>
        </w:rPr>
        <w:t xml:space="preserve">5.3. </w:t>
      </w:r>
      <w:r w:rsidR="00140E87" w:rsidRPr="00A63A51">
        <w:rPr>
          <w:color w:val="000000"/>
          <w:sz w:val="28"/>
          <w:szCs w:val="28"/>
        </w:rPr>
        <w:t>При обращении заявителей в письменной форме срок рассмотрения такого обращения не должен превышать 30</w:t>
      </w:r>
      <w:r w:rsidR="00140E87">
        <w:rPr>
          <w:color w:val="000000"/>
          <w:sz w:val="28"/>
          <w:szCs w:val="28"/>
        </w:rPr>
        <w:t xml:space="preserve"> календарных</w:t>
      </w:r>
      <w:r w:rsidR="00140E87" w:rsidRPr="00A63A51">
        <w:rPr>
          <w:color w:val="000000"/>
          <w:sz w:val="28"/>
          <w:szCs w:val="28"/>
        </w:rPr>
        <w:t xml:space="preserve"> дней с момента его регистрации.</w:t>
      </w:r>
      <w:r>
        <w:rPr>
          <w:szCs w:val="28"/>
        </w:rPr>
        <w:t>»</w:t>
      </w:r>
    </w:p>
    <w:p w:rsidR="00CE0B34" w:rsidRDefault="00A035AA" w:rsidP="0088788B">
      <w:pPr>
        <w:ind w:firstLine="567"/>
        <w:jc w:val="both"/>
        <w:rPr>
          <w:szCs w:val="28"/>
        </w:rPr>
      </w:pPr>
      <w:r w:rsidRPr="00966321">
        <w:rPr>
          <w:b/>
          <w:szCs w:val="28"/>
        </w:rPr>
        <w:t>2</w:t>
      </w:r>
      <w:r w:rsidR="00DA4387" w:rsidRPr="00966321">
        <w:rPr>
          <w:b/>
          <w:szCs w:val="28"/>
        </w:rPr>
        <w:t>.</w:t>
      </w:r>
      <w:r w:rsidR="00DA4387">
        <w:rPr>
          <w:szCs w:val="28"/>
        </w:rPr>
        <w:t xml:space="preserve"> </w:t>
      </w:r>
      <w:r w:rsidR="00DA4387" w:rsidRPr="00DA4387">
        <w:rPr>
          <w:szCs w:val="28"/>
        </w:rPr>
        <w:t>Постановление подлежит официальному опубликованию в периодическом печатном издании «Официальный вестник Бронницкого сельского поселения» и размещению на официальном сайте в сети «Интернет» по адресу www.bronnicaadm.ru в разделе «Документы», в разделе «Муниципальные услуги и функции» подраздел «Утвержденные административные регламенты».</w:t>
      </w:r>
    </w:p>
    <w:p w:rsidR="00CE0B34" w:rsidRDefault="00CE0B34" w:rsidP="00CE0B34">
      <w:pPr>
        <w:rPr>
          <w:szCs w:val="28"/>
        </w:rPr>
      </w:pPr>
    </w:p>
    <w:p w:rsidR="00CE0B34" w:rsidRDefault="00CE0B34" w:rsidP="00CE0B34">
      <w:pPr>
        <w:rPr>
          <w:szCs w:val="28"/>
        </w:rPr>
      </w:pPr>
    </w:p>
    <w:p w:rsidR="00B8528F" w:rsidRPr="000270EE" w:rsidRDefault="006914B0" w:rsidP="000270EE">
      <w:pPr>
        <w:rPr>
          <w:szCs w:val="28"/>
        </w:rPr>
      </w:pPr>
      <w:r w:rsidRPr="00B310CE">
        <w:rPr>
          <w:szCs w:val="28"/>
        </w:rPr>
        <w:t xml:space="preserve">Глава сельского поселения:                                                       </w:t>
      </w:r>
      <w:r w:rsidR="000270EE">
        <w:rPr>
          <w:szCs w:val="28"/>
        </w:rPr>
        <w:t>С.Г. Васильева</w:t>
      </w:r>
    </w:p>
    <w:sectPr w:rsidR="00B8528F" w:rsidRPr="000270EE" w:rsidSect="00B21753">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6F57"/>
    <w:multiLevelType w:val="hybridMultilevel"/>
    <w:tmpl w:val="BC582034"/>
    <w:lvl w:ilvl="0" w:tplc="3B6E3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CD543D"/>
    <w:multiLevelType w:val="hybridMultilevel"/>
    <w:tmpl w:val="ADEA5934"/>
    <w:lvl w:ilvl="0" w:tplc="83C2369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B3B74AB"/>
    <w:multiLevelType w:val="multilevel"/>
    <w:tmpl w:val="213EA864"/>
    <w:lvl w:ilvl="0">
      <w:start w:val="1"/>
      <w:numFmt w:val="decimal"/>
      <w:lvlText w:val="%1)"/>
      <w:lvlJc w:val="left"/>
      <w:pPr>
        <w:ind w:left="1211" w:hanging="360"/>
      </w:pPr>
      <w:rPr>
        <w:rFonts w:ascii="Times New Roman CYR" w:eastAsia="Times New Roman" w:hAnsi="Times New Roman CYR"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3FCD4EFD"/>
    <w:multiLevelType w:val="multilevel"/>
    <w:tmpl w:val="1C9CCDD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1FB1890"/>
    <w:multiLevelType w:val="hybridMultilevel"/>
    <w:tmpl w:val="C7826E9C"/>
    <w:lvl w:ilvl="0" w:tplc="C83ADF0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40970FE"/>
    <w:multiLevelType w:val="hybridMultilevel"/>
    <w:tmpl w:val="213EA864"/>
    <w:lvl w:ilvl="0" w:tplc="A32C3794">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7F15A7A"/>
    <w:multiLevelType w:val="hybridMultilevel"/>
    <w:tmpl w:val="56E04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E4F34"/>
    <w:multiLevelType w:val="hybridMultilevel"/>
    <w:tmpl w:val="CC6A8C86"/>
    <w:lvl w:ilvl="0" w:tplc="027802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C76EE7"/>
    <w:multiLevelType w:val="multilevel"/>
    <w:tmpl w:val="E1D8CC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91F734D"/>
    <w:multiLevelType w:val="multilevel"/>
    <w:tmpl w:val="3AF6515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11"/>
  </w:num>
  <w:num w:numId="7">
    <w:abstractNumId w:val="2"/>
  </w:num>
  <w:num w:numId="8">
    <w:abstractNumId w:val="10"/>
  </w:num>
  <w:num w:numId="9">
    <w:abstractNumId w:val="5"/>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04E2C"/>
    <w:rsid w:val="000270EE"/>
    <w:rsid w:val="00046DE6"/>
    <w:rsid w:val="00055D83"/>
    <w:rsid w:val="00085A94"/>
    <w:rsid w:val="00086FEA"/>
    <w:rsid w:val="00090D97"/>
    <w:rsid w:val="000914A4"/>
    <w:rsid w:val="000A1959"/>
    <w:rsid w:val="000A6593"/>
    <w:rsid w:val="000B7E9C"/>
    <w:rsid w:val="000D2FD0"/>
    <w:rsid w:val="000E14FB"/>
    <w:rsid w:val="00100D0C"/>
    <w:rsid w:val="00110B31"/>
    <w:rsid w:val="00112E7E"/>
    <w:rsid w:val="00134A55"/>
    <w:rsid w:val="00135D5A"/>
    <w:rsid w:val="00140E87"/>
    <w:rsid w:val="00146AAE"/>
    <w:rsid w:val="001477E8"/>
    <w:rsid w:val="00152EDA"/>
    <w:rsid w:val="00177A3E"/>
    <w:rsid w:val="001826EC"/>
    <w:rsid w:val="00194FF2"/>
    <w:rsid w:val="001A0D6A"/>
    <w:rsid w:val="001E4E52"/>
    <w:rsid w:val="00200D54"/>
    <w:rsid w:val="00205362"/>
    <w:rsid w:val="00211C82"/>
    <w:rsid w:val="00212843"/>
    <w:rsid w:val="00223FFD"/>
    <w:rsid w:val="0022709D"/>
    <w:rsid w:val="0023678C"/>
    <w:rsid w:val="00251F7B"/>
    <w:rsid w:val="00291DC4"/>
    <w:rsid w:val="002A5519"/>
    <w:rsid w:val="002B2E1D"/>
    <w:rsid w:val="00313505"/>
    <w:rsid w:val="00323843"/>
    <w:rsid w:val="00324F81"/>
    <w:rsid w:val="00373D3F"/>
    <w:rsid w:val="00385876"/>
    <w:rsid w:val="003C0D04"/>
    <w:rsid w:val="003E53E0"/>
    <w:rsid w:val="003F62B2"/>
    <w:rsid w:val="00434107"/>
    <w:rsid w:val="0047071E"/>
    <w:rsid w:val="00490B3F"/>
    <w:rsid w:val="004B1243"/>
    <w:rsid w:val="004B6EA9"/>
    <w:rsid w:val="004D4084"/>
    <w:rsid w:val="0050777B"/>
    <w:rsid w:val="00513E59"/>
    <w:rsid w:val="00513FC7"/>
    <w:rsid w:val="00514D9A"/>
    <w:rsid w:val="00576C02"/>
    <w:rsid w:val="005B5414"/>
    <w:rsid w:val="006018D5"/>
    <w:rsid w:val="00625E2A"/>
    <w:rsid w:val="00631AEA"/>
    <w:rsid w:val="00646B55"/>
    <w:rsid w:val="006536A0"/>
    <w:rsid w:val="00675794"/>
    <w:rsid w:val="006914B0"/>
    <w:rsid w:val="00691FC9"/>
    <w:rsid w:val="00723C2E"/>
    <w:rsid w:val="00730DF0"/>
    <w:rsid w:val="007404DB"/>
    <w:rsid w:val="007813DA"/>
    <w:rsid w:val="007835E2"/>
    <w:rsid w:val="00792F7F"/>
    <w:rsid w:val="007D6CDF"/>
    <w:rsid w:val="007F22B6"/>
    <w:rsid w:val="0086776C"/>
    <w:rsid w:val="008762DA"/>
    <w:rsid w:val="0088788B"/>
    <w:rsid w:val="008B6175"/>
    <w:rsid w:val="008C7BB4"/>
    <w:rsid w:val="008D38E1"/>
    <w:rsid w:val="008D60DB"/>
    <w:rsid w:val="008F5842"/>
    <w:rsid w:val="0092025A"/>
    <w:rsid w:val="00942C67"/>
    <w:rsid w:val="00944119"/>
    <w:rsid w:val="0094607D"/>
    <w:rsid w:val="0095021A"/>
    <w:rsid w:val="00966321"/>
    <w:rsid w:val="00997A6C"/>
    <w:rsid w:val="009A68E4"/>
    <w:rsid w:val="009A7B60"/>
    <w:rsid w:val="00A01FDE"/>
    <w:rsid w:val="00A035AA"/>
    <w:rsid w:val="00A108EE"/>
    <w:rsid w:val="00A125B3"/>
    <w:rsid w:val="00A21802"/>
    <w:rsid w:val="00A579C7"/>
    <w:rsid w:val="00A6608B"/>
    <w:rsid w:val="00A71AE3"/>
    <w:rsid w:val="00A948DB"/>
    <w:rsid w:val="00AA3AD2"/>
    <w:rsid w:val="00AB6835"/>
    <w:rsid w:val="00AB76EC"/>
    <w:rsid w:val="00AC3A15"/>
    <w:rsid w:val="00AC7FFD"/>
    <w:rsid w:val="00AD30B1"/>
    <w:rsid w:val="00AF7DDD"/>
    <w:rsid w:val="00B21753"/>
    <w:rsid w:val="00B2637B"/>
    <w:rsid w:val="00B310CE"/>
    <w:rsid w:val="00B34523"/>
    <w:rsid w:val="00B40D34"/>
    <w:rsid w:val="00B8528F"/>
    <w:rsid w:val="00C378CB"/>
    <w:rsid w:val="00C51834"/>
    <w:rsid w:val="00C538F2"/>
    <w:rsid w:val="00C61098"/>
    <w:rsid w:val="00CC0856"/>
    <w:rsid w:val="00CD7B8E"/>
    <w:rsid w:val="00CE0B34"/>
    <w:rsid w:val="00D87F77"/>
    <w:rsid w:val="00DA4387"/>
    <w:rsid w:val="00DF2E18"/>
    <w:rsid w:val="00DF66EE"/>
    <w:rsid w:val="00E00800"/>
    <w:rsid w:val="00E043A2"/>
    <w:rsid w:val="00E36FE1"/>
    <w:rsid w:val="00E63778"/>
    <w:rsid w:val="00E71758"/>
    <w:rsid w:val="00E7404A"/>
    <w:rsid w:val="00E87E2B"/>
    <w:rsid w:val="00E95674"/>
    <w:rsid w:val="00EA36EC"/>
    <w:rsid w:val="00EB6346"/>
    <w:rsid w:val="00EC6865"/>
    <w:rsid w:val="00F62453"/>
    <w:rsid w:val="00F8501C"/>
    <w:rsid w:val="00F90449"/>
    <w:rsid w:val="00F91592"/>
    <w:rsid w:val="00FA05A6"/>
    <w:rsid w:val="00FA15DC"/>
    <w:rsid w:val="00FA6F06"/>
    <w:rsid w:val="00FC3F25"/>
    <w:rsid w:val="00FC595D"/>
    <w:rsid w:val="00FF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customStyle="1" w:styleId="ConsPlusNormal">
    <w:name w:val="ConsPlusNormal"/>
    <w:link w:val="ConsPlusNormal0"/>
    <w:rsid w:val="00E00800"/>
    <w:pPr>
      <w:autoSpaceDE w:val="0"/>
      <w:autoSpaceDN w:val="0"/>
      <w:adjustRightInd w:val="0"/>
      <w:spacing w:after="0" w:line="240" w:lineRule="auto"/>
    </w:pPr>
    <w:rPr>
      <w:rFonts w:ascii="Arial" w:hAnsi="Arial" w:cs="Arial"/>
      <w:sz w:val="20"/>
      <w:szCs w:val="20"/>
    </w:rPr>
  </w:style>
  <w:style w:type="paragraph" w:styleId="aa">
    <w:name w:val="Normal (Web)"/>
    <w:basedOn w:val="a"/>
    <w:unhideWhenUsed/>
    <w:rsid w:val="00324F81"/>
    <w:pPr>
      <w:spacing w:before="100" w:beforeAutospacing="1" w:after="100" w:afterAutospacing="1"/>
    </w:pPr>
    <w:rPr>
      <w:sz w:val="24"/>
    </w:rPr>
  </w:style>
  <w:style w:type="character" w:customStyle="1" w:styleId="s10">
    <w:name w:val="s_10"/>
    <w:basedOn w:val="a0"/>
    <w:rsid w:val="008D60DB"/>
  </w:style>
  <w:style w:type="character" w:customStyle="1" w:styleId="ConsPlusNormal0">
    <w:name w:val="ConsPlusNormal Знак"/>
    <w:link w:val="ConsPlusNormal"/>
    <w:locked/>
    <w:rsid w:val="00251F7B"/>
    <w:rPr>
      <w:rFonts w:ascii="Arial" w:hAnsi="Arial" w:cs="Arial"/>
      <w:sz w:val="20"/>
      <w:szCs w:val="20"/>
    </w:rPr>
  </w:style>
  <w:style w:type="paragraph" w:styleId="ab">
    <w:name w:val="Body Text Indent"/>
    <w:basedOn w:val="a"/>
    <w:link w:val="ac"/>
    <w:uiPriority w:val="99"/>
    <w:unhideWhenUsed/>
    <w:rsid w:val="00B2637B"/>
    <w:pPr>
      <w:spacing w:after="120"/>
      <w:ind w:left="283"/>
    </w:pPr>
  </w:style>
  <w:style w:type="character" w:customStyle="1" w:styleId="ac">
    <w:name w:val="Основной текст с отступом Знак"/>
    <w:basedOn w:val="a0"/>
    <w:link w:val="ab"/>
    <w:uiPriority w:val="99"/>
    <w:rsid w:val="00B2637B"/>
    <w:rPr>
      <w:rFonts w:ascii="Times New Roman" w:eastAsia="Times New Roman" w:hAnsi="Times New Roman" w:cs="Times New Roman"/>
      <w:sz w:val="28"/>
      <w:szCs w:val="24"/>
      <w:lang w:eastAsia="ru-RU"/>
    </w:rPr>
  </w:style>
  <w:style w:type="paragraph" w:customStyle="1" w:styleId="1">
    <w:name w:val="нум список 1"/>
    <w:basedOn w:val="a"/>
    <w:rsid w:val="00B2637B"/>
    <w:pPr>
      <w:tabs>
        <w:tab w:val="left" w:pos="360"/>
      </w:tabs>
      <w:spacing w:before="120" w:after="120"/>
      <w:jc w:val="both"/>
    </w:pPr>
    <w:rPr>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69692">
      <w:bodyDiv w:val="1"/>
      <w:marLeft w:val="0"/>
      <w:marRight w:val="0"/>
      <w:marTop w:val="0"/>
      <w:marBottom w:val="0"/>
      <w:divBdr>
        <w:top w:val="none" w:sz="0" w:space="0" w:color="auto"/>
        <w:left w:val="none" w:sz="0" w:space="0" w:color="auto"/>
        <w:bottom w:val="none" w:sz="0" w:space="0" w:color="auto"/>
        <w:right w:val="none" w:sz="0" w:space="0" w:color="auto"/>
      </w:divBdr>
      <w:divsChild>
        <w:div w:id="1645429762">
          <w:marLeft w:val="0"/>
          <w:marRight w:val="0"/>
          <w:marTop w:val="0"/>
          <w:marBottom w:val="0"/>
          <w:divBdr>
            <w:top w:val="none" w:sz="0" w:space="0" w:color="auto"/>
            <w:left w:val="none" w:sz="0" w:space="0" w:color="auto"/>
            <w:bottom w:val="none" w:sz="0" w:space="0" w:color="auto"/>
            <w:right w:val="none" w:sz="0" w:space="0" w:color="auto"/>
          </w:divBdr>
        </w:div>
        <w:div w:id="206065430">
          <w:marLeft w:val="0"/>
          <w:marRight w:val="0"/>
          <w:marTop w:val="0"/>
          <w:marBottom w:val="0"/>
          <w:divBdr>
            <w:top w:val="none" w:sz="0" w:space="0" w:color="auto"/>
            <w:left w:val="none" w:sz="0" w:space="0" w:color="auto"/>
            <w:bottom w:val="none" w:sz="0" w:space="0" w:color="auto"/>
            <w:right w:val="none" w:sz="0" w:space="0" w:color="auto"/>
          </w:divBdr>
        </w:div>
        <w:div w:id="766341115">
          <w:marLeft w:val="0"/>
          <w:marRight w:val="0"/>
          <w:marTop w:val="0"/>
          <w:marBottom w:val="0"/>
          <w:divBdr>
            <w:top w:val="none" w:sz="0" w:space="0" w:color="auto"/>
            <w:left w:val="none" w:sz="0" w:space="0" w:color="auto"/>
            <w:bottom w:val="none" w:sz="0" w:space="0" w:color="auto"/>
            <w:right w:val="none" w:sz="0" w:space="0" w:color="auto"/>
          </w:divBdr>
        </w:div>
        <w:div w:id="402027499">
          <w:marLeft w:val="0"/>
          <w:marRight w:val="0"/>
          <w:marTop w:val="0"/>
          <w:marBottom w:val="0"/>
          <w:divBdr>
            <w:top w:val="none" w:sz="0" w:space="0" w:color="auto"/>
            <w:left w:val="none" w:sz="0" w:space="0" w:color="auto"/>
            <w:bottom w:val="none" w:sz="0" w:space="0" w:color="auto"/>
            <w:right w:val="none" w:sz="0" w:space="0" w:color="auto"/>
          </w:divBdr>
        </w:div>
        <w:div w:id="978732061">
          <w:marLeft w:val="0"/>
          <w:marRight w:val="0"/>
          <w:marTop w:val="0"/>
          <w:marBottom w:val="0"/>
          <w:divBdr>
            <w:top w:val="none" w:sz="0" w:space="0" w:color="auto"/>
            <w:left w:val="none" w:sz="0" w:space="0" w:color="auto"/>
            <w:bottom w:val="none" w:sz="0" w:space="0" w:color="auto"/>
            <w:right w:val="none" w:sz="0" w:space="0" w:color="auto"/>
          </w:divBdr>
        </w:div>
        <w:div w:id="773793494">
          <w:marLeft w:val="0"/>
          <w:marRight w:val="0"/>
          <w:marTop w:val="0"/>
          <w:marBottom w:val="0"/>
          <w:divBdr>
            <w:top w:val="none" w:sz="0" w:space="0" w:color="auto"/>
            <w:left w:val="none" w:sz="0" w:space="0" w:color="auto"/>
            <w:bottom w:val="none" w:sz="0" w:space="0" w:color="auto"/>
            <w:right w:val="none" w:sz="0" w:space="0" w:color="auto"/>
          </w:divBdr>
        </w:div>
        <w:div w:id="1715538942">
          <w:marLeft w:val="0"/>
          <w:marRight w:val="0"/>
          <w:marTop w:val="0"/>
          <w:marBottom w:val="0"/>
          <w:divBdr>
            <w:top w:val="none" w:sz="0" w:space="0" w:color="auto"/>
            <w:left w:val="none" w:sz="0" w:space="0" w:color="auto"/>
            <w:bottom w:val="none" w:sz="0" w:space="0" w:color="auto"/>
            <w:right w:val="none" w:sz="0" w:space="0" w:color="auto"/>
          </w:divBdr>
        </w:div>
        <w:div w:id="447362323">
          <w:marLeft w:val="0"/>
          <w:marRight w:val="0"/>
          <w:marTop w:val="0"/>
          <w:marBottom w:val="0"/>
          <w:divBdr>
            <w:top w:val="none" w:sz="0" w:space="0" w:color="auto"/>
            <w:left w:val="none" w:sz="0" w:space="0" w:color="auto"/>
            <w:bottom w:val="none" w:sz="0" w:space="0" w:color="auto"/>
            <w:right w:val="none" w:sz="0" w:space="0" w:color="auto"/>
          </w:divBdr>
        </w:div>
        <w:div w:id="998772007">
          <w:marLeft w:val="0"/>
          <w:marRight w:val="0"/>
          <w:marTop w:val="0"/>
          <w:marBottom w:val="0"/>
          <w:divBdr>
            <w:top w:val="none" w:sz="0" w:space="0" w:color="auto"/>
            <w:left w:val="none" w:sz="0" w:space="0" w:color="auto"/>
            <w:bottom w:val="none" w:sz="0" w:space="0" w:color="auto"/>
            <w:right w:val="none" w:sz="0" w:space="0" w:color="auto"/>
          </w:divBdr>
        </w:div>
      </w:divsChild>
    </w:div>
    <w:div w:id="833449151">
      <w:bodyDiv w:val="1"/>
      <w:marLeft w:val="0"/>
      <w:marRight w:val="0"/>
      <w:marTop w:val="0"/>
      <w:marBottom w:val="0"/>
      <w:divBdr>
        <w:top w:val="none" w:sz="0" w:space="0" w:color="auto"/>
        <w:left w:val="none" w:sz="0" w:space="0" w:color="auto"/>
        <w:bottom w:val="none" w:sz="0" w:space="0" w:color="auto"/>
        <w:right w:val="none" w:sz="0" w:space="0" w:color="auto"/>
      </w:divBdr>
      <w:divsChild>
        <w:div w:id="250507492">
          <w:marLeft w:val="0"/>
          <w:marRight w:val="0"/>
          <w:marTop w:val="0"/>
          <w:marBottom w:val="0"/>
          <w:divBdr>
            <w:top w:val="none" w:sz="0" w:space="0" w:color="auto"/>
            <w:left w:val="none" w:sz="0" w:space="0" w:color="auto"/>
            <w:bottom w:val="none" w:sz="0" w:space="0" w:color="auto"/>
            <w:right w:val="none" w:sz="0" w:space="0" w:color="auto"/>
          </w:divBdr>
        </w:div>
        <w:div w:id="1257445032">
          <w:marLeft w:val="0"/>
          <w:marRight w:val="0"/>
          <w:marTop w:val="0"/>
          <w:marBottom w:val="0"/>
          <w:divBdr>
            <w:top w:val="none" w:sz="0" w:space="0" w:color="auto"/>
            <w:left w:val="none" w:sz="0" w:space="0" w:color="auto"/>
            <w:bottom w:val="none" w:sz="0" w:space="0" w:color="auto"/>
            <w:right w:val="none" w:sz="0" w:space="0" w:color="auto"/>
          </w:divBdr>
          <w:divsChild>
            <w:div w:id="197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6420&amp;date=10.05.2023" TargetMode="External"/><Relationship Id="rId13" Type="http://schemas.openxmlformats.org/officeDocument/2006/relationships/hyperlink" Target="https://login.consultant.ru/link/?req=doc&amp;base=LAW&amp;n=430635&amp;dst=100352&amp;field=134&amp;date=10.05.2023" TargetMode="External"/><Relationship Id="rId3" Type="http://schemas.openxmlformats.org/officeDocument/2006/relationships/styles" Target="styles.xml"/><Relationship Id="rId7" Type="http://schemas.openxmlformats.org/officeDocument/2006/relationships/hyperlink" Target="https://login.consultant.ru/link/?req=doc&amp;base=LAW&amp;n=430635&amp;dst=100010&amp;field=134&amp;date=10.05.2023" TargetMode="External"/><Relationship Id="rId12" Type="http://schemas.openxmlformats.org/officeDocument/2006/relationships/hyperlink" Target="https://login.consultant.ru/link/?req=doc&amp;base=LAW&amp;n=430635&amp;dst=100352&amp;field=134&amp;date=10.05.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30635&amp;dst=100056&amp;field=134&amp;date=10.05.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359&amp;field=134&amp;date=10.05.2023" TargetMode="External"/><Relationship Id="rId10" Type="http://schemas.openxmlformats.org/officeDocument/2006/relationships/hyperlink" Target="https://login.consultant.ru/link/?req=doc&amp;base=LAW&amp;n=219799&amp;dst=100347&amp;field=134&amp;date=10.05.2023" TargetMode="External"/><Relationship Id="rId4" Type="http://schemas.openxmlformats.org/officeDocument/2006/relationships/settings" Target="settings.xml"/><Relationship Id="rId9" Type="http://schemas.openxmlformats.org/officeDocument/2006/relationships/hyperlink" Target="https://login.consultant.ru/link/?req=doc&amp;base=LAW&amp;n=430635&amp;dst=43&amp;field=134&amp;date=10.05.2023" TargetMode="External"/><Relationship Id="rId14" Type="http://schemas.openxmlformats.org/officeDocument/2006/relationships/hyperlink" Target="https://login.consultant.ru/link/?req=doc&amp;base=LAW&amp;n=302839&amp;dst=100010&amp;field=134&amp;date=10.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F0CB6-8092-4C28-80CB-CA07B8951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1204</Words>
  <Characters>6867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22</cp:revision>
  <cp:lastPrinted>2019-08-30T13:15:00Z</cp:lastPrinted>
  <dcterms:created xsi:type="dcterms:W3CDTF">2023-05-18T09:35:00Z</dcterms:created>
  <dcterms:modified xsi:type="dcterms:W3CDTF">2023-12-28T08:51:00Z</dcterms:modified>
</cp:coreProperties>
</file>