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175" w:rsidRPr="008D38E1" w:rsidRDefault="003E6FDD" w:rsidP="003E6FDD">
      <w:pPr>
        <w:pStyle w:val="a3"/>
        <w:tabs>
          <w:tab w:val="left" w:pos="6435"/>
        </w:tabs>
        <w:rPr>
          <w:b/>
          <w:noProof/>
          <w:szCs w:val="28"/>
        </w:rPr>
      </w:pPr>
      <w:bookmarkStart w:id="0" w:name="_GoBack"/>
      <w:bookmarkEnd w:id="0"/>
      <w:r>
        <w:rPr>
          <w:b/>
          <w:noProof/>
          <w:szCs w:val="28"/>
        </w:rPr>
        <w:tab/>
      </w:r>
    </w:p>
    <w:p w:rsidR="008B6175" w:rsidRPr="008D38E1" w:rsidRDefault="008B6175" w:rsidP="008B6175">
      <w:pPr>
        <w:pStyle w:val="a3"/>
        <w:jc w:val="right"/>
        <w:rPr>
          <w:b/>
          <w:noProof/>
          <w:szCs w:val="28"/>
        </w:rPr>
      </w:pPr>
    </w:p>
    <w:p w:rsidR="008B6175" w:rsidRPr="008D38E1" w:rsidRDefault="008B6175" w:rsidP="008B6175">
      <w:pPr>
        <w:pStyle w:val="a3"/>
        <w:jc w:val="right"/>
        <w:rPr>
          <w:b/>
          <w:noProof/>
          <w:szCs w:val="28"/>
        </w:rPr>
      </w:pPr>
    </w:p>
    <w:p w:rsidR="008B6175" w:rsidRPr="008D38E1" w:rsidRDefault="008B6175" w:rsidP="008B6175">
      <w:pPr>
        <w:pStyle w:val="a3"/>
        <w:jc w:val="right"/>
        <w:rPr>
          <w:szCs w:val="28"/>
        </w:rPr>
      </w:pPr>
      <w:r w:rsidRPr="008D38E1">
        <w:rPr>
          <w:b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68DB63DB" wp14:editId="4392A9E4">
            <wp:simplePos x="0" y="0"/>
            <wp:positionH relativeFrom="column">
              <wp:posOffset>2762885</wp:posOffset>
            </wp:positionH>
            <wp:positionV relativeFrom="paragraph">
              <wp:posOffset>-538480</wp:posOffset>
            </wp:positionV>
            <wp:extent cx="500380" cy="593090"/>
            <wp:effectExtent l="19050" t="0" r="0" b="0"/>
            <wp:wrapNone/>
            <wp:docPr id="1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593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>Российская   Федерация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 xml:space="preserve">   Администрация Бронницкого сельского поселения</w:t>
      </w:r>
    </w:p>
    <w:p w:rsidR="008B6175" w:rsidRPr="008D38E1" w:rsidRDefault="008B6175" w:rsidP="008B6175">
      <w:pPr>
        <w:jc w:val="center"/>
        <w:rPr>
          <w:szCs w:val="28"/>
        </w:rPr>
      </w:pPr>
      <w:r w:rsidRPr="008D38E1">
        <w:rPr>
          <w:szCs w:val="28"/>
        </w:rPr>
        <w:t>Новгородского района Новгородской области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8B6175" w:rsidRPr="008D38E1" w:rsidRDefault="008B6175" w:rsidP="008B6175">
      <w:pPr>
        <w:jc w:val="center"/>
        <w:rPr>
          <w:b/>
          <w:szCs w:val="28"/>
        </w:rPr>
      </w:pPr>
      <w:r w:rsidRPr="008D38E1">
        <w:rPr>
          <w:b/>
          <w:szCs w:val="28"/>
        </w:rPr>
        <w:t xml:space="preserve"> </w:t>
      </w:r>
      <w:r w:rsidR="00F90449">
        <w:rPr>
          <w:b/>
          <w:szCs w:val="28"/>
        </w:rPr>
        <w:t>РАСПОРЯЖЕНИЕ</w:t>
      </w:r>
    </w:p>
    <w:p w:rsidR="008B6175" w:rsidRPr="008D38E1" w:rsidRDefault="008B6175" w:rsidP="008B6175">
      <w:pPr>
        <w:jc w:val="center"/>
        <w:rPr>
          <w:szCs w:val="28"/>
        </w:rPr>
      </w:pPr>
    </w:p>
    <w:p w:rsidR="008B6175" w:rsidRPr="008D38E1" w:rsidRDefault="00E15BF6" w:rsidP="008B6175">
      <w:pPr>
        <w:rPr>
          <w:szCs w:val="28"/>
        </w:rPr>
      </w:pPr>
      <w:r>
        <w:rPr>
          <w:szCs w:val="28"/>
        </w:rPr>
        <w:t>о</w:t>
      </w:r>
      <w:r w:rsidR="008B6175" w:rsidRPr="008D38E1">
        <w:rPr>
          <w:szCs w:val="28"/>
        </w:rPr>
        <w:t>т</w:t>
      </w:r>
      <w:r>
        <w:rPr>
          <w:szCs w:val="28"/>
        </w:rPr>
        <w:t xml:space="preserve"> </w:t>
      </w:r>
      <w:r w:rsidR="009F09BF">
        <w:rPr>
          <w:szCs w:val="28"/>
        </w:rPr>
        <w:t>25</w:t>
      </w:r>
      <w:r>
        <w:rPr>
          <w:szCs w:val="28"/>
        </w:rPr>
        <w:t>.07.2017</w:t>
      </w:r>
      <w:r w:rsidR="003E6FDD">
        <w:rPr>
          <w:szCs w:val="28"/>
        </w:rPr>
        <w:t xml:space="preserve"> </w:t>
      </w:r>
      <w:r w:rsidR="008B6175" w:rsidRPr="008D38E1">
        <w:rPr>
          <w:szCs w:val="28"/>
        </w:rPr>
        <w:t>№</w:t>
      </w:r>
      <w:r w:rsidR="00205362">
        <w:rPr>
          <w:szCs w:val="28"/>
        </w:rPr>
        <w:t xml:space="preserve"> </w:t>
      </w:r>
      <w:r>
        <w:rPr>
          <w:szCs w:val="28"/>
        </w:rPr>
        <w:t>110</w:t>
      </w:r>
      <w:r w:rsidR="009F09BF">
        <w:rPr>
          <w:szCs w:val="28"/>
        </w:rPr>
        <w:t>-рг</w:t>
      </w:r>
    </w:p>
    <w:p w:rsidR="008B6175" w:rsidRPr="008D38E1" w:rsidRDefault="008B6175" w:rsidP="008B6175">
      <w:pPr>
        <w:rPr>
          <w:szCs w:val="28"/>
        </w:rPr>
      </w:pPr>
      <w:proofErr w:type="spellStart"/>
      <w:r w:rsidRPr="008D38E1">
        <w:rPr>
          <w:szCs w:val="28"/>
        </w:rPr>
        <w:t>с.Бронница</w:t>
      </w:r>
      <w:proofErr w:type="spellEnd"/>
    </w:p>
    <w:p w:rsidR="008B6175" w:rsidRPr="008D38E1" w:rsidRDefault="008B6175" w:rsidP="008B6175">
      <w:pPr>
        <w:rPr>
          <w:szCs w:val="28"/>
        </w:rPr>
      </w:pPr>
    </w:p>
    <w:p w:rsidR="003E6FDD" w:rsidRPr="003E6FDD" w:rsidRDefault="008B6175" w:rsidP="003E6FDD">
      <w:pPr>
        <w:shd w:val="clear" w:color="auto" w:fill="FFFFFF"/>
        <w:spacing w:line="240" w:lineRule="exact"/>
        <w:ind w:right="4819"/>
        <w:rPr>
          <w:b/>
          <w:bCs/>
          <w:szCs w:val="28"/>
        </w:rPr>
      </w:pPr>
      <w:r w:rsidRPr="008D38E1">
        <w:rPr>
          <w:b/>
          <w:szCs w:val="28"/>
        </w:rPr>
        <w:br/>
      </w:r>
      <w:r w:rsidR="003E6FDD" w:rsidRPr="003E6FDD">
        <w:rPr>
          <w:b/>
          <w:bCs/>
          <w:szCs w:val="28"/>
        </w:rPr>
        <w:t>О</w:t>
      </w:r>
      <w:r w:rsidR="00B462F2">
        <w:rPr>
          <w:b/>
          <w:bCs/>
          <w:szCs w:val="28"/>
        </w:rPr>
        <w:t>б утверждении</w:t>
      </w:r>
      <w:r w:rsidR="00656519">
        <w:rPr>
          <w:b/>
          <w:bCs/>
          <w:szCs w:val="28"/>
        </w:rPr>
        <w:t xml:space="preserve"> порядк</w:t>
      </w:r>
      <w:r w:rsidR="00B462F2">
        <w:rPr>
          <w:b/>
          <w:bCs/>
          <w:szCs w:val="28"/>
        </w:rPr>
        <w:t>а</w:t>
      </w:r>
      <w:r w:rsidR="003E6FDD" w:rsidRPr="003E6FDD">
        <w:rPr>
          <w:b/>
          <w:bCs/>
          <w:szCs w:val="28"/>
        </w:rPr>
        <w:t xml:space="preserve"> проведени</w:t>
      </w:r>
      <w:r w:rsidR="00B462F2">
        <w:rPr>
          <w:b/>
          <w:bCs/>
          <w:szCs w:val="28"/>
        </w:rPr>
        <w:t>я</w:t>
      </w:r>
      <w:r w:rsidR="003E6FDD" w:rsidRPr="003E6FDD">
        <w:rPr>
          <w:b/>
          <w:bCs/>
          <w:szCs w:val="28"/>
        </w:rPr>
        <w:t xml:space="preserve"> инвентаризации дворовых и общественных территорий, </w:t>
      </w:r>
      <w:bookmarkStart w:id="1" w:name="_Hlk488745983"/>
      <w:r w:rsidR="003E6FDD" w:rsidRPr="003E6FDD">
        <w:rPr>
          <w:b/>
          <w:bCs/>
          <w:szCs w:val="28"/>
        </w:rPr>
        <w:t>объектов недвижимого имущества и земельных участков, уровня        благоустройства индивидуальны</w:t>
      </w:r>
      <w:r w:rsidR="003E6FDD">
        <w:rPr>
          <w:b/>
          <w:bCs/>
          <w:szCs w:val="28"/>
        </w:rPr>
        <w:t>х жилых домов и земельных участ</w:t>
      </w:r>
      <w:r w:rsidR="003E6FDD" w:rsidRPr="003E6FDD">
        <w:rPr>
          <w:b/>
          <w:bCs/>
          <w:szCs w:val="28"/>
        </w:rPr>
        <w:t>ков, предоставле</w:t>
      </w:r>
      <w:r w:rsidR="003E6FDD">
        <w:rPr>
          <w:b/>
          <w:bCs/>
          <w:szCs w:val="28"/>
        </w:rPr>
        <w:t xml:space="preserve">нных для их размещения </w:t>
      </w:r>
      <w:r w:rsidR="003E6FDD" w:rsidRPr="003E6FDD">
        <w:rPr>
          <w:b/>
          <w:bCs/>
          <w:szCs w:val="28"/>
        </w:rPr>
        <w:t xml:space="preserve">на территории </w:t>
      </w:r>
      <w:r w:rsidR="003E6FDD">
        <w:rPr>
          <w:b/>
          <w:bCs/>
          <w:szCs w:val="28"/>
        </w:rPr>
        <w:t>Бронницкого сельского</w:t>
      </w:r>
      <w:r w:rsidR="003E6FDD" w:rsidRPr="003E6FDD">
        <w:rPr>
          <w:b/>
          <w:bCs/>
          <w:szCs w:val="28"/>
        </w:rPr>
        <w:t xml:space="preserve"> поселения</w:t>
      </w:r>
      <w:bookmarkEnd w:id="1"/>
    </w:p>
    <w:p w:rsidR="008B6175" w:rsidRPr="008D38E1" w:rsidRDefault="008B6175" w:rsidP="003E6FDD">
      <w:pPr>
        <w:shd w:val="clear" w:color="auto" w:fill="FFFFFF"/>
        <w:spacing w:line="240" w:lineRule="exact"/>
        <w:ind w:right="4819"/>
        <w:rPr>
          <w:b/>
          <w:szCs w:val="28"/>
        </w:rPr>
      </w:pPr>
    </w:p>
    <w:p w:rsidR="003E6FDD" w:rsidRDefault="003E6FDD" w:rsidP="003E6FDD">
      <w:pPr>
        <w:tabs>
          <w:tab w:val="left" w:pos="2338"/>
          <w:tab w:val="left" w:pos="5740"/>
        </w:tabs>
        <w:spacing w:line="340" w:lineRule="atLeast"/>
        <w:ind w:firstLine="851"/>
        <w:jc w:val="both"/>
        <w:rPr>
          <w:szCs w:val="28"/>
        </w:rPr>
      </w:pPr>
      <w:r>
        <w:rPr>
          <w:szCs w:val="28"/>
        </w:rPr>
        <w:t xml:space="preserve">В соответствии </w:t>
      </w:r>
      <w:r w:rsidRPr="00F65321">
        <w:rPr>
          <w:szCs w:val="28"/>
        </w:rPr>
        <w:t xml:space="preserve">с Гражданским </w:t>
      </w:r>
      <w:hyperlink r:id="rId8" w:history="1">
        <w:r w:rsidRPr="00F65321">
          <w:rPr>
            <w:szCs w:val="28"/>
          </w:rPr>
          <w:t>кодексом</w:t>
        </w:r>
      </w:hyperlink>
      <w:r w:rsidRPr="00F65321">
        <w:rPr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</w:t>
      </w:r>
      <w:r>
        <w:rPr>
          <w:szCs w:val="28"/>
        </w:rPr>
        <w:t xml:space="preserve">, </w:t>
      </w:r>
      <w:r w:rsidRPr="00F65321">
        <w:rPr>
          <w:szCs w:val="28"/>
        </w:rPr>
        <w:t xml:space="preserve">пунктом </w:t>
      </w:r>
      <w:r>
        <w:rPr>
          <w:szCs w:val="28"/>
        </w:rPr>
        <w:t xml:space="preserve">14 </w:t>
      </w:r>
      <w:r w:rsidRPr="0087386A">
        <w:rPr>
          <w:szCs w:val="28"/>
        </w:rPr>
        <w:t>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szCs w:val="28"/>
        </w:rPr>
        <w:t xml:space="preserve">, утвержденных </w:t>
      </w:r>
      <w:r w:rsidRPr="0087386A">
        <w:rPr>
          <w:szCs w:val="28"/>
        </w:rPr>
        <w:t>постановлени</w:t>
      </w:r>
      <w:r>
        <w:rPr>
          <w:szCs w:val="28"/>
        </w:rPr>
        <w:t>ем</w:t>
      </w:r>
      <w:r w:rsidRPr="0087386A">
        <w:rPr>
          <w:szCs w:val="28"/>
        </w:rPr>
        <w:t xml:space="preserve"> Правительства Российской Федерации от </w:t>
      </w:r>
      <w:r>
        <w:rPr>
          <w:szCs w:val="28"/>
        </w:rPr>
        <w:t>10</w:t>
      </w:r>
      <w:r w:rsidRPr="0087386A">
        <w:rPr>
          <w:szCs w:val="28"/>
        </w:rPr>
        <w:t xml:space="preserve"> февраля  2017 года № </w:t>
      </w:r>
      <w:r>
        <w:rPr>
          <w:szCs w:val="28"/>
        </w:rPr>
        <w:t>169, Положением о порядке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утвержденного приказом департамента по жилищно-коммунальному хозяйству и топливно-энергетическому комплексу Новгородской области от 13.06.2017 № 241:</w:t>
      </w:r>
    </w:p>
    <w:p w:rsidR="003E6FDD" w:rsidRPr="00233E61" w:rsidRDefault="003E6FDD" w:rsidP="003E6FDD">
      <w:pPr>
        <w:tabs>
          <w:tab w:val="left" w:pos="2338"/>
          <w:tab w:val="left" w:pos="5740"/>
        </w:tabs>
        <w:spacing w:line="340" w:lineRule="atLeast"/>
        <w:ind w:firstLine="851"/>
        <w:jc w:val="both"/>
        <w:rPr>
          <w:szCs w:val="28"/>
        </w:rPr>
      </w:pPr>
      <w:r>
        <w:rPr>
          <w:szCs w:val="28"/>
        </w:rPr>
        <w:t>1.</w:t>
      </w:r>
      <w:r w:rsidRPr="0041207C">
        <w:rPr>
          <w:szCs w:val="28"/>
        </w:rPr>
        <w:t xml:space="preserve"> </w:t>
      </w:r>
      <w:r w:rsidRPr="002B3EA0">
        <w:t>Утвердить прилагаемый Порядок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</w:t>
      </w:r>
      <w:r>
        <w:t>.</w:t>
      </w:r>
    </w:p>
    <w:p w:rsidR="003E6FDD" w:rsidRPr="008C5508" w:rsidRDefault="003E6FDD" w:rsidP="003E6FDD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Cs w:val="28"/>
        </w:rPr>
      </w:pPr>
      <w:r w:rsidRPr="008C5508">
        <w:rPr>
          <w:szCs w:val="28"/>
        </w:rPr>
        <w:tab/>
        <w:t>2.</w:t>
      </w:r>
      <w:r w:rsidR="005536A1">
        <w:rPr>
          <w:szCs w:val="28"/>
        </w:rPr>
        <w:t xml:space="preserve"> </w:t>
      </w:r>
      <w:r w:rsidR="005536A1" w:rsidRPr="005536A1">
        <w:rPr>
          <w:szCs w:val="28"/>
        </w:rPr>
        <w:t>Создать инвентаризационную комиссию по проведению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</w:t>
      </w:r>
      <w:r w:rsidR="005536A1">
        <w:rPr>
          <w:szCs w:val="28"/>
        </w:rPr>
        <w:t xml:space="preserve"> </w:t>
      </w:r>
      <w:r w:rsidR="005536A1" w:rsidRPr="005536A1">
        <w:rPr>
          <w:szCs w:val="28"/>
        </w:rPr>
        <w:t>размещения.</w:t>
      </w:r>
    </w:p>
    <w:p w:rsidR="005536A1" w:rsidRDefault="003E6FDD" w:rsidP="00553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/>
        <w:jc w:val="both"/>
        <w:rPr>
          <w:szCs w:val="28"/>
        </w:rPr>
      </w:pPr>
      <w:r>
        <w:rPr>
          <w:szCs w:val="28"/>
        </w:rPr>
        <w:lastRenderedPageBreak/>
        <w:tab/>
        <w:t xml:space="preserve">3. </w:t>
      </w:r>
      <w:r w:rsidRPr="00233E61">
        <w:rPr>
          <w:szCs w:val="28"/>
        </w:rPr>
        <w:t xml:space="preserve">Утвердить </w:t>
      </w:r>
      <w:r>
        <w:rPr>
          <w:szCs w:val="28"/>
        </w:rPr>
        <w:t xml:space="preserve">прилагаемый </w:t>
      </w:r>
      <w:r w:rsidRPr="00233E61">
        <w:rPr>
          <w:szCs w:val="28"/>
        </w:rPr>
        <w:t xml:space="preserve">состав </w:t>
      </w:r>
      <w:r>
        <w:rPr>
          <w:szCs w:val="28"/>
        </w:rPr>
        <w:t>инвентаризационной комиссии</w:t>
      </w:r>
      <w:r w:rsidRPr="00233E61">
        <w:rPr>
          <w:szCs w:val="28"/>
        </w:rPr>
        <w:t>.</w:t>
      </w:r>
    </w:p>
    <w:p w:rsidR="00F90449" w:rsidRPr="00944119" w:rsidRDefault="001A1750" w:rsidP="005536A1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4</w:t>
      </w:r>
      <w:r w:rsidR="003E6FDD">
        <w:rPr>
          <w:szCs w:val="28"/>
        </w:rPr>
        <w:t xml:space="preserve">. </w:t>
      </w:r>
      <w:r w:rsidR="00944119" w:rsidRPr="00944119">
        <w:rPr>
          <w:szCs w:val="28"/>
        </w:rPr>
        <w:t xml:space="preserve">Опубликовать настоящее </w:t>
      </w:r>
      <w:r w:rsidR="003E6FDD">
        <w:rPr>
          <w:szCs w:val="28"/>
        </w:rPr>
        <w:t>распоряжение</w:t>
      </w:r>
      <w:r w:rsidR="00944119" w:rsidRPr="00944119">
        <w:rPr>
          <w:szCs w:val="28"/>
        </w:rPr>
        <w:t xml:space="preserve"> в газете «Официальный вестник Бронницкого сельского поселения» и на официальном сайте Администрации Бронницкого сельского поселения в информационно-телекоммуникационной сети общего пользования «Интернет» по адресу: </w:t>
      </w:r>
      <w:hyperlink r:id="rId9" w:history="1">
        <w:r w:rsidR="00944119" w:rsidRPr="00944119">
          <w:rPr>
            <w:rStyle w:val="a7"/>
            <w:szCs w:val="28"/>
          </w:rPr>
          <w:t>http://bronnicaadm.ru/</w:t>
        </w:r>
      </w:hyperlink>
      <w:r w:rsidR="00944119" w:rsidRPr="00944119">
        <w:rPr>
          <w:szCs w:val="28"/>
        </w:rPr>
        <w:t xml:space="preserve"> в раздел</w:t>
      </w:r>
      <w:r w:rsidR="003E6FDD">
        <w:rPr>
          <w:szCs w:val="28"/>
        </w:rPr>
        <w:t xml:space="preserve"> «Документы» </w:t>
      </w:r>
      <w:r w:rsidR="00944119">
        <w:rPr>
          <w:szCs w:val="28"/>
        </w:rPr>
        <w:t xml:space="preserve">подраздел </w:t>
      </w:r>
      <w:r w:rsidR="00B8528F">
        <w:rPr>
          <w:szCs w:val="28"/>
        </w:rPr>
        <w:t>«</w:t>
      </w:r>
      <w:r w:rsidR="003E6FDD">
        <w:rPr>
          <w:szCs w:val="28"/>
        </w:rPr>
        <w:t>Распоряжения.</w:t>
      </w:r>
    </w:p>
    <w:p w:rsidR="00E00800" w:rsidRPr="00E00800" w:rsidRDefault="00E00800" w:rsidP="00E00800">
      <w:pPr>
        <w:tabs>
          <w:tab w:val="left" w:pos="2338"/>
          <w:tab w:val="left" w:pos="5740"/>
        </w:tabs>
        <w:spacing w:line="340" w:lineRule="atLeast"/>
        <w:ind w:firstLine="709"/>
        <w:jc w:val="both"/>
        <w:rPr>
          <w:rFonts w:ascii="Times New Roman CYR" w:hAnsi="Times New Roman CYR"/>
          <w:szCs w:val="28"/>
        </w:rPr>
      </w:pPr>
    </w:p>
    <w:p w:rsidR="00E00800" w:rsidRDefault="00E00800" w:rsidP="00E00800">
      <w:pPr>
        <w:pStyle w:val="a5"/>
        <w:spacing w:line="360" w:lineRule="atLeast"/>
        <w:ind w:left="1211"/>
        <w:jc w:val="both"/>
        <w:rPr>
          <w:b w:val="0"/>
          <w:szCs w:val="28"/>
        </w:rPr>
      </w:pPr>
    </w:p>
    <w:p w:rsidR="000B7E9C" w:rsidRPr="008D38E1" w:rsidRDefault="000B7E9C" w:rsidP="000B7E9C">
      <w:pPr>
        <w:pStyle w:val="a5"/>
        <w:spacing w:line="360" w:lineRule="atLeast"/>
        <w:ind w:left="1211"/>
        <w:jc w:val="both"/>
        <w:rPr>
          <w:b w:val="0"/>
          <w:szCs w:val="28"/>
          <w:u w:val="single"/>
        </w:rPr>
      </w:pPr>
    </w:p>
    <w:p w:rsidR="00944119" w:rsidRDefault="000B7E9C" w:rsidP="000B7E9C">
      <w:pPr>
        <w:pStyle w:val="a5"/>
        <w:spacing w:line="360" w:lineRule="atLeast"/>
        <w:jc w:val="both"/>
        <w:rPr>
          <w:b w:val="0"/>
          <w:szCs w:val="28"/>
        </w:rPr>
      </w:pPr>
      <w:r w:rsidRPr="008D38E1">
        <w:rPr>
          <w:b w:val="0"/>
          <w:szCs w:val="28"/>
        </w:rPr>
        <w:t xml:space="preserve">Глава сельского поселения                                                                   </w:t>
      </w:r>
      <w:r w:rsidR="00944119">
        <w:rPr>
          <w:b w:val="0"/>
          <w:szCs w:val="28"/>
        </w:rPr>
        <w:t>С.Г. Васильева</w:t>
      </w:r>
    </w:p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944119" w:rsidRPr="00944119" w:rsidRDefault="00944119" w:rsidP="00944119"/>
    <w:p w:rsidR="00944119" w:rsidRDefault="00944119" w:rsidP="00944119"/>
    <w:p w:rsidR="000B7E9C" w:rsidRDefault="000B7E9C" w:rsidP="00944119"/>
    <w:p w:rsidR="00944119" w:rsidRDefault="00944119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3E6FDD" w:rsidRDefault="003E6FDD" w:rsidP="00944119"/>
    <w:p w:rsidR="00B8528F" w:rsidRDefault="00177A3E" w:rsidP="003E6FDD">
      <w:pPr>
        <w:spacing w:line="259" w:lineRule="auto"/>
        <w:ind w:firstLine="709"/>
        <w:jc w:val="center"/>
      </w:pPr>
      <w:r w:rsidRPr="00177A3E">
        <w:rPr>
          <w:rFonts w:eastAsiaTheme="minorHAnsi"/>
          <w:szCs w:val="28"/>
          <w:lang w:eastAsia="en-US"/>
        </w:rPr>
        <w:t xml:space="preserve">                                                                 </w:t>
      </w:r>
    </w:p>
    <w:p w:rsidR="001A1750" w:rsidRDefault="001A1750" w:rsidP="003E6FDD">
      <w:pPr>
        <w:spacing w:line="240" w:lineRule="exact"/>
        <w:jc w:val="right"/>
        <w:rPr>
          <w:sz w:val="24"/>
        </w:rPr>
      </w:pPr>
    </w:p>
    <w:p w:rsidR="001A1750" w:rsidRDefault="001A1750" w:rsidP="003E6FDD">
      <w:pPr>
        <w:spacing w:line="240" w:lineRule="exact"/>
        <w:jc w:val="right"/>
        <w:rPr>
          <w:sz w:val="24"/>
        </w:rPr>
      </w:pPr>
    </w:p>
    <w:p w:rsidR="001A1750" w:rsidRDefault="001A1750" w:rsidP="003E6FDD">
      <w:pPr>
        <w:spacing w:line="240" w:lineRule="exact"/>
        <w:jc w:val="right"/>
        <w:rPr>
          <w:sz w:val="24"/>
        </w:rPr>
      </w:pPr>
    </w:p>
    <w:p w:rsidR="000947EA" w:rsidRDefault="000947EA" w:rsidP="003E6FDD">
      <w:pPr>
        <w:spacing w:line="240" w:lineRule="exact"/>
        <w:jc w:val="right"/>
        <w:rPr>
          <w:sz w:val="24"/>
        </w:rPr>
      </w:pPr>
    </w:p>
    <w:p w:rsidR="000947EA" w:rsidRDefault="000947EA" w:rsidP="003E6FDD">
      <w:pPr>
        <w:spacing w:line="240" w:lineRule="exact"/>
        <w:jc w:val="right"/>
        <w:rPr>
          <w:sz w:val="24"/>
        </w:rPr>
      </w:pPr>
    </w:p>
    <w:p w:rsidR="003E6FDD" w:rsidRDefault="003E6FDD" w:rsidP="003E6FDD">
      <w:pPr>
        <w:spacing w:line="240" w:lineRule="exact"/>
        <w:jc w:val="right"/>
        <w:rPr>
          <w:sz w:val="24"/>
        </w:rPr>
      </w:pPr>
      <w:r>
        <w:rPr>
          <w:sz w:val="24"/>
        </w:rPr>
        <w:lastRenderedPageBreak/>
        <w:t>Утвержден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>распоряжением Администрации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>муниципального района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 xml:space="preserve">от </w:t>
      </w:r>
      <w:proofErr w:type="gramStart"/>
      <w:r w:rsidR="009F09BF">
        <w:rPr>
          <w:sz w:val="24"/>
        </w:rPr>
        <w:t>25</w:t>
      </w:r>
      <w:r w:rsidR="00A44F9D">
        <w:rPr>
          <w:sz w:val="24"/>
        </w:rPr>
        <w:t>.07.2017</w:t>
      </w:r>
      <w:r>
        <w:rPr>
          <w:sz w:val="24"/>
        </w:rPr>
        <w:t xml:space="preserve">  №</w:t>
      </w:r>
      <w:proofErr w:type="gramEnd"/>
      <w:r w:rsidR="00A44F9D">
        <w:rPr>
          <w:sz w:val="24"/>
        </w:rPr>
        <w:t xml:space="preserve"> 110</w:t>
      </w:r>
      <w:r w:rsidR="009F09BF">
        <w:rPr>
          <w:sz w:val="24"/>
        </w:rPr>
        <w:t>-рг</w:t>
      </w:r>
    </w:p>
    <w:p w:rsidR="003E6FDD" w:rsidRDefault="003E6FDD" w:rsidP="003E6FDD">
      <w:pPr>
        <w:spacing w:line="240" w:lineRule="exact"/>
        <w:jc w:val="right"/>
        <w:rPr>
          <w:b/>
          <w:szCs w:val="28"/>
        </w:rPr>
      </w:pPr>
    </w:p>
    <w:p w:rsidR="003E6FDD" w:rsidRDefault="003E6FDD" w:rsidP="003E6FDD">
      <w:pPr>
        <w:pStyle w:val="ConsPlusTitle"/>
        <w:jc w:val="center"/>
        <w:rPr>
          <w:b w:val="0"/>
        </w:rPr>
      </w:pPr>
      <w:r w:rsidRPr="003B4BA3">
        <w:rPr>
          <w:sz w:val="28"/>
        </w:rPr>
        <w:t>Порядок</w:t>
      </w:r>
      <w:r>
        <w:rPr>
          <w:sz w:val="28"/>
        </w:rPr>
        <w:t xml:space="preserve"> </w:t>
      </w:r>
      <w:r w:rsidRPr="003A76DF">
        <w:rPr>
          <w:sz w:val="28"/>
        </w:rPr>
        <w:t>проведения инвентаризации</w:t>
      </w:r>
      <w:r w:rsidRPr="003A76DF">
        <w:rPr>
          <w:b w:val="0"/>
          <w:sz w:val="28"/>
        </w:rPr>
        <w:t xml:space="preserve"> </w:t>
      </w:r>
    </w:p>
    <w:p w:rsidR="003E6FDD" w:rsidRPr="003B4BA3" w:rsidRDefault="003E6FDD" w:rsidP="003E6FDD">
      <w:pPr>
        <w:jc w:val="center"/>
        <w:rPr>
          <w:b/>
        </w:rPr>
      </w:pPr>
      <w:r w:rsidRPr="003B4BA3">
        <w:rPr>
          <w:b/>
        </w:rPr>
        <w:t>дворовых и общественных территорий, объектов</w:t>
      </w:r>
      <w:r>
        <w:rPr>
          <w:b/>
        </w:rPr>
        <w:t xml:space="preserve"> </w:t>
      </w:r>
      <w:r w:rsidRPr="003B4BA3">
        <w:rPr>
          <w:b/>
        </w:rPr>
        <w:t>недвижимого</w:t>
      </w:r>
      <w:r>
        <w:rPr>
          <w:b/>
        </w:rPr>
        <w:t xml:space="preserve">         </w:t>
      </w:r>
      <w:r w:rsidRPr="003B4BA3">
        <w:rPr>
          <w:b/>
        </w:rPr>
        <w:t xml:space="preserve"> имущества и земельных участков, уровня</w:t>
      </w:r>
      <w:r>
        <w:rPr>
          <w:b/>
        </w:rPr>
        <w:t xml:space="preserve"> </w:t>
      </w:r>
      <w:r w:rsidRPr="003B4BA3">
        <w:rPr>
          <w:b/>
        </w:rPr>
        <w:t>благоустройства</w:t>
      </w:r>
      <w:r>
        <w:rPr>
          <w:b/>
        </w:rPr>
        <w:t xml:space="preserve">                    </w:t>
      </w:r>
      <w:r w:rsidRPr="003B4BA3">
        <w:rPr>
          <w:b/>
        </w:rPr>
        <w:t>индивидуальных жилых домов и земельных участков,</w:t>
      </w:r>
      <w:r>
        <w:rPr>
          <w:b/>
        </w:rPr>
        <w:t xml:space="preserve"> </w:t>
      </w:r>
      <w:r w:rsidRPr="003B4BA3">
        <w:rPr>
          <w:b/>
        </w:rPr>
        <w:t>предоставленных для их размещения</w:t>
      </w:r>
    </w:p>
    <w:p w:rsidR="003E6FDD" w:rsidRDefault="003E6FDD" w:rsidP="003E6FDD">
      <w:pPr>
        <w:jc w:val="center"/>
        <w:rPr>
          <w:b/>
        </w:rPr>
      </w:pPr>
    </w:p>
    <w:p w:rsidR="00250062" w:rsidRDefault="00250062" w:rsidP="003E6FDD">
      <w:pPr>
        <w:jc w:val="center"/>
        <w:rPr>
          <w:b/>
        </w:rPr>
      </w:pPr>
      <w:r>
        <w:rPr>
          <w:b/>
        </w:rPr>
        <w:t>1 Общие положения</w:t>
      </w:r>
    </w:p>
    <w:p w:rsidR="00250062" w:rsidRPr="003B4BA3" w:rsidRDefault="00250062" w:rsidP="003E6FDD">
      <w:pPr>
        <w:jc w:val="center"/>
        <w:rPr>
          <w:b/>
        </w:rPr>
      </w:pPr>
    </w:p>
    <w:p w:rsidR="00250062" w:rsidRPr="000947EA" w:rsidRDefault="003E6FDD" w:rsidP="000947EA">
      <w:pPr>
        <w:ind w:firstLine="709"/>
        <w:jc w:val="both"/>
        <w:rPr>
          <w:szCs w:val="28"/>
        </w:rPr>
      </w:pPr>
      <w:r w:rsidRPr="003B4BA3">
        <w:t>1.</w:t>
      </w:r>
      <w:r w:rsidR="00250062">
        <w:t>1</w:t>
      </w:r>
      <w:r w:rsidRPr="003B4BA3">
        <w:t xml:space="preserve"> </w:t>
      </w:r>
      <w:r w:rsidRPr="003B4BA3">
        <w:rPr>
          <w:szCs w:val="28"/>
        </w:rPr>
        <w:t xml:space="preserve">Настоящее Порядок разработан в соответствии с Гражданским </w:t>
      </w:r>
      <w:hyperlink r:id="rId10" w:history="1">
        <w:r w:rsidRPr="003B4BA3">
          <w:rPr>
            <w:szCs w:val="28"/>
          </w:rPr>
          <w:t>кодексом</w:t>
        </w:r>
      </w:hyperlink>
      <w:r w:rsidRPr="003B4BA3">
        <w:rPr>
          <w:szCs w:val="28"/>
        </w:rPr>
        <w:t xml:space="preserve"> Российской Федерации, Федеральным законом от 06.10.2003 N 131-ФЗ "Об общих принципах организации местного самоуправления в Российской Федерации", пунктом 14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утвержденных постановлением Правительства Российской Федерации от 10 февраля  2017 года № 169, Положением о порядке проведения инвентаризации дворовых и общественных территорий, объектов недвижимого имущества и земельных участков, уровня благоустройства индивидуальных жилых домов и земельных участков, предоставленных для их размещения, утвержденного приказом департамента по жилищно-коммунальному хозяйству и топливно-энергетическому комплексу Новгородской области от 13.06.2017 № 241</w:t>
      </w:r>
      <w:r w:rsidR="000F2A2A">
        <w:rPr>
          <w:szCs w:val="28"/>
        </w:rPr>
        <w:t xml:space="preserve"> (далее </w:t>
      </w:r>
      <w:r w:rsidR="000947EA">
        <w:rPr>
          <w:szCs w:val="28"/>
        </w:rPr>
        <w:t>–</w:t>
      </w:r>
      <w:r w:rsidR="000F2A2A">
        <w:rPr>
          <w:szCs w:val="28"/>
        </w:rPr>
        <w:t xml:space="preserve"> </w:t>
      </w:r>
      <w:r w:rsidR="000947EA">
        <w:rPr>
          <w:szCs w:val="28"/>
        </w:rPr>
        <w:t>Порядок</w:t>
      </w:r>
      <w:r w:rsidR="000F2A2A">
        <w:rPr>
          <w:szCs w:val="28"/>
        </w:rPr>
        <w:t>)</w:t>
      </w:r>
      <w:r w:rsidRPr="003B4BA3">
        <w:t>.</w:t>
      </w:r>
    </w:p>
    <w:p w:rsidR="003E6FDD" w:rsidRPr="00250062" w:rsidRDefault="00250062" w:rsidP="00250062">
      <w:pPr>
        <w:ind w:firstLine="709"/>
        <w:jc w:val="both"/>
      </w:pPr>
      <w:r>
        <w:t>1.</w:t>
      </w:r>
      <w:r w:rsidR="003E6FDD">
        <w:rPr>
          <w:bCs/>
          <w:szCs w:val="28"/>
        </w:rPr>
        <w:t>2</w:t>
      </w:r>
      <w:r w:rsidR="003E6FDD" w:rsidRPr="003B4BA3">
        <w:rPr>
          <w:bCs/>
          <w:szCs w:val="28"/>
        </w:rPr>
        <w:t>.</w:t>
      </w:r>
      <w:r w:rsidR="003E6FDD" w:rsidRPr="003B4BA3">
        <w:rPr>
          <w:szCs w:val="28"/>
        </w:rPr>
        <w:t xml:space="preserve"> Объектами инвентаризации являются:</w:t>
      </w:r>
    </w:p>
    <w:p w:rsidR="003E6FDD" w:rsidRPr="003B4BA3" w:rsidRDefault="003E6FDD" w:rsidP="003E6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BA3">
        <w:rPr>
          <w:rFonts w:ascii="Times New Roman" w:hAnsi="Times New Roman" w:cs="Times New Roman"/>
          <w:sz w:val="28"/>
          <w:szCs w:val="28"/>
        </w:rPr>
        <w:t>- дворовые территории многоквартирных домов;</w:t>
      </w:r>
    </w:p>
    <w:p w:rsidR="003E6FDD" w:rsidRPr="003B4BA3" w:rsidRDefault="003E6FDD" w:rsidP="003E6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BA3">
        <w:rPr>
          <w:rFonts w:ascii="Times New Roman" w:hAnsi="Times New Roman" w:cs="Times New Roman"/>
          <w:sz w:val="28"/>
          <w:szCs w:val="28"/>
        </w:rPr>
        <w:t>- общественные территории;</w:t>
      </w:r>
    </w:p>
    <w:p w:rsidR="003E6FDD" w:rsidRPr="003B4BA3" w:rsidRDefault="003E6FDD" w:rsidP="003E6F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B4BA3">
        <w:rPr>
          <w:rFonts w:ascii="Times New Roman" w:hAnsi="Times New Roman" w:cs="Times New Roman"/>
          <w:sz w:val="28"/>
          <w:szCs w:val="28"/>
        </w:rPr>
        <w:t>- объекты недвижимого имущества (включая объекты незавершенного строительства) и земельные участки, находящиеся в собственности (пользовании) юридических лиц и индивидуальных предпринимателей;</w:t>
      </w:r>
    </w:p>
    <w:p w:rsidR="003E6FDD" w:rsidRDefault="003E6FDD" w:rsidP="003E6FDD">
      <w:pPr>
        <w:ind w:firstLine="720"/>
        <w:jc w:val="both"/>
        <w:rPr>
          <w:bCs/>
          <w:szCs w:val="28"/>
        </w:rPr>
      </w:pPr>
      <w:r w:rsidRPr="003B4BA3">
        <w:rPr>
          <w:szCs w:val="28"/>
        </w:rPr>
        <w:t>- индивидуальные жилые дома и земельные участки, предоставленные для их размещения</w:t>
      </w:r>
      <w:r w:rsidRPr="003B4BA3">
        <w:rPr>
          <w:bCs/>
          <w:szCs w:val="28"/>
        </w:rPr>
        <w:t>.</w:t>
      </w:r>
    </w:p>
    <w:p w:rsidR="00250062" w:rsidRDefault="00250062" w:rsidP="003E6FDD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250062" w:rsidRDefault="00250062" w:rsidP="00675C9B">
      <w:pPr>
        <w:ind w:firstLine="720"/>
        <w:jc w:val="center"/>
        <w:rPr>
          <w:b/>
          <w:bCs/>
          <w:szCs w:val="28"/>
        </w:rPr>
      </w:pPr>
      <w:r w:rsidRPr="00250062">
        <w:rPr>
          <w:b/>
          <w:bCs/>
          <w:szCs w:val="28"/>
        </w:rPr>
        <w:t>2. Цели и задачи инвентаризации объ</w:t>
      </w:r>
      <w:r>
        <w:rPr>
          <w:b/>
          <w:bCs/>
          <w:szCs w:val="28"/>
        </w:rPr>
        <w:t>е</w:t>
      </w:r>
      <w:r w:rsidRPr="00250062">
        <w:rPr>
          <w:b/>
          <w:bCs/>
          <w:szCs w:val="28"/>
        </w:rPr>
        <w:t>ктов</w:t>
      </w:r>
    </w:p>
    <w:p w:rsidR="00675C9B" w:rsidRDefault="00675C9B" w:rsidP="00675C9B">
      <w:pPr>
        <w:ind w:firstLine="720"/>
        <w:jc w:val="center"/>
        <w:rPr>
          <w:b/>
          <w:bCs/>
          <w:szCs w:val="28"/>
        </w:rPr>
      </w:pPr>
    </w:p>
    <w:p w:rsidR="00250062" w:rsidRDefault="00250062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2.1. Основными целями инвентаризации объектов является выявление фактического наличия объектов инвентаризации и уровня благоустройства муниципального образования;</w:t>
      </w:r>
    </w:p>
    <w:p w:rsidR="00250062" w:rsidRDefault="00250062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2.2. Основными задачами инвентаризации объектов являются:</w:t>
      </w:r>
    </w:p>
    <w:p w:rsidR="00250062" w:rsidRDefault="00250062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проведения визуального и функци</w:t>
      </w:r>
      <w:r w:rsidR="002E5C45">
        <w:rPr>
          <w:bCs/>
          <w:szCs w:val="28"/>
        </w:rPr>
        <w:t>онального осмотра объектов инвентаризации;</w:t>
      </w:r>
    </w:p>
    <w:p w:rsidR="002E5C45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определение уровня благоустройства объектов инвентаризации;</w:t>
      </w:r>
    </w:p>
    <w:p w:rsidR="002E5C45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>- выявление владельцев (пользователей) объектов недвижимого имущества (включая объекты незавершенного строительства) и земельных участков, жилых домов и земельных участков, подлежащих благоустройству;</w:t>
      </w:r>
    </w:p>
    <w:p w:rsidR="002E5C45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выявление неэффективно используемых, неиспользуемых или используемых не по назначению объектов инвентаризации, а также нарушений в их использовании;</w:t>
      </w:r>
    </w:p>
    <w:p w:rsidR="002E5C45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оформление результатов инвентаризации в установленной форме на бумажных носителях информации и в электронном виде;</w:t>
      </w:r>
    </w:p>
    <w:p w:rsidR="002E5C45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подготовка предложений по проведению работы по благоустройству объектов инвентаризации;</w:t>
      </w:r>
    </w:p>
    <w:p w:rsidR="00675C9B" w:rsidRDefault="002E5C45" w:rsidP="00250062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- формирование перечня объектов инвентаризации, подлежащих благоустройству не позднее 2020 года в рамках заключенных соглашений, Администрации </w:t>
      </w:r>
      <w:r w:rsidR="00675C9B">
        <w:rPr>
          <w:bCs/>
          <w:szCs w:val="28"/>
        </w:rPr>
        <w:t>муниципального образования с собственниками (пользователями);</w:t>
      </w:r>
    </w:p>
    <w:p w:rsidR="00675C9B" w:rsidRDefault="00675C9B" w:rsidP="00675C9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- выявление бесхозяйного имущества.</w:t>
      </w:r>
    </w:p>
    <w:p w:rsidR="00675C9B" w:rsidRDefault="00675C9B" w:rsidP="00675C9B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675C9B" w:rsidRPr="00675C9B" w:rsidRDefault="00675C9B" w:rsidP="00675C9B">
      <w:pPr>
        <w:ind w:firstLine="720"/>
        <w:jc w:val="center"/>
        <w:rPr>
          <w:b/>
          <w:bCs/>
          <w:szCs w:val="28"/>
        </w:rPr>
      </w:pPr>
      <w:r w:rsidRPr="00675C9B">
        <w:rPr>
          <w:b/>
          <w:bCs/>
          <w:szCs w:val="28"/>
        </w:rPr>
        <w:t>3. Порядок проведения инвентаризации объектов</w:t>
      </w:r>
    </w:p>
    <w:p w:rsidR="003E6FDD" w:rsidRPr="002D1353" w:rsidRDefault="003E6FDD" w:rsidP="00675C9B">
      <w:pPr>
        <w:ind w:firstLine="720"/>
        <w:jc w:val="both"/>
        <w:rPr>
          <w:szCs w:val="28"/>
        </w:rPr>
      </w:pPr>
      <w:r>
        <w:rPr>
          <w:szCs w:val="28"/>
        </w:rPr>
        <w:t>3</w:t>
      </w:r>
      <w:r w:rsidRPr="005C59E3">
        <w:rPr>
          <w:szCs w:val="28"/>
        </w:rPr>
        <w:t>.</w:t>
      </w:r>
      <w:r w:rsidR="00675C9B">
        <w:rPr>
          <w:szCs w:val="28"/>
        </w:rPr>
        <w:t>1.</w:t>
      </w:r>
      <w:r w:rsidRPr="002D1353">
        <w:rPr>
          <w:szCs w:val="28"/>
        </w:rPr>
        <w:t xml:space="preserve"> </w:t>
      </w:r>
      <w:r w:rsidRPr="00170705">
        <w:rPr>
          <w:szCs w:val="28"/>
        </w:rPr>
        <w:t xml:space="preserve">Для проведения инвентаризации объектов, анализа и обобщения ее </w:t>
      </w:r>
      <w:r w:rsidRPr="002D1353">
        <w:rPr>
          <w:szCs w:val="28"/>
        </w:rPr>
        <w:t xml:space="preserve">результатов создается инвентаризационная комиссия. </w:t>
      </w:r>
    </w:p>
    <w:p w:rsidR="003E6FDD" w:rsidRDefault="00675C9B" w:rsidP="00675C9B">
      <w:pPr>
        <w:ind w:firstLine="720"/>
        <w:jc w:val="both"/>
        <w:rPr>
          <w:szCs w:val="28"/>
        </w:rPr>
      </w:pPr>
      <w:r>
        <w:rPr>
          <w:szCs w:val="28"/>
        </w:rPr>
        <w:t>3.2</w:t>
      </w:r>
      <w:r w:rsidR="003E6FDD">
        <w:rPr>
          <w:szCs w:val="28"/>
        </w:rPr>
        <w:t xml:space="preserve">. </w:t>
      </w:r>
      <w:r w:rsidR="003E6FDD" w:rsidRPr="002D1353">
        <w:rPr>
          <w:szCs w:val="28"/>
        </w:rPr>
        <w:t>Инвентаризационная комиссия</w:t>
      </w:r>
      <w:r w:rsidR="003E6FDD">
        <w:rPr>
          <w:szCs w:val="28"/>
        </w:rPr>
        <w:t xml:space="preserve"> действует до 1-ого августа 2017 г.</w:t>
      </w:r>
    </w:p>
    <w:p w:rsidR="003E6FDD" w:rsidRPr="002D1353" w:rsidRDefault="00675C9B" w:rsidP="00675C9B">
      <w:pPr>
        <w:ind w:firstLine="720"/>
        <w:jc w:val="both"/>
        <w:rPr>
          <w:szCs w:val="28"/>
        </w:rPr>
      </w:pPr>
      <w:r>
        <w:rPr>
          <w:szCs w:val="28"/>
        </w:rPr>
        <w:t>3.3</w:t>
      </w:r>
      <w:r w:rsidR="003E6FDD" w:rsidRPr="002D1353">
        <w:rPr>
          <w:szCs w:val="28"/>
        </w:rPr>
        <w:t>. Инвентаризационная комиссия состоит из председателя и членов комиссии, количество которых не должно превышать 10 человек.</w:t>
      </w:r>
    </w:p>
    <w:p w:rsidR="003E6FDD" w:rsidRPr="002D1353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E6FDD" w:rsidRPr="002D1353">
        <w:rPr>
          <w:rFonts w:ascii="Times New Roman" w:hAnsi="Times New Roman" w:cs="Times New Roman"/>
          <w:sz w:val="28"/>
          <w:szCs w:val="28"/>
        </w:rPr>
        <w:t>. Инвентаризационная комиссия при проведении инвентаризации объектов осуществляет следующие действия:</w:t>
      </w:r>
    </w:p>
    <w:p w:rsidR="003E6FDD" w:rsidRPr="002D1353" w:rsidRDefault="00675C9B" w:rsidP="00675C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</w:t>
      </w:r>
      <w:r w:rsidR="003E6FDD" w:rsidRPr="002D13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E6FDD" w:rsidRPr="002D1353">
        <w:rPr>
          <w:rFonts w:ascii="Times New Roman" w:hAnsi="Times New Roman" w:cs="Times New Roman"/>
          <w:sz w:val="28"/>
          <w:szCs w:val="28"/>
        </w:rPr>
        <w:t>оставляет перечень объектов инвентаризации;</w:t>
      </w:r>
    </w:p>
    <w:p w:rsidR="003E6FDD" w:rsidRPr="002D1353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E6FDD" w:rsidRPr="002D1353">
        <w:rPr>
          <w:rFonts w:ascii="Times New Roman" w:hAnsi="Times New Roman" w:cs="Times New Roman"/>
          <w:sz w:val="28"/>
          <w:szCs w:val="28"/>
        </w:rPr>
        <w:t>.2. Представляет Главе муниципального образования области в течение 10 рабочих дней со дня окончания инвентаризации:</w:t>
      </w:r>
    </w:p>
    <w:p w:rsidR="003E6FDD" w:rsidRPr="002D1353" w:rsidRDefault="003E6FDD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53">
        <w:rPr>
          <w:rFonts w:ascii="Times New Roman" w:hAnsi="Times New Roman" w:cs="Times New Roman"/>
          <w:sz w:val="28"/>
          <w:szCs w:val="28"/>
        </w:rPr>
        <w:t xml:space="preserve">-результаты проведения инвентаризации объектов; </w:t>
      </w:r>
    </w:p>
    <w:p w:rsidR="003E6FDD" w:rsidRPr="002D1353" w:rsidRDefault="003E6FDD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353">
        <w:rPr>
          <w:rFonts w:ascii="Times New Roman" w:hAnsi="Times New Roman" w:cs="Times New Roman"/>
          <w:sz w:val="28"/>
          <w:szCs w:val="28"/>
        </w:rPr>
        <w:t>-предложения по проведению работ по благоустройству объектов инвентаризации;</w:t>
      </w:r>
    </w:p>
    <w:p w:rsidR="003E6FDD" w:rsidRPr="002D1353" w:rsidRDefault="003E6FDD" w:rsidP="00675C9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1353">
        <w:rPr>
          <w:rFonts w:ascii="Times New Roman" w:hAnsi="Times New Roman" w:cs="Times New Roman"/>
          <w:sz w:val="28"/>
          <w:szCs w:val="28"/>
        </w:rPr>
        <w:t>-перечень объектов инвентаризации, подлежащих благоустройству не позднее 2020 года в</w:t>
      </w:r>
      <w:r w:rsidR="00675C9B">
        <w:rPr>
          <w:rFonts w:ascii="Times New Roman" w:hAnsi="Times New Roman" w:cs="Times New Roman"/>
          <w:sz w:val="28"/>
          <w:szCs w:val="28"/>
        </w:rPr>
        <w:t xml:space="preserve"> рамках заключенных соглашений </w:t>
      </w:r>
      <w:r w:rsidRPr="002D1353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с собственниками (пользователями);</w:t>
      </w:r>
    </w:p>
    <w:p w:rsidR="003E6FDD" w:rsidRDefault="003E6FDD" w:rsidP="00675C9B">
      <w:pPr>
        <w:ind w:firstLine="720"/>
        <w:jc w:val="both"/>
        <w:rPr>
          <w:szCs w:val="28"/>
        </w:rPr>
      </w:pPr>
      <w:r w:rsidRPr="002D1353">
        <w:rPr>
          <w:szCs w:val="28"/>
        </w:rPr>
        <w:t>-перечень бесхозяйного имущества.</w:t>
      </w:r>
    </w:p>
    <w:p w:rsidR="00675C9B" w:rsidRDefault="00675C9B" w:rsidP="00675C9B">
      <w:pPr>
        <w:ind w:firstLine="720"/>
        <w:jc w:val="both"/>
        <w:rPr>
          <w:szCs w:val="28"/>
        </w:rPr>
      </w:pPr>
      <w:r>
        <w:rPr>
          <w:szCs w:val="28"/>
        </w:rPr>
        <w:t>3.4.3</w:t>
      </w:r>
      <w:r w:rsidR="003E6FDD">
        <w:rPr>
          <w:szCs w:val="28"/>
        </w:rPr>
        <w:t xml:space="preserve">. </w:t>
      </w:r>
      <w:r w:rsidR="003E6FDD" w:rsidRPr="00170705">
        <w:rPr>
          <w:szCs w:val="28"/>
        </w:rPr>
        <w:t>Осуществляет иные действия, связанные с проведением инвентаризации объектов, предусмотренные действующим законодательством Российской Федерации</w:t>
      </w:r>
      <w:r>
        <w:rPr>
          <w:szCs w:val="28"/>
        </w:rPr>
        <w:t>.</w:t>
      </w:r>
    </w:p>
    <w:p w:rsidR="003E6FDD" w:rsidRDefault="00675C9B" w:rsidP="00675C9B">
      <w:pPr>
        <w:ind w:firstLine="720"/>
        <w:jc w:val="both"/>
        <w:rPr>
          <w:szCs w:val="28"/>
        </w:rPr>
      </w:pPr>
      <w:r>
        <w:rPr>
          <w:szCs w:val="28"/>
        </w:rPr>
        <w:t>3.5</w:t>
      </w:r>
      <w:r w:rsidR="003E6FDD">
        <w:rPr>
          <w:szCs w:val="28"/>
        </w:rPr>
        <w:t xml:space="preserve">. </w:t>
      </w:r>
      <w:r w:rsidR="003E6FDD" w:rsidRPr="00170705">
        <w:rPr>
          <w:szCs w:val="28"/>
        </w:rPr>
        <w:t>Для участия в проведении инвентаризации объектов председатель инвентаризационной комиссии создает инвентаризационные группы из членов инвентаризационной комиссии с привлечением представителей организаций, осуществляющих деятельность в сфере жилищно-коммунальных и иных услуг</w:t>
      </w:r>
      <w:r w:rsidR="003E6FDD">
        <w:rPr>
          <w:szCs w:val="28"/>
        </w:rPr>
        <w:t>, иных лиц (по согласованию)</w:t>
      </w:r>
      <w:r w:rsidR="003E6FDD" w:rsidRPr="00170705">
        <w:rPr>
          <w:szCs w:val="28"/>
        </w:rPr>
        <w:t>.</w:t>
      </w:r>
    </w:p>
    <w:p w:rsidR="003E6FDD" w:rsidRPr="00170705" w:rsidRDefault="00675C9B" w:rsidP="00675C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3E6FDD" w:rsidRPr="002D1353">
        <w:rPr>
          <w:rFonts w:ascii="Times New Roman" w:hAnsi="Times New Roman" w:cs="Times New Roman"/>
          <w:sz w:val="28"/>
          <w:szCs w:val="28"/>
        </w:rPr>
        <w:t>.</w:t>
      </w:r>
      <w:r w:rsidR="003E6FDD" w:rsidRPr="002D1353">
        <w:rPr>
          <w:sz w:val="28"/>
          <w:szCs w:val="28"/>
        </w:rPr>
        <w:t xml:space="preserve"> </w:t>
      </w:r>
      <w:r w:rsidR="003E6FDD" w:rsidRPr="00170705">
        <w:rPr>
          <w:rFonts w:ascii="Times New Roman" w:hAnsi="Times New Roman" w:cs="Times New Roman"/>
          <w:sz w:val="28"/>
          <w:szCs w:val="28"/>
        </w:rPr>
        <w:t>Каждая инвентаризационная группа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инвентаризации.</w:t>
      </w:r>
    </w:p>
    <w:p w:rsidR="003E6FDD" w:rsidRPr="00170705" w:rsidRDefault="00675C9B" w:rsidP="00675C9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 Каждая инвентаризационная группа при проведении инвентаризации объектов осуществляет следующие действия: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.1. Проведение визуального и функционального осмотра объектов инвентаризации;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.2. Определяет уровень благоустройства объектов инвентаризации;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.3. Выявляет владельцев (пользователей) объектов недвижимого имущества (включая объекты незавершенного строительства) и земельных участков, жилых домов и земельных участков, подлежащих благоустройству;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.4. Выявляет неэффективно используемы</w:t>
      </w:r>
      <w:r w:rsidR="003E6FDD">
        <w:rPr>
          <w:rFonts w:ascii="Times New Roman" w:hAnsi="Times New Roman" w:cs="Times New Roman"/>
          <w:sz w:val="28"/>
          <w:szCs w:val="28"/>
        </w:rPr>
        <w:t>е</w:t>
      </w:r>
      <w:r w:rsidR="003E6FDD" w:rsidRPr="00170705">
        <w:rPr>
          <w:rFonts w:ascii="Times New Roman" w:hAnsi="Times New Roman" w:cs="Times New Roman"/>
          <w:sz w:val="28"/>
          <w:szCs w:val="28"/>
        </w:rPr>
        <w:t>, неиспользуемы</w:t>
      </w:r>
      <w:r w:rsidR="003E6FDD">
        <w:rPr>
          <w:rFonts w:ascii="Times New Roman" w:hAnsi="Times New Roman" w:cs="Times New Roman"/>
          <w:sz w:val="28"/>
          <w:szCs w:val="28"/>
        </w:rPr>
        <w:t>е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или используемы</w:t>
      </w:r>
      <w:r w:rsidR="003E6FDD">
        <w:rPr>
          <w:rFonts w:ascii="Times New Roman" w:hAnsi="Times New Roman" w:cs="Times New Roman"/>
          <w:sz w:val="28"/>
          <w:szCs w:val="28"/>
        </w:rPr>
        <w:t>е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не по назначению объект</w:t>
      </w:r>
      <w:r w:rsidR="003E6FDD">
        <w:rPr>
          <w:rFonts w:ascii="Times New Roman" w:hAnsi="Times New Roman" w:cs="Times New Roman"/>
          <w:sz w:val="28"/>
          <w:szCs w:val="28"/>
        </w:rPr>
        <w:t>ы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инвентаризации, а также нарушени</w:t>
      </w:r>
      <w:r w:rsidR="003E6FDD">
        <w:rPr>
          <w:rFonts w:ascii="Times New Roman" w:hAnsi="Times New Roman" w:cs="Times New Roman"/>
          <w:sz w:val="28"/>
          <w:szCs w:val="28"/>
        </w:rPr>
        <w:t>я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в их использовании;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="003E6FDD" w:rsidRPr="00170705">
        <w:rPr>
          <w:rFonts w:ascii="Times New Roman" w:hAnsi="Times New Roman" w:cs="Times New Roman"/>
          <w:sz w:val="28"/>
          <w:szCs w:val="28"/>
        </w:rPr>
        <w:t>.5. Оформляет результаты инвентаризации в установленной форме на бумажных носителях информации и в электронном виде в соответствии с инвентаризационными описями (приложение</w:t>
      </w:r>
      <w:r w:rsidR="003364F3">
        <w:rPr>
          <w:rFonts w:ascii="Times New Roman" w:hAnsi="Times New Roman" w:cs="Times New Roman"/>
          <w:sz w:val="28"/>
          <w:szCs w:val="28"/>
        </w:rPr>
        <w:t xml:space="preserve"> № 1</w:t>
      </w:r>
      <w:r w:rsidR="003E6FDD" w:rsidRPr="00170705">
        <w:rPr>
          <w:rFonts w:ascii="Times New Roman" w:hAnsi="Times New Roman" w:cs="Times New Roman"/>
          <w:sz w:val="28"/>
          <w:szCs w:val="28"/>
        </w:rPr>
        <w:t>)</w:t>
      </w:r>
      <w:r w:rsidR="00D10AA8">
        <w:rPr>
          <w:rFonts w:ascii="Times New Roman" w:hAnsi="Times New Roman" w:cs="Times New Roman"/>
          <w:sz w:val="28"/>
          <w:szCs w:val="28"/>
        </w:rPr>
        <w:t>;</w:t>
      </w:r>
    </w:p>
    <w:p w:rsidR="003E6FDD" w:rsidRDefault="003E6FDD" w:rsidP="00675C9B">
      <w:pPr>
        <w:ind w:firstLine="720"/>
        <w:jc w:val="both"/>
        <w:rPr>
          <w:szCs w:val="28"/>
        </w:rPr>
      </w:pPr>
      <w:r w:rsidRPr="00170705">
        <w:rPr>
          <w:szCs w:val="28"/>
        </w:rPr>
        <w:t>Инвентаризационные описи подписывают все члены инвентаризационной группы.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="003E6FDD" w:rsidRPr="006A19F6">
        <w:rPr>
          <w:rFonts w:ascii="Times New Roman" w:hAnsi="Times New Roman" w:cs="Times New Roman"/>
          <w:sz w:val="28"/>
          <w:szCs w:val="28"/>
        </w:rPr>
        <w:t>. При выявлении фактов отсутствия учетных документов или несоответ</w:t>
      </w:r>
      <w:r w:rsidR="003E6FDD" w:rsidRPr="00170705">
        <w:rPr>
          <w:rFonts w:ascii="Times New Roman" w:hAnsi="Times New Roman" w:cs="Times New Roman"/>
          <w:sz w:val="28"/>
          <w:szCs w:val="28"/>
        </w:rPr>
        <w:t>ствия учетных данных фактическим</w:t>
      </w:r>
      <w:r w:rsidR="003E6FDD">
        <w:rPr>
          <w:rFonts w:ascii="Times New Roman" w:hAnsi="Times New Roman" w:cs="Times New Roman"/>
          <w:sz w:val="28"/>
          <w:szCs w:val="28"/>
        </w:rPr>
        <w:t>,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инвентаризационная группа должна включить в описи фактические показатели и отразить случаи несоответствия или отсутствия документов в описях.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3E6FDD" w:rsidRPr="00170705">
        <w:rPr>
          <w:rFonts w:ascii="Times New Roman" w:hAnsi="Times New Roman" w:cs="Times New Roman"/>
          <w:sz w:val="28"/>
          <w:szCs w:val="28"/>
        </w:rPr>
        <w:t>. Объекты инвентаризации вносятся в описи по наименованиям в соответствии с основным назначением объекта. Если объект инвентаризации подвергся восстановлению, реконструкции, капитальному ремонту, расширению или переоборудованию</w:t>
      </w:r>
      <w:r w:rsidR="003E6FDD">
        <w:rPr>
          <w:rFonts w:ascii="Times New Roman" w:hAnsi="Times New Roman" w:cs="Times New Roman"/>
          <w:sz w:val="28"/>
          <w:szCs w:val="28"/>
        </w:rPr>
        <w:t>,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и вследствие этого изменилось основное его назначение, то он вносится в описи под наименованием, соответствующим новому назначению.</w:t>
      </w:r>
    </w:p>
    <w:p w:rsidR="003E6FDD" w:rsidRPr="00170705" w:rsidRDefault="00675C9B" w:rsidP="00675C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="003E6FDD" w:rsidRPr="00170705">
        <w:rPr>
          <w:rFonts w:ascii="Times New Roman" w:hAnsi="Times New Roman" w:cs="Times New Roman"/>
          <w:sz w:val="28"/>
          <w:szCs w:val="28"/>
        </w:rPr>
        <w:t>. В случае выявления объектов инвентаризации, не подлежащих дальнейшей эксплуатации</w:t>
      </w:r>
      <w:r w:rsidR="003E6FDD">
        <w:rPr>
          <w:rFonts w:ascii="Times New Roman" w:hAnsi="Times New Roman" w:cs="Times New Roman"/>
          <w:sz w:val="28"/>
          <w:szCs w:val="28"/>
        </w:rPr>
        <w:t>,</w:t>
      </w:r>
      <w:r w:rsidR="003E6FDD" w:rsidRPr="00170705">
        <w:rPr>
          <w:rFonts w:ascii="Times New Roman" w:hAnsi="Times New Roman" w:cs="Times New Roman"/>
          <w:sz w:val="28"/>
          <w:szCs w:val="28"/>
        </w:rPr>
        <w:t xml:space="preserve"> восстановление которых не представляется возможным, инвентаризационная группа на основании отдельного заключения вносит такие объекты в отдельную опись с указанием причин, приведших к их непригодности.</w:t>
      </w:r>
    </w:p>
    <w:p w:rsidR="003E6FDD" w:rsidRDefault="00675C9B" w:rsidP="00675C9B">
      <w:pPr>
        <w:ind w:firstLine="540"/>
        <w:jc w:val="both"/>
        <w:rPr>
          <w:szCs w:val="28"/>
        </w:rPr>
      </w:pPr>
      <w:r>
        <w:rPr>
          <w:szCs w:val="28"/>
        </w:rPr>
        <w:t>3.11</w:t>
      </w:r>
      <w:r w:rsidR="003E6FDD" w:rsidRPr="00170705">
        <w:rPr>
          <w:szCs w:val="28"/>
        </w:rPr>
        <w:t>. При выявлении фактов использования объектов инвентаризации не надлежащим образом оформленных прав инвентаризационная группа отражает данные случаи в описях.</w:t>
      </w:r>
    </w:p>
    <w:p w:rsidR="00675C9B" w:rsidRDefault="00675C9B" w:rsidP="00675C9B">
      <w:pPr>
        <w:ind w:firstLine="540"/>
        <w:jc w:val="both"/>
        <w:rPr>
          <w:szCs w:val="28"/>
        </w:rPr>
      </w:pPr>
    </w:p>
    <w:p w:rsidR="00675C9B" w:rsidRDefault="00675C9B" w:rsidP="00675C9B">
      <w:pPr>
        <w:ind w:firstLine="540"/>
        <w:jc w:val="center"/>
        <w:rPr>
          <w:b/>
          <w:szCs w:val="28"/>
        </w:rPr>
      </w:pPr>
      <w:r w:rsidRPr="00675C9B">
        <w:rPr>
          <w:b/>
          <w:szCs w:val="28"/>
        </w:rPr>
        <w:t>4. Заключительные положения</w:t>
      </w:r>
    </w:p>
    <w:p w:rsidR="00675C9B" w:rsidRPr="00675C9B" w:rsidRDefault="00675C9B" w:rsidP="00675C9B">
      <w:pPr>
        <w:ind w:firstLine="540"/>
        <w:jc w:val="center"/>
        <w:rPr>
          <w:b/>
          <w:szCs w:val="28"/>
        </w:rPr>
      </w:pPr>
    </w:p>
    <w:p w:rsidR="003E6FDD" w:rsidRPr="002D1353" w:rsidRDefault="003E6FDD" w:rsidP="00675C9B">
      <w:pPr>
        <w:ind w:firstLine="540"/>
        <w:jc w:val="both"/>
        <w:rPr>
          <w:szCs w:val="28"/>
        </w:rPr>
      </w:pPr>
      <w:r w:rsidRPr="006A19F6">
        <w:rPr>
          <w:szCs w:val="28"/>
        </w:rPr>
        <w:t xml:space="preserve"> </w:t>
      </w:r>
      <w:r w:rsidRPr="00B160F5">
        <w:rPr>
          <w:szCs w:val="28"/>
        </w:rPr>
        <w:t xml:space="preserve">Все вопросы, не урегулированные настоящим </w:t>
      </w:r>
      <w:r w:rsidR="00DD356E">
        <w:rPr>
          <w:szCs w:val="28"/>
        </w:rPr>
        <w:t>Порядком</w:t>
      </w:r>
      <w:r w:rsidRPr="00B160F5">
        <w:rPr>
          <w:szCs w:val="28"/>
        </w:rPr>
        <w:t>, регулируются действующим законодательством Российской Федерации</w:t>
      </w:r>
      <w:r>
        <w:rPr>
          <w:szCs w:val="28"/>
        </w:rPr>
        <w:t>.</w:t>
      </w:r>
    </w:p>
    <w:p w:rsidR="003E6FDD" w:rsidRDefault="003E6FDD" w:rsidP="003E6FDD">
      <w:pPr>
        <w:spacing w:before="120" w:after="120"/>
        <w:ind w:firstLine="708"/>
        <w:jc w:val="right"/>
        <w:rPr>
          <w:szCs w:val="28"/>
        </w:rPr>
        <w:sectPr w:rsidR="003E6FDD" w:rsidSect="006A19F6">
          <w:footerReference w:type="default" r:id="rId11"/>
          <w:pgSz w:w="11906" w:h="16838"/>
          <w:pgMar w:top="709" w:right="707" w:bottom="993" w:left="1843" w:header="709" w:footer="709" w:gutter="0"/>
          <w:pgNumType w:start="1"/>
          <w:cols w:space="708"/>
          <w:docGrid w:linePitch="381"/>
        </w:sectPr>
      </w:pPr>
    </w:p>
    <w:p w:rsidR="003E6FDD" w:rsidRDefault="003E6FDD" w:rsidP="003E6FDD">
      <w:pPr>
        <w:spacing w:before="120" w:after="120"/>
        <w:ind w:firstLine="708"/>
        <w:jc w:val="right"/>
        <w:rPr>
          <w:sz w:val="24"/>
        </w:rPr>
      </w:pPr>
      <w:bookmarkStart w:id="2" w:name="_Hlk486416793"/>
      <w:r>
        <w:rPr>
          <w:sz w:val="24"/>
        </w:rPr>
        <w:lastRenderedPageBreak/>
        <w:t>Утвержден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>распоряжением Администрации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>муниципального района</w:t>
      </w:r>
    </w:p>
    <w:p w:rsidR="003E6FDD" w:rsidRDefault="003E6FDD" w:rsidP="003E6FDD">
      <w:pPr>
        <w:jc w:val="right"/>
        <w:rPr>
          <w:sz w:val="24"/>
        </w:rPr>
      </w:pPr>
      <w:r>
        <w:rPr>
          <w:sz w:val="24"/>
        </w:rPr>
        <w:t xml:space="preserve">от </w:t>
      </w:r>
      <w:proofErr w:type="gramStart"/>
      <w:r w:rsidR="009F09BF">
        <w:rPr>
          <w:sz w:val="24"/>
        </w:rPr>
        <w:t>25</w:t>
      </w:r>
      <w:r w:rsidR="00DD0BB8">
        <w:rPr>
          <w:sz w:val="24"/>
        </w:rPr>
        <w:t>.07.2017</w:t>
      </w:r>
      <w:r>
        <w:rPr>
          <w:sz w:val="24"/>
        </w:rPr>
        <w:t xml:space="preserve">  №</w:t>
      </w:r>
      <w:proofErr w:type="gramEnd"/>
      <w:r w:rsidR="00DD0BB8">
        <w:rPr>
          <w:sz w:val="24"/>
        </w:rPr>
        <w:t xml:space="preserve"> 110</w:t>
      </w:r>
      <w:r w:rsidR="009F09BF">
        <w:rPr>
          <w:sz w:val="24"/>
        </w:rPr>
        <w:t>-рг</w:t>
      </w:r>
    </w:p>
    <w:bookmarkEnd w:id="2"/>
    <w:p w:rsidR="003E6FDD" w:rsidRDefault="003E6FDD" w:rsidP="003E6FDD">
      <w:pPr>
        <w:widowControl w:val="0"/>
        <w:tabs>
          <w:tab w:val="left" w:pos="851"/>
        </w:tabs>
        <w:autoSpaceDE w:val="0"/>
        <w:autoSpaceDN w:val="0"/>
        <w:adjustRightInd w:val="0"/>
        <w:jc w:val="right"/>
        <w:rPr>
          <w:sz w:val="24"/>
        </w:rPr>
      </w:pPr>
    </w:p>
    <w:p w:rsidR="003E6FDD" w:rsidRDefault="003E6FDD" w:rsidP="003E6FDD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b/>
          <w:sz w:val="24"/>
        </w:rPr>
      </w:pPr>
      <w:r w:rsidRPr="00886B2E">
        <w:rPr>
          <w:b/>
          <w:sz w:val="24"/>
        </w:rPr>
        <w:t xml:space="preserve">Состав </w:t>
      </w:r>
      <w:r>
        <w:rPr>
          <w:b/>
          <w:sz w:val="24"/>
        </w:rPr>
        <w:t xml:space="preserve">инвентаризационной </w:t>
      </w:r>
      <w:r w:rsidRPr="00886B2E">
        <w:rPr>
          <w:b/>
          <w:sz w:val="24"/>
        </w:rPr>
        <w:t>комиссии</w:t>
      </w:r>
    </w:p>
    <w:p w:rsidR="003E6FDD" w:rsidRDefault="003E6FDD" w:rsidP="003E6FDD">
      <w:pPr>
        <w:widowControl w:val="0"/>
        <w:autoSpaceDE w:val="0"/>
        <w:autoSpaceDN w:val="0"/>
        <w:adjustRightInd w:val="0"/>
        <w:ind w:left="709" w:right="567"/>
        <w:jc w:val="center"/>
        <w:rPr>
          <w:b/>
          <w:sz w:val="24"/>
        </w:rPr>
      </w:pPr>
    </w:p>
    <w:p w:rsidR="003E6FDD" w:rsidRPr="009F78E4" w:rsidRDefault="003E6FDD" w:rsidP="003E6FDD">
      <w:pPr>
        <w:widowControl w:val="0"/>
        <w:autoSpaceDE w:val="0"/>
        <w:autoSpaceDN w:val="0"/>
        <w:adjustRightInd w:val="0"/>
        <w:ind w:left="709" w:right="567"/>
        <w:jc w:val="center"/>
        <w:rPr>
          <w:sz w:val="24"/>
        </w:rPr>
      </w:pPr>
    </w:p>
    <w:tbl>
      <w:tblPr>
        <w:tblW w:w="9214" w:type="dxa"/>
        <w:tblInd w:w="108" w:type="dxa"/>
        <w:tblLook w:val="01E0" w:firstRow="1" w:lastRow="1" w:firstColumn="1" w:lastColumn="1" w:noHBand="0" w:noVBand="0"/>
      </w:tblPr>
      <w:tblGrid>
        <w:gridCol w:w="2526"/>
        <w:gridCol w:w="6688"/>
      </w:tblGrid>
      <w:tr w:rsidR="003E6FDD" w:rsidRPr="003D36A7" w:rsidTr="00762EAB">
        <w:tc>
          <w:tcPr>
            <w:tcW w:w="2526" w:type="dxa"/>
          </w:tcPr>
          <w:p w:rsidR="003E6FDD" w:rsidRDefault="003E6FDD" w:rsidP="00762EAB">
            <w:pPr>
              <w:rPr>
                <w:sz w:val="24"/>
              </w:rPr>
            </w:pPr>
            <w:r>
              <w:rPr>
                <w:sz w:val="24"/>
              </w:rPr>
              <w:t>Председатель:</w:t>
            </w:r>
          </w:p>
          <w:p w:rsidR="003E6FDD" w:rsidRPr="00DF4CE5" w:rsidRDefault="003E6FDD" w:rsidP="00762EAB">
            <w:pPr>
              <w:rPr>
                <w:sz w:val="16"/>
                <w:szCs w:val="16"/>
              </w:rPr>
            </w:pPr>
          </w:p>
        </w:tc>
        <w:tc>
          <w:tcPr>
            <w:tcW w:w="6688" w:type="dxa"/>
          </w:tcPr>
          <w:p w:rsidR="003E6FDD" w:rsidRDefault="003E6FDD" w:rsidP="00762EAB">
            <w:pPr>
              <w:jc w:val="both"/>
              <w:rPr>
                <w:bCs/>
                <w:sz w:val="24"/>
              </w:rPr>
            </w:pPr>
          </w:p>
        </w:tc>
      </w:tr>
      <w:tr w:rsidR="003E6FDD" w:rsidRPr="003D36A7" w:rsidTr="00762EAB">
        <w:tc>
          <w:tcPr>
            <w:tcW w:w="2526" w:type="dxa"/>
          </w:tcPr>
          <w:p w:rsidR="003E6FDD" w:rsidRDefault="00B55891" w:rsidP="00762EAB">
            <w:pPr>
              <w:rPr>
                <w:sz w:val="24"/>
              </w:rPr>
            </w:pPr>
            <w:r>
              <w:rPr>
                <w:sz w:val="24"/>
              </w:rPr>
              <w:t>Васильева Светлана Геннадьевна</w:t>
            </w:r>
            <w:r w:rsidR="003E6FDD" w:rsidRPr="005A06F1">
              <w:rPr>
                <w:sz w:val="24"/>
              </w:rPr>
              <w:t xml:space="preserve"> </w:t>
            </w:r>
          </w:p>
          <w:p w:rsidR="00B55891" w:rsidRPr="005A06F1" w:rsidRDefault="00B55891" w:rsidP="00762EAB">
            <w:pPr>
              <w:rPr>
                <w:sz w:val="24"/>
              </w:rPr>
            </w:pPr>
          </w:p>
        </w:tc>
        <w:tc>
          <w:tcPr>
            <w:tcW w:w="6688" w:type="dxa"/>
          </w:tcPr>
          <w:p w:rsidR="003E6FDD" w:rsidRPr="005A06F1" w:rsidRDefault="00B55891" w:rsidP="00762EAB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Глава Администрации Бронницкого сельского поселения</w:t>
            </w:r>
          </w:p>
        </w:tc>
      </w:tr>
      <w:tr w:rsidR="003E6FDD" w:rsidRPr="003D36A7" w:rsidTr="00762EAB">
        <w:tc>
          <w:tcPr>
            <w:tcW w:w="2526" w:type="dxa"/>
          </w:tcPr>
          <w:p w:rsidR="003E6FDD" w:rsidRPr="005A06F1" w:rsidRDefault="003E6FDD" w:rsidP="00762EAB">
            <w:pPr>
              <w:rPr>
                <w:sz w:val="24"/>
              </w:rPr>
            </w:pPr>
            <w:r w:rsidRPr="005A06F1">
              <w:rPr>
                <w:sz w:val="24"/>
              </w:rPr>
              <w:t>Члены комиссии:</w:t>
            </w:r>
          </w:p>
          <w:p w:rsidR="003E6FDD" w:rsidRPr="00DF4CE5" w:rsidRDefault="003E6FDD" w:rsidP="00762EAB">
            <w:pPr>
              <w:rPr>
                <w:sz w:val="16"/>
                <w:szCs w:val="16"/>
              </w:rPr>
            </w:pPr>
          </w:p>
        </w:tc>
        <w:tc>
          <w:tcPr>
            <w:tcW w:w="6688" w:type="dxa"/>
          </w:tcPr>
          <w:p w:rsidR="003E6FDD" w:rsidRPr="005A06F1" w:rsidRDefault="003E6FDD" w:rsidP="00762EAB">
            <w:pPr>
              <w:rPr>
                <w:sz w:val="24"/>
              </w:rPr>
            </w:pPr>
          </w:p>
        </w:tc>
      </w:tr>
      <w:tr w:rsidR="003E6FDD" w:rsidRPr="003D36A7" w:rsidTr="00762EAB">
        <w:tc>
          <w:tcPr>
            <w:tcW w:w="2526" w:type="dxa"/>
          </w:tcPr>
          <w:p w:rsidR="003E6FDD" w:rsidRPr="005A06F1" w:rsidRDefault="00DA5138" w:rsidP="00762EAB">
            <w:pPr>
              <w:rPr>
                <w:sz w:val="24"/>
              </w:rPr>
            </w:pPr>
            <w:r>
              <w:rPr>
                <w:sz w:val="24"/>
              </w:rPr>
              <w:t>Чеблакова Елена Михайловна</w:t>
            </w:r>
          </w:p>
          <w:p w:rsidR="003E6FDD" w:rsidRPr="005A06F1" w:rsidRDefault="003E6FDD" w:rsidP="00762EAB">
            <w:pPr>
              <w:rPr>
                <w:sz w:val="24"/>
              </w:rPr>
            </w:pPr>
          </w:p>
        </w:tc>
        <w:tc>
          <w:tcPr>
            <w:tcW w:w="6688" w:type="dxa"/>
          </w:tcPr>
          <w:p w:rsidR="003E6FDD" w:rsidRDefault="00DA5138" w:rsidP="00762EAB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 Бронницкого сельского поселения</w:t>
            </w:r>
          </w:p>
          <w:p w:rsidR="003E6FDD" w:rsidRPr="00DF4CE5" w:rsidRDefault="003E6FDD" w:rsidP="00762EAB">
            <w:pPr>
              <w:jc w:val="both"/>
              <w:rPr>
                <w:sz w:val="16"/>
                <w:szCs w:val="16"/>
              </w:rPr>
            </w:pPr>
          </w:p>
        </w:tc>
      </w:tr>
      <w:tr w:rsidR="003E6FDD" w:rsidRPr="003D36A7" w:rsidTr="00762EAB">
        <w:tc>
          <w:tcPr>
            <w:tcW w:w="2526" w:type="dxa"/>
          </w:tcPr>
          <w:p w:rsidR="003E6FDD" w:rsidRPr="005A06F1" w:rsidRDefault="00DA5138" w:rsidP="00762EAB">
            <w:pPr>
              <w:rPr>
                <w:sz w:val="24"/>
              </w:rPr>
            </w:pPr>
            <w:r>
              <w:rPr>
                <w:sz w:val="24"/>
              </w:rPr>
              <w:t>Пиреева Елена Михайловна</w:t>
            </w:r>
          </w:p>
          <w:p w:rsidR="003E6FDD" w:rsidRPr="005A06F1" w:rsidRDefault="003E6FDD" w:rsidP="00762EAB">
            <w:pPr>
              <w:rPr>
                <w:sz w:val="24"/>
              </w:rPr>
            </w:pPr>
          </w:p>
        </w:tc>
        <w:tc>
          <w:tcPr>
            <w:tcW w:w="6688" w:type="dxa"/>
          </w:tcPr>
          <w:p w:rsidR="003E6FDD" w:rsidRDefault="00DA5138" w:rsidP="00762EAB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Главный служащий, юрист Администрации Бронницкого сельского поселения</w:t>
            </w:r>
          </w:p>
          <w:p w:rsidR="003E6FDD" w:rsidRPr="00DF4CE5" w:rsidRDefault="003E6FDD" w:rsidP="00762EAB">
            <w:pPr>
              <w:jc w:val="both"/>
              <w:rPr>
                <w:sz w:val="16"/>
              </w:rPr>
            </w:pPr>
          </w:p>
        </w:tc>
      </w:tr>
      <w:tr w:rsidR="003E6FDD" w:rsidRPr="003D36A7" w:rsidTr="00762EAB">
        <w:trPr>
          <w:trHeight w:val="938"/>
        </w:trPr>
        <w:tc>
          <w:tcPr>
            <w:tcW w:w="2526" w:type="dxa"/>
          </w:tcPr>
          <w:p w:rsidR="003E6FDD" w:rsidRDefault="00DA5138" w:rsidP="00762EAB">
            <w:pPr>
              <w:rPr>
                <w:sz w:val="24"/>
              </w:rPr>
            </w:pPr>
            <w:r>
              <w:rPr>
                <w:sz w:val="24"/>
              </w:rPr>
              <w:t>Алексеева Татьяна Лукинична</w:t>
            </w:r>
          </w:p>
        </w:tc>
        <w:tc>
          <w:tcPr>
            <w:tcW w:w="6688" w:type="dxa"/>
          </w:tcPr>
          <w:p w:rsidR="003E6FDD" w:rsidRPr="005A06F1" w:rsidRDefault="003E6FDD" w:rsidP="00762EA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служащий </w:t>
            </w:r>
            <w:r w:rsidR="00554DF8">
              <w:rPr>
                <w:bCs/>
                <w:sz w:val="24"/>
              </w:rPr>
              <w:t>первой</w:t>
            </w:r>
            <w:r>
              <w:rPr>
                <w:bCs/>
                <w:sz w:val="24"/>
              </w:rPr>
              <w:t xml:space="preserve"> категории </w:t>
            </w:r>
            <w:r w:rsidR="00554DF8">
              <w:rPr>
                <w:bCs/>
                <w:sz w:val="24"/>
              </w:rPr>
              <w:t>Администрации Бронницкого сельского поселения</w:t>
            </w:r>
          </w:p>
        </w:tc>
      </w:tr>
      <w:tr w:rsidR="003E6FDD" w:rsidRPr="00601F03" w:rsidTr="00762EAB">
        <w:trPr>
          <w:trHeight w:val="770"/>
        </w:trPr>
        <w:tc>
          <w:tcPr>
            <w:tcW w:w="2526" w:type="dxa"/>
          </w:tcPr>
          <w:p w:rsidR="003E6FDD" w:rsidRPr="00601F03" w:rsidRDefault="00BB6F09" w:rsidP="00762EAB">
            <w:pPr>
              <w:rPr>
                <w:sz w:val="24"/>
              </w:rPr>
            </w:pPr>
            <w:r>
              <w:rPr>
                <w:sz w:val="24"/>
              </w:rPr>
              <w:t xml:space="preserve">Быстрова Нина Евгеньевна </w:t>
            </w:r>
          </w:p>
        </w:tc>
        <w:tc>
          <w:tcPr>
            <w:tcW w:w="6688" w:type="dxa"/>
          </w:tcPr>
          <w:p w:rsidR="003E6FDD" w:rsidRPr="00601F03" w:rsidRDefault="0040216A" w:rsidP="00762EAB">
            <w:pPr>
              <w:jc w:val="both"/>
              <w:rPr>
                <w:color w:val="000000"/>
                <w:sz w:val="24"/>
                <w:shd w:val="clear" w:color="auto" w:fill="FFFFFF"/>
              </w:rPr>
            </w:pPr>
            <w:r>
              <w:rPr>
                <w:bCs/>
                <w:sz w:val="24"/>
              </w:rPr>
              <w:t>Председатель совета дома № 156, ул. Бронницкая, с. Бронница</w:t>
            </w:r>
            <w:r w:rsidR="003E6FDD">
              <w:rPr>
                <w:bCs/>
                <w:sz w:val="24"/>
              </w:rPr>
              <w:t xml:space="preserve"> (по согласованию)</w:t>
            </w:r>
          </w:p>
        </w:tc>
      </w:tr>
      <w:tr w:rsidR="003E6FDD" w:rsidRPr="003D36A7" w:rsidTr="00762EAB">
        <w:trPr>
          <w:trHeight w:val="938"/>
        </w:trPr>
        <w:tc>
          <w:tcPr>
            <w:tcW w:w="2526" w:type="dxa"/>
          </w:tcPr>
          <w:p w:rsidR="003E6FDD" w:rsidRDefault="0040216A" w:rsidP="00762EAB">
            <w:pPr>
              <w:rPr>
                <w:sz w:val="24"/>
              </w:rPr>
            </w:pPr>
            <w:r>
              <w:rPr>
                <w:sz w:val="24"/>
              </w:rPr>
              <w:t>К</w:t>
            </w:r>
            <w:r w:rsidR="00C43928">
              <w:rPr>
                <w:sz w:val="24"/>
              </w:rPr>
              <w:t>о</w:t>
            </w:r>
            <w:r>
              <w:rPr>
                <w:sz w:val="24"/>
              </w:rPr>
              <w:t>репина Галина Михайловна</w:t>
            </w:r>
          </w:p>
        </w:tc>
        <w:tc>
          <w:tcPr>
            <w:tcW w:w="6688" w:type="dxa"/>
          </w:tcPr>
          <w:p w:rsidR="003E6FDD" w:rsidRPr="005A06F1" w:rsidRDefault="0040216A" w:rsidP="00762EAB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Председатель совета дома № 44, ул. Березки, с. Бронница (по согласованию)</w:t>
            </w:r>
          </w:p>
        </w:tc>
      </w:tr>
    </w:tbl>
    <w:p w:rsidR="003E6FDD" w:rsidRDefault="003E6FDD" w:rsidP="003E6FDD">
      <w:pPr>
        <w:pStyle w:val="ac"/>
        <w:jc w:val="center"/>
        <w:rPr>
          <w:rFonts w:ascii="Times New Roman" w:hAnsi="Times New Roman"/>
          <w:sz w:val="24"/>
          <w:szCs w:val="24"/>
        </w:rPr>
        <w:sectPr w:rsidR="003E6FDD" w:rsidSect="006A19F6">
          <w:footerReference w:type="default" r:id="rId12"/>
          <w:pgSz w:w="11906" w:h="16838"/>
          <w:pgMar w:top="709" w:right="707" w:bottom="993" w:left="1843" w:header="709" w:footer="709" w:gutter="0"/>
          <w:pgNumType w:start="1"/>
          <w:cols w:space="708"/>
          <w:docGrid w:linePitch="381"/>
        </w:sectPr>
      </w:pPr>
      <w:r>
        <w:rPr>
          <w:rFonts w:ascii="Times New Roman" w:hAnsi="Times New Roman"/>
          <w:sz w:val="24"/>
          <w:szCs w:val="24"/>
        </w:rPr>
        <w:t>__________________________________________________</w:t>
      </w:r>
    </w:p>
    <w:p w:rsidR="008145A5" w:rsidRDefault="008145A5" w:rsidP="008145A5">
      <w:pPr>
        <w:rPr>
          <w:sz w:val="24"/>
        </w:rPr>
      </w:pPr>
    </w:p>
    <w:p w:rsidR="008145A5" w:rsidRPr="008145A5" w:rsidRDefault="008145A5" w:rsidP="008145A5">
      <w:pPr>
        <w:jc w:val="right"/>
        <w:rPr>
          <w:sz w:val="22"/>
          <w:szCs w:val="22"/>
        </w:rPr>
      </w:pPr>
      <w:r w:rsidRPr="008145A5">
        <w:rPr>
          <w:sz w:val="22"/>
          <w:szCs w:val="22"/>
        </w:rPr>
        <w:t>Приложение 1</w:t>
      </w:r>
    </w:p>
    <w:p w:rsidR="008145A5" w:rsidRPr="008145A5" w:rsidRDefault="008145A5" w:rsidP="008145A5">
      <w:pPr>
        <w:jc w:val="right"/>
        <w:rPr>
          <w:sz w:val="22"/>
          <w:szCs w:val="22"/>
        </w:rPr>
      </w:pPr>
      <w:r w:rsidRPr="008145A5">
        <w:rPr>
          <w:sz w:val="22"/>
          <w:szCs w:val="22"/>
        </w:rPr>
        <w:t xml:space="preserve">к Порядку проведения инвентаризации </w:t>
      </w:r>
    </w:p>
    <w:p w:rsidR="008145A5" w:rsidRPr="008145A5" w:rsidRDefault="008145A5" w:rsidP="008145A5">
      <w:pPr>
        <w:jc w:val="right"/>
        <w:rPr>
          <w:bCs/>
          <w:szCs w:val="28"/>
        </w:rPr>
      </w:pPr>
      <w:r w:rsidRPr="008145A5">
        <w:rPr>
          <w:sz w:val="22"/>
          <w:szCs w:val="22"/>
        </w:rPr>
        <w:t>дворовых и общественных территорий,</w:t>
      </w:r>
      <w:r w:rsidRPr="008145A5">
        <w:rPr>
          <w:bCs/>
          <w:szCs w:val="28"/>
        </w:rPr>
        <w:t xml:space="preserve"> </w:t>
      </w:r>
    </w:p>
    <w:p w:rsidR="008145A5" w:rsidRPr="008145A5" w:rsidRDefault="008145A5" w:rsidP="008145A5">
      <w:pPr>
        <w:jc w:val="right"/>
        <w:rPr>
          <w:bCs/>
          <w:sz w:val="22"/>
          <w:szCs w:val="22"/>
        </w:rPr>
      </w:pPr>
      <w:r w:rsidRPr="008145A5">
        <w:rPr>
          <w:bCs/>
          <w:sz w:val="22"/>
          <w:szCs w:val="22"/>
        </w:rPr>
        <w:t xml:space="preserve">объектов недвижимого имущества и </w:t>
      </w:r>
    </w:p>
    <w:p w:rsidR="008145A5" w:rsidRPr="008145A5" w:rsidRDefault="008145A5" w:rsidP="008145A5">
      <w:pPr>
        <w:jc w:val="right"/>
        <w:rPr>
          <w:bCs/>
          <w:sz w:val="22"/>
          <w:szCs w:val="22"/>
        </w:rPr>
      </w:pPr>
      <w:r w:rsidRPr="008145A5">
        <w:rPr>
          <w:bCs/>
          <w:sz w:val="22"/>
          <w:szCs w:val="22"/>
        </w:rPr>
        <w:t>земельных участков, уровня благоустройства</w:t>
      </w:r>
    </w:p>
    <w:p w:rsidR="008145A5" w:rsidRPr="008145A5" w:rsidRDefault="008145A5" w:rsidP="008145A5">
      <w:pPr>
        <w:jc w:val="right"/>
        <w:rPr>
          <w:bCs/>
          <w:sz w:val="22"/>
          <w:szCs w:val="22"/>
        </w:rPr>
      </w:pPr>
      <w:r w:rsidRPr="008145A5">
        <w:rPr>
          <w:bCs/>
          <w:sz w:val="22"/>
          <w:szCs w:val="22"/>
        </w:rPr>
        <w:t xml:space="preserve"> индивидуальных жилых домов и земельных </w:t>
      </w:r>
    </w:p>
    <w:p w:rsidR="008145A5" w:rsidRPr="008145A5" w:rsidRDefault="008145A5" w:rsidP="008145A5">
      <w:pPr>
        <w:jc w:val="right"/>
        <w:rPr>
          <w:sz w:val="22"/>
          <w:szCs w:val="22"/>
        </w:rPr>
      </w:pPr>
      <w:r w:rsidRPr="008145A5">
        <w:rPr>
          <w:bCs/>
          <w:sz w:val="22"/>
          <w:szCs w:val="22"/>
        </w:rPr>
        <w:t xml:space="preserve">участков, предоставленных для их размещения </w:t>
      </w:r>
    </w:p>
    <w:p w:rsidR="008145A5" w:rsidRDefault="008145A5" w:rsidP="00B55891">
      <w:pPr>
        <w:jc w:val="right"/>
        <w:rPr>
          <w:sz w:val="24"/>
        </w:rPr>
      </w:pPr>
    </w:p>
    <w:p w:rsidR="003E6FDD" w:rsidRDefault="003E6FDD" w:rsidP="003E6FDD">
      <w:pPr>
        <w:spacing w:line="240" w:lineRule="exact"/>
        <w:jc w:val="right"/>
      </w:pPr>
    </w:p>
    <w:p w:rsidR="003E6FDD" w:rsidRDefault="003E6FDD" w:rsidP="003E6FDD">
      <w:pPr>
        <w:spacing w:line="240" w:lineRule="exact"/>
        <w:jc w:val="center"/>
        <w:rPr>
          <w:b/>
        </w:rPr>
      </w:pPr>
      <w:r>
        <w:rPr>
          <w:b/>
        </w:rPr>
        <w:t>Инвентаризационная опись</w:t>
      </w:r>
    </w:p>
    <w:p w:rsidR="003E6FDD" w:rsidRDefault="003E6FDD" w:rsidP="003E6FDD">
      <w:pPr>
        <w:spacing w:line="240" w:lineRule="exact"/>
        <w:jc w:val="center"/>
        <w:rPr>
          <w:b/>
        </w:rPr>
      </w:pPr>
      <w:r>
        <w:rPr>
          <w:b/>
        </w:rPr>
        <w:t>объекта инвентаризации</w:t>
      </w:r>
    </w:p>
    <w:p w:rsidR="003E6FDD" w:rsidRDefault="003E6FDD" w:rsidP="003E6FDD">
      <w:pPr>
        <w:spacing w:line="240" w:lineRule="exact"/>
        <w:jc w:val="center"/>
        <w:rPr>
          <w:b/>
        </w:rPr>
      </w:pPr>
    </w:p>
    <w:p w:rsidR="003E6FDD" w:rsidRDefault="003E6FDD" w:rsidP="003E6FDD">
      <w:pPr>
        <w:pStyle w:val="ConsPlusNonformat"/>
        <w:jc w:val="both"/>
      </w:pPr>
      <w:r>
        <w:t>___________________________________________________________________________</w:t>
      </w:r>
    </w:p>
    <w:p w:rsidR="003E6FDD" w:rsidRPr="00B160F5" w:rsidRDefault="003E6FDD" w:rsidP="003E6F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0F5">
        <w:rPr>
          <w:rFonts w:ascii="Times New Roman" w:hAnsi="Times New Roman" w:cs="Times New Roman"/>
          <w:sz w:val="22"/>
          <w:szCs w:val="22"/>
        </w:rPr>
        <w:t>(название объекта)</w:t>
      </w:r>
    </w:p>
    <w:p w:rsidR="003E6FDD" w:rsidRDefault="003E6FDD" w:rsidP="003E6F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160F5">
        <w:rPr>
          <w:rFonts w:ascii="Times New Roman" w:hAnsi="Times New Roman" w:cs="Times New Roman"/>
          <w:sz w:val="22"/>
          <w:szCs w:val="22"/>
        </w:rPr>
        <w:t>находящегося ______________________________________________________________</w:t>
      </w:r>
      <w:r>
        <w:rPr>
          <w:rFonts w:ascii="Times New Roman" w:hAnsi="Times New Roman" w:cs="Times New Roman"/>
          <w:sz w:val="22"/>
          <w:szCs w:val="22"/>
        </w:rPr>
        <w:t>_</w:t>
      </w:r>
    </w:p>
    <w:p w:rsidR="003E6FDD" w:rsidRDefault="003E6FDD" w:rsidP="003E6F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3E6FDD" w:rsidRPr="00B160F5" w:rsidRDefault="003E6FDD" w:rsidP="003E6F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3E6FDD" w:rsidRPr="00B160F5" w:rsidRDefault="003E6FDD" w:rsidP="003E6FD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B160F5">
        <w:rPr>
          <w:rFonts w:ascii="Times New Roman" w:hAnsi="Times New Roman" w:cs="Times New Roman"/>
          <w:sz w:val="22"/>
          <w:szCs w:val="22"/>
        </w:rPr>
        <w:t>(наименование организации</w:t>
      </w:r>
      <w:r>
        <w:rPr>
          <w:rFonts w:ascii="Times New Roman" w:hAnsi="Times New Roman" w:cs="Times New Roman"/>
          <w:sz w:val="22"/>
          <w:szCs w:val="22"/>
        </w:rPr>
        <w:t>, ФИО собственника, пользователя, телефон</w:t>
      </w:r>
      <w:r w:rsidRPr="00B160F5">
        <w:rPr>
          <w:rFonts w:ascii="Times New Roman" w:hAnsi="Times New Roman" w:cs="Times New Roman"/>
          <w:sz w:val="22"/>
          <w:szCs w:val="22"/>
        </w:rPr>
        <w:t>)</w:t>
      </w:r>
    </w:p>
    <w:p w:rsidR="003E6FDD" w:rsidRPr="00B160F5" w:rsidRDefault="003E6FDD" w:rsidP="003E6F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адрес</w:t>
      </w:r>
      <w:r w:rsidRPr="00B160F5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</w:t>
      </w:r>
    </w:p>
    <w:p w:rsidR="003E6FDD" w:rsidRDefault="003E6FDD" w:rsidP="003E6FDD">
      <w:pPr>
        <w:pStyle w:val="ConsPlusNormal"/>
        <w:jc w:val="both"/>
      </w:pPr>
    </w:p>
    <w:p w:rsidR="003E6FDD" w:rsidRDefault="003E6FDD" w:rsidP="003E6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FDD" w:rsidRPr="00B160F5" w:rsidRDefault="003E6FDD" w:rsidP="003E6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6FDD" w:rsidRPr="00B160F5" w:rsidRDefault="003E6FDD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160F5">
        <w:rPr>
          <w:rFonts w:ascii="Times New Roman" w:hAnsi="Times New Roman" w:cs="Times New Roman"/>
          <w:sz w:val="24"/>
          <w:szCs w:val="24"/>
        </w:rPr>
        <w:t>ОБЩИЕ СВЕДЕНИЯ</w:t>
      </w:r>
    </w:p>
    <w:p w:rsidR="003E6FDD" w:rsidRPr="00B160F5" w:rsidRDefault="003E6FDD" w:rsidP="003E6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592"/>
        <w:gridCol w:w="1134"/>
        <w:gridCol w:w="850"/>
        <w:gridCol w:w="850"/>
        <w:gridCol w:w="1510"/>
      </w:tblGrid>
      <w:tr w:rsidR="003E6FDD" w:rsidRPr="00B160F5" w:rsidTr="00762EAB">
        <w:tc>
          <w:tcPr>
            <w:tcW w:w="62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3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3E6FDD" w:rsidRPr="00B160F5" w:rsidTr="00762EAB">
        <w:tc>
          <w:tcPr>
            <w:tcW w:w="62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/>
        </w:tc>
        <w:tc>
          <w:tcPr>
            <w:tcW w:w="4592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/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510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/>
        </w:tc>
      </w:tr>
      <w:tr w:rsidR="003E6FDD" w:rsidRPr="00B160F5" w:rsidTr="00762EA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E6FDD" w:rsidRPr="00B160F5" w:rsidTr="00762EAB"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Общая площадь объекта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 xml:space="preserve"> сквер, парк, бульвар и т.д.)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FDD" w:rsidRPr="00B160F5" w:rsidTr="00762EA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благоустройства: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зеленые насаждения, % от общей площади;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деревья, кустарники; 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-вазоны, цветники; 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-газоны (без деревьев);</w:t>
            </w:r>
          </w:p>
          <w:p w:rsidR="003E6FDD" w:rsidRDefault="003E6FDD" w:rsidP="0076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Покрытие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E6FDD" w:rsidRPr="00B160F5" w:rsidRDefault="003E6FDD" w:rsidP="0076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 xml:space="preserve"> асфальтовое</w:t>
            </w:r>
          </w:p>
          <w:p w:rsidR="003E6FDD" w:rsidRPr="00B160F5" w:rsidRDefault="003E6FDD" w:rsidP="0076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- щебеночное, гравийное</w:t>
            </w:r>
          </w:p>
          <w:p w:rsidR="003E6FDD" w:rsidRPr="00B160F5" w:rsidRDefault="003E6FDD" w:rsidP="0076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- плитами</w:t>
            </w:r>
          </w:p>
          <w:p w:rsidR="003E6FDD" w:rsidRPr="00B160F5" w:rsidRDefault="003E6FDD" w:rsidP="00762EA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 xml:space="preserve">- грунтовые </w:t>
            </w:r>
            <w:proofErr w:type="spellStart"/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улуч</w:t>
            </w:r>
            <w:proofErr w:type="spellEnd"/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- грунтовые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благоустройства: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-урны;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-скамейки;</w:t>
            </w:r>
          </w:p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-освещение;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</w:tr>
      <w:tr w:rsidR="003E6FDD" w:rsidRPr="00B160F5" w:rsidTr="00762EA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Прочие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</w:tr>
      <w:tr w:rsidR="003E6FDD" w:rsidRPr="00B160F5" w:rsidTr="00762EA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</w:p>
        </w:tc>
      </w:tr>
      <w:tr w:rsidR="003E6FDD" w:rsidRPr="00B160F5" w:rsidTr="00762EAB">
        <w:tblPrEx>
          <w:tblBorders>
            <w:insideH w:val="none" w:sz="0" w:space="0" w:color="auto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объекта инвентаризации: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-по назначению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по назначению</w:t>
            </w:r>
          </w:p>
          <w:p w:rsidR="003E6FDD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-не эффективно используется</w:t>
            </w:r>
          </w:p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-другое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  <w:r>
              <w:lastRenderedPageBreak/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  <w:r>
              <w:t>х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>
            <w:pPr>
              <w:jc w:val="center"/>
            </w:pPr>
            <w:r>
              <w:t>х</w:t>
            </w:r>
          </w:p>
        </w:tc>
        <w:tc>
          <w:tcPr>
            <w:tcW w:w="1510" w:type="dxa"/>
            <w:tcBorders>
              <w:top w:val="single" w:sz="4" w:space="0" w:color="auto"/>
              <w:bottom w:val="single" w:sz="4" w:space="0" w:color="auto"/>
            </w:tcBorders>
          </w:tcPr>
          <w:p w:rsidR="003E6FDD" w:rsidRPr="00B160F5" w:rsidRDefault="003E6FDD" w:rsidP="00762EAB"/>
        </w:tc>
      </w:tr>
    </w:tbl>
    <w:p w:rsidR="003E6FDD" w:rsidRDefault="003E6FDD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6FDD" w:rsidRDefault="003E6FDD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7C4" w:rsidRDefault="003D27C4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D27C4" w:rsidRDefault="003D27C4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6FDD" w:rsidRPr="00B160F5" w:rsidRDefault="003E6FDD" w:rsidP="003E6FD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Уровень благоустройства</w:t>
      </w:r>
    </w:p>
    <w:p w:rsidR="003E6FDD" w:rsidRPr="00B160F5" w:rsidRDefault="003E6FDD" w:rsidP="003E6FD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30"/>
        <w:gridCol w:w="1134"/>
        <w:gridCol w:w="1134"/>
        <w:gridCol w:w="1134"/>
        <w:gridCol w:w="3402"/>
      </w:tblGrid>
      <w:tr w:rsidR="003E6FDD" w:rsidRPr="00B160F5" w:rsidTr="00762EAB">
        <w:tc>
          <w:tcPr>
            <w:tcW w:w="2330" w:type="dxa"/>
          </w:tcPr>
          <w:p w:rsidR="003E6FDD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ind w:right="-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3402" w:type="dxa"/>
          </w:tcPr>
          <w:p w:rsidR="003E6FDD" w:rsidRDefault="000C47FB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инвентаризацион</w:t>
            </w:r>
            <w:r w:rsidR="003E6FDD">
              <w:rPr>
                <w:rFonts w:ascii="Times New Roman" w:hAnsi="Times New Roman" w:cs="Times New Roman"/>
                <w:sz w:val="24"/>
                <w:szCs w:val="24"/>
              </w:rPr>
              <w:t>ной группы</w:t>
            </w:r>
          </w:p>
          <w:p w:rsidR="003E6FDD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(требует благоустройства;</w:t>
            </w:r>
          </w:p>
          <w:p w:rsidR="003E6FDD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благоустройства;</w:t>
            </w:r>
          </w:p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требует частичного благоустройства)</w:t>
            </w:r>
          </w:p>
        </w:tc>
      </w:tr>
      <w:tr w:rsidR="003E6FDD" w:rsidRPr="00B160F5" w:rsidTr="00762EAB">
        <w:tc>
          <w:tcPr>
            <w:tcW w:w="2330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3E6FDD" w:rsidRPr="00B160F5" w:rsidRDefault="003E6FDD" w:rsidP="00762EA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0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FDD" w:rsidRPr="00B160F5" w:rsidTr="00762EAB">
        <w:tc>
          <w:tcPr>
            <w:tcW w:w="2330" w:type="dxa"/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E6FDD" w:rsidRPr="00B160F5" w:rsidRDefault="003E6FDD" w:rsidP="00762EA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6FDD" w:rsidRDefault="003E6FDD" w:rsidP="003E6FDD">
      <w:pPr>
        <w:spacing w:line="240" w:lineRule="exact"/>
        <w:jc w:val="center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Предложения по видам работ по благоустройству объекта: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-------------------------------------------------------------------------------------------------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Подписи инвентаризационной группы: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Default="003E6FDD" w:rsidP="003E6FDD">
      <w:pPr>
        <w:spacing w:line="240" w:lineRule="exact"/>
        <w:rPr>
          <w:b/>
        </w:rPr>
      </w:pPr>
      <w:r>
        <w:rPr>
          <w:b/>
        </w:rPr>
        <w:t>-------------------------------------</w:t>
      </w:r>
    </w:p>
    <w:p w:rsidR="003E6FDD" w:rsidRDefault="003E6FDD" w:rsidP="003E6FDD">
      <w:pPr>
        <w:spacing w:line="240" w:lineRule="exact"/>
        <w:rPr>
          <w:b/>
        </w:rPr>
      </w:pPr>
    </w:p>
    <w:p w:rsidR="003E6FDD" w:rsidRPr="00B160F5" w:rsidRDefault="003E6FDD" w:rsidP="003E6FDD">
      <w:pPr>
        <w:spacing w:line="240" w:lineRule="exact"/>
        <w:rPr>
          <w:b/>
        </w:rPr>
      </w:pPr>
      <w:r>
        <w:rPr>
          <w:b/>
        </w:rPr>
        <w:t>________________________</w:t>
      </w:r>
    </w:p>
    <w:p w:rsidR="003E6FDD" w:rsidRPr="00233E61" w:rsidRDefault="003E6FDD" w:rsidP="003E6FDD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B8528F" w:rsidRPr="00B8528F" w:rsidRDefault="00B8528F" w:rsidP="00B8528F">
      <w:pPr>
        <w:tabs>
          <w:tab w:val="left" w:pos="4035"/>
        </w:tabs>
        <w:jc w:val="both"/>
      </w:pPr>
    </w:p>
    <w:sectPr w:rsidR="00B8528F" w:rsidRPr="00B8528F" w:rsidSect="0086776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FC8" w:rsidRDefault="00905FC8">
      <w:r>
        <w:separator/>
      </w:r>
    </w:p>
  </w:endnote>
  <w:endnote w:type="continuationSeparator" w:id="0">
    <w:p w:rsidR="00905FC8" w:rsidRDefault="00905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DF" w:rsidRDefault="00905FC8" w:rsidP="003A76DF">
    <w:pPr>
      <w:pStyle w:val="aa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6DF" w:rsidRDefault="00905FC8">
    <w:pPr>
      <w:pStyle w:val="aa"/>
      <w:jc w:val="center"/>
    </w:pPr>
  </w:p>
  <w:p w:rsidR="003A76DF" w:rsidRDefault="00905FC8" w:rsidP="003A76DF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FC8" w:rsidRDefault="00905FC8">
      <w:r>
        <w:separator/>
      </w:r>
    </w:p>
  </w:footnote>
  <w:footnote w:type="continuationSeparator" w:id="0">
    <w:p w:rsidR="00905FC8" w:rsidRDefault="00905F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B277C"/>
    <w:multiLevelType w:val="hybridMultilevel"/>
    <w:tmpl w:val="639EFA6A"/>
    <w:lvl w:ilvl="0" w:tplc="7484787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F1F159D"/>
    <w:multiLevelType w:val="multilevel"/>
    <w:tmpl w:val="49FA8292"/>
    <w:lvl w:ilvl="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30CD543D"/>
    <w:multiLevelType w:val="hybridMultilevel"/>
    <w:tmpl w:val="ADEA5934"/>
    <w:lvl w:ilvl="0" w:tplc="83C2369C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A5501E9"/>
    <w:multiLevelType w:val="hybridMultilevel"/>
    <w:tmpl w:val="CFF805D6"/>
    <w:lvl w:ilvl="0" w:tplc="FD8EBC5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3B3B74AB"/>
    <w:multiLevelType w:val="multilevel"/>
    <w:tmpl w:val="213EA864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FCD4EFD"/>
    <w:multiLevelType w:val="multilevel"/>
    <w:tmpl w:val="1C9CCD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61FB1890"/>
    <w:multiLevelType w:val="hybridMultilevel"/>
    <w:tmpl w:val="C7826E9C"/>
    <w:lvl w:ilvl="0" w:tplc="C83ADF04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40970FE"/>
    <w:multiLevelType w:val="hybridMultilevel"/>
    <w:tmpl w:val="213EA864"/>
    <w:lvl w:ilvl="0" w:tplc="A32C3794">
      <w:start w:val="1"/>
      <w:numFmt w:val="decimal"/>
      <w:lvlText w:val="%1)"/>
      <w:lvlJc w:val="left"/>
      <w:pPr>
        <w:ind w:left="1211" w:hanging="360"/>
      </w:pPr>
      <w:rPr>
        <w:rFonts w:ascii="Times New Roman CYR" w:eastAsia="Times New Roman" w:hAnsi="Times New Roman CYR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84E4F34"/>
    <w:multiLevelType w:val="hybridMultilevel"/>
    <w:tmpl w:val="CC6A8C86"/>
    <w:lvl w:ilvl="0" w:tplc="027802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CC76EE7"/>
    <w:multiLevelType w:val="multilevel"/>
    <w:tmpl w:val="E1D8CC1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91F734D"/>
    <w:multiLevelType w:val="multilevel"/>
    <w:tmpl w:val="3AF65150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10"/>
  </w:num>
  <w:num w:numId="7">
    <w:abstractNumId w:val="2"/>
  </w:num>
  <w:num w:numId="8">
    <w:abstractNumId w:val="9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175"/>
    <w:rsid w:val="000947EA"/>
    <w:rsid w:val="000B4715"/>
    <w:rsid w:val="000B7E9C"/>
    <w:rsid w:val="000C47FB"/>
    <w:rsid w:val="000F2A2A"/>
    <w:rsid w:val="00177A3E"/>
    <w:rsid w:val="001A1750"/>
    <w:rsid w:val="00205362"/>
    <w:rsid w:val="00212843"/>
    <w:rsid w:val="0023678C"/>
    <w:rsid w:val="00250062"/>
    <w:rsid w:val="00264074"/>
    <w:rsid w:val="00296230"/>
    <w:rsid w:val="002A27D6"/>
    <w:rsid w:val="002E5C45"/>
    <w:rsid w:val="003364F3"/>
    <w:rsid w:val="003736CE"/>
    <w:rsid w:val="003D27C4"/>
    <w:rsid w:val="003E6FDD"/>
    <w:rsid w:val="003F62B2"/>
    <w:rsid w:val="0040216A"/>
    <w:rsid w:val="004B6EA9"/>
    <w:rsid w:val="004C1F1E"/>
    <w:rsid w:val="00513E59"/>
    <w:rsid w:val="005536A1"/>
    <w:rsid w:val="00554DF8"/>
    <w:rsid w:val="00576C02"/>
    <w:rsid w:val="00656519"/>
    <w:rsid w:val="00675C9B"/>
    <w:rsid w:val="00696C4D"/>
    <w:rsid w:val="006B2D37"/>
    <w:rsid w:val="006C7A96"/>
    <w:rsid w:val="00730DF0"/>
    <w:rsid w:val="008145A5"/>
    <w:rsid w:val="0086776C"/>
    <w:rsid w:val="008B6175"/>
    <w:rsid w:val="008D38E1"/>
    <w:rsid w:val="008F41BC"/>
    <w:rsid w:val="00905FC8"/>
    <w:rsid w:val="00944119"/>
    <w:rsid w:val="009F09BF"/>
    <w:rsid w:val="00A1185B"/>
    <w:rsid w:val="00A44F9D"/>
    <w:rsid w:val="00A47270"/>
    <w:rsid w:val="00A573A7"/>
    <w:rsid w:val="00A579C7"/>
    <w:rsid w:val="00B462F2"/>
    <w:rsid w:val="00B55891"/>
    <w:rsid w:val="00B8528F"/>
    <w:rsid w:val="00BB6F09"/>
    <w:rsid w:val="00C43928"/>
    <w:rsid w:val="00D10AA8"/>
    <w:rsid w:val="00D8181E"/>
    <w:rsid w:val="00DA5138"/>
    <w:rsid w:val="00DD0BB8"/>
    <w:rsid w:val="00DD356E"/>
    <w:rsid w:val="00DF2E18"/>
    <w:rsid w:val="00E00800"/>
    <w:rsid w:val="00E15BF6"/>
    <w:rsid w:val="00EC6865"/>
    <w:rsid w:val="00F90449"/>
    <w:rsid w:val="00FF3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917FAF-1C0A-4E8A-A0A8-4CCF20B69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1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B6175"/>
    <w:rPr>
      <w:szCs w:val="20"/>
    </w:rPr>
  </w:style>
  <w:style w:type="paragraph" w:styleId="a4">
    <w:name w:val="List Paragraph"/>
    <w:basedOn w:val="a"/>
    <w:uiPriority w:val="34"/>
    <w:qFormat/>
    <w:rsid w:val="008B6175"/>
    <w:pPr>
      <w:ind w:left="720"/>
      <w:contextualSpacing/>
    </w:pPr>
  </w:style>
  <w:style w:type="paragraph" w:styleId="a5">
    <w:name w:val="Body Text"/>
    <w:basedOn w:val="a"/>
    <w:link w:val="a6"/>
    <w:rsid w:val="000B7E9C"/>
    <w:pPr>
      <w:tabs>
        <w:tab w:val="left" w:pos="2338"/>
        <w:tab w:val="left" w:pos="7088"/>
      </w:tabs>
      <w:spacing w:line="240" w:lineRule="exact"/>
    </w:pPr>
    <w:rPr>
      <w:rFonts w:ascii="Times New Roman CYR" w:hAnsi="Times New Roman CYR"/>
      <w:b/>
      <w:szCs w:val="20"/>
    </w:rPr>
  </w:style>
  <w:style w:type="character" w:customStyle="1" w:styleId="a6">
    <w:name w:val="Основной текст Знак"/>
    <w:basedOn w:val="a0"/>
    <w:link w:val="a5"/>
    <w:rsid w:val="000B7E9C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character" w:styleId="a7">
    <w:name w:val="Hyperlink"/>
    <w:basedOn w:val="a0"/>
    <w:uiPriority w:val="99"/>
    <w:unhideWhenUsed/>
    <w:rsid w:val="000B7E9C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3E5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3E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link w:val="ConsPlusNormal0"/>
    <w:rsid w:val="00E008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er"/>
    <w:basedOn w:val="a"/>
    <w:link w:val="ab"/>
    <w:uiPriority w:val="99"/>
    <w:rsid w:val="003E6FDD"/>
    <w:pPr>
      <w:tabs>
        <w:tab w:val="center" w:pos="4677"/>
        <w:tab w:val="right" w:pos="9355"/>
      </w:tabs>
    </w:pPr>
    <w:rPr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3E6F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6F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No Spacing"/>
    <w:uiPriority w:val="1"/>
    <w:qFormat/>
    <w:rsid w:val="003E6F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basedOn w:val="a0"/>
    <w:link w:val="ConsPlusNormal"/>
    <w:locked/>
    <w:rsid w:val="003E6FDD"/>
    <w:rPr>
      <w:rFonts w:ascii="Arial" w:hAnsi="Arial" w:cs="Arial"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6C7A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C7A9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5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9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CDFB23B1C18E65B008222B5D194726C80F021C7DF650D66075EE682CD59066EC72B1F9990978AK8L9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8BCDFB23B1C18E65B008222B5D194726C80F021C7DF650D66075EE682CD59066EC72B1F9990978AK8L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ronnicaadm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1848</Words>
  <Characters>10539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Юля</cp:lastModifiedBy>
  <cp:revision>2</cp:revision>
  <cp:lastPrinted>2016-09-29T09:44:00Z</cp:lastPrinted>
  <dcterms:created xsi:type="dcterms:W3CDTF">2017-07-26T08:28:00Z</dcterms:created>
  <dcterms:modified xsi:type="dcterms:W3CDTF">2017-07-26T08:28:00Z</dcterms:modified>
</cp:coreProperties>
</file>