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75" w:rsidRDefault="00997BAC" w:rsidP="00997BAC">
      <w:pPr>
        <w:jc w:val="center"/>
      </w:pPr>
      <w:r>
        <w:rPr>
          <w:noProof/>
        </w:rPr>
        <w:drawing>
          <wp:inline distT="0" distB="0" distL="0" distR="0" wp14:anchorId="029C0899">
            <wp:extent cx="49974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7BF" w:rsidRPr="00AC12DD" w:rsidRDefault="004817BF" w:rsidP="00997BAC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4817BF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Pr="00AC12DD">
        <w:rPr>
          <w:b/>
          <w:szCs w:val="28"/>
        </w:rPr>
        <w:t>Российская   Федерация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Pr="00AC12DD">
        <w:rPr>
          <w:b/>
          <w:szCs w:val="28"/>
        </w:rPr>
        <w:t>Новгородская область</w:t>
      </w:r>
    </w:p>
    <w:p w:rsidR="004817BF" w:rsidRPr="00AC12DD" w:rsidRDefault="004817BF" w:rsidP="004817BF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Pr="00AC12DD">
        <w:rPr>
          <w:b/>
          <w:szCs w:val="28"/>
        </w:rPr>
        <w:t>Новгородский муниципальный район</w:t>
      </w:r>
    </w:p>
    <w:p w:rsidR="004817BF" w:rsidRPr="00AC12DD" w:rsidRDefault="004817BF" w:rsidP="004817BF">
      <w:pPr>
        <w:rPr>
          <w:szCs w:val="28"/>
        </w:rPr>
      </w:pPr>
      <w:r w:rsidRPr="00AC12DD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B310CE" w:rsidRDefault="008B6175" w:rsidP="00B310CE">
      <w:pPr>
        <w:ind w:firstLine="709"/>
        <w:jc w:val="center"/>
        <w:rPr>
          <w:szCs w:val="28"/>
        </w:rPr>
      </w:pPr>
    </w:p>
    <w:p w:rsidR="00B03946" w:rsidRDefault="00B03946" w:rsidP="00B310CE">
      <w:pPr>
        <w:ind w:firstLine="709"/>
        <w:jc w:val="center"/>
        <w:rPr>
          <w:b/>
          <w:szCs w:val="28"/>
        </w:rPr>
      </w:pPr>
    </w:p>
    <w:p w:rsidR="008B6175" w:rsidRPr="00B310CE" w:rsidRDefault="0050777B" w:rsidP="00B310CE">
      <w:pPr>
        <w:ind w:firstLine="709"/>
        <w:jc w:val="center"/>
        <w:rPr>
          <w:b/>
          <w:szCs w:val="28"/>
        </w:rPr>
      </w:pPr>
      <w:r w:rsidRPr="00B310CE">
        <w:rPr>
          <w:b/>
          <w:szCs w:val="28"/>
        </w:rPr>
        <w:t xml:space="preserve">ПОСТАНОВЛЕНИЕ </w:t>
      </w:r>
    </w:p>
    <w:p w:rsidR="008B6175" w:rsidRDefault="008B6175" w:rsidP="00B310CE">
      <w:pPr>
        <w:ind w:firstLine="709"/>
        <w:jc w:val="center"/>
        <w:rPr>
          <w:b/>
          <w:szCs w:val="28"/>
        </w:rPr>
      </w:pPr>
    </w:p>
    <w:p w:rsidR="00B03946" w:rsidRPr="00B310CE" w:rsidRDefault="00B03946" w:rsidP="00B310CE">
      <w:pPr>
        <w:ind w:firstLine="709"/>
        <w:jc w:val="center"/>
        <w:rPr>
          <w:szCs w:val="28"/>
        </w:rPr>
      </w:pPr>
    </w:p>
    <w:p w:rsidR="00B03946" w:rsidRDefault="00B03946" w:rsidP="00C538F2">
      <w:pPr>
        <w:rPr>
          <w:szCs w:val="28"/>
        </w:rPr>
      </w:pPr>
    </w:p>
    <w:p w:rsidR="008B6175" w:rsidRPr="00B310CE" w:rsidRDefault="00E81BAB" w:rsidP="00CE1104">
      <w:pPr>
        <w:ind w:left="567"/>
        <w:rPr>
          <w:szCs w:val="28"/>
        </w:rPr>
      </w:pPr>
      <w:r>
        <w:rPr>
          <w:szCs w:val="28"/>
        </w:rPr>
        <w:t>о</w:t>
      </w:r>
      <w:r w:rsidR="008B6175" w:rsidRPr="00B310CE">
        <w:rPr>
          <w:szCs w:val="28"/>
        </w:rPr>
        <w:t>т</w:t>
      </w:r>
      <w:r w:rsidR="00542298">
        <w:rPr>
          <w:szCs w:val="28"/>
        </w:rPr>
        <w:t xml:space="preserve">  </w:t>
      </w:r>
      <w:r w:rsidR="00201B39">
        <w:rPr>
          <w:szCs w:val="28"/>
        </w:rPr>
        <w:t>12.02.2024</w:t>
      </w:r>
      <w:r w:rsidR="0071599D">
        <w:rPr>
          <w:szCs w:val="28"/>
        </w:rPr>
        <w:t xml:space="preserve"> г.</w:t>
      </w:r>
      <w:r w:rsidR="009D4621">
        <w:rPr>
          <w:szCs w:val="28"/>
        </w:rPr>
        <w:t xml:space="preserve">      </w:t>
      </w:r>
      <w:r w:rsidR="008B6175" w:rsidRPr="00B310CE">
        <w:rPr>
          <w:szCs w:val="28"/>
        </w:rPr>
        <w:t>№</w:t>
      </w:r>
      <w:r w:rsidR="00C538F2">
        <w:rPr>
          <w:szCs w:val="28"/>
        </w:rPr>
        <w:t xml:space="preserve"> </w:t>
      </w:r>
      <w:r w:rsidR="00201B39">
        <w:rPr>
          <w:szCs w:val="28"/>
        </w:rPr>
        <w:t>34</w:t>
      </w:r>
    </w:p>
    <w:p w:rsidR="008B6175" w:rsidRPr="00B310CE" w:rsidRDefault="008B6175" w:rsidP="00CE1104">
      <w:pPr>
        <w:ind w:firstLine="567"/>
        <w:rPr>
          <w:szCs w:val="28"/>
        </w:rPr>
      </w:pPr>
      <w:r w:rsidRPr="00B310CE">
        <w:rPr>
          <w:szCs w:val="28"/>
        </w:rPr>
        <w:t>с.Бронница</w:t>
      </w: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733A81" w:rsidRDefault="00733A81" w:rsidP="00733A81">
      <w:pPr>
        <w:shd w:val="clear" w:color="auto" w:fill="FFFFFF"/>
        <w:jc w:val="both"/>
        <w:rPr>
          <w:szCs w:val="28"/>
        </w:rPr>
      </w:pP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>Об утверждении Порядка демонтажа,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перемещения, временного хранения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и утилизации незаконно размещенных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>нестационарных торговых объектов,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а также информационных конструкций 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(вывесок), не соответствующих </w:t>
      </w:r>
    </w:p>
    <w:p w:rsidR="009D4621" w:rsidRDefault="00CE1104" w:rsidP="00201B39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  <w:r w:rsidRPr="00CE1104">
        <w:rPr>
          <w:b/>
          <w:color w:val="000000" w:themeColor="text1"/>
          <w:szCs w:val="28"/>
          <w:lang w:eastAsia="ar-SA"/>
        </w:rPr>
        <w:t xml:space="preserve">утвержденному Дизайн-коду </w:t>
      </w:r>
      <w:r w:rsidR="00F93796">
        <w:rPr>
          <w:b/>
          <w:color w:val="000000" w:themeColor="text1"/>
          <w:szCs w:val="28"/>
          <w:lang w:eastAsia="ar-SA"/>
        </w:rPr>
        <w:t xml:space="preserve">с. </w:t>
      </w:r>
      <w:r w:rsidR="00201B39">
        <w:rPr>
          <w:b/>
          <w:color w:val="000000" w:themeColor="text1"/>
          <w:szCs w:val="28"/>
          <w:lang w:eastAsia="ar-SA"/>
        </w:rPr>
        <w:t>Бронница</w:t>
      </w:r>
    </w:p>
    <w:p w:rsidR="00CE1104" w:rsidRDefault="00CE1104" w:rsidP="00CE1104">
      <w:pPr>
        <w:suppressAutoHyphens/>
        <w:ind w:firstLine="567"/>
        <w:rPr>
          <w:b/>
          <w:color w:val="000000" w:themeColor="text1"/>
          <w:szCs w:val="28"/>
          <w:lang w:eastAsia="ar-SA"/>
        </w:rPr>
      </w:pPr>
    </w:p>
    <w:p w:rsidR="00CE1104" w:rsidRDefault="00CE1104" w:rsidP="00CE1104">
      <w:pPr>
        <w:suppressAutoHyphens/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Бронницкого сельского поселения, </w:t>
      </w:r>
      <w:r w:rsidR="00480D78">
        <w:t xml:space="preserve">решением Совета депутатов Бронницкого сельского поселения от 23.12.2022г. №97 «Об утверждении Дизайн-кода с. Бронница», в </w:t>
      </w:r>
      <w:r>
        <w:t>целях предотвращения самовольной установки нестационарных торговых объектов, а также информационных конструкций (вывесок),</w:t>
      </w:r>
    </w:p>
    <w:p w:rsidR="00CE1104" w:rsidRDefault="00CE1104" w:rsidP="00CE1104">
      <w:pPr>
        <w:suppressAutoHyphens/>
        <w:ind w:firstLine="567"/>
        <w:jc w:val="both"/>
      </w:pPr>
      <w:r>
        <w:t xml:space="preserve">Администрация Бронницкого сельского поселения </w:t>
      </w:r>
      <w:r w:rsidRPr="00CE1104">
        <w:rPr>
          <w:b/>
        </w:rPr>
        <w:t>ПОСТАНОВЛЯЕТ:</w:t>
      </w:r>
    </w:p>
    <w:p w:rsidR="00CE1104" w:rsidRDefault="00CE1104" w:rsidP="00CE1104">
      <w:pPr>
        <w:suppressAutoHyphens/>
        <w:ind w:firstLine="567"/>
        <w:jc w:val="both"/>
      </w:pPr>
      <w:r>
        <w:t>1.</w:t>
      </w:r>
      <w:r>
        <w:tab/>
        <w:t xml:space="preserve">Утвердить Порядок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</w:t>
      </w:r>
      <w:r w:rsidR="00F93796">
        <w:t xml:space="preserve">с. Бронница </w:t>
      </w:r>
      <w:r>
        <w:t>(Приложение 1 к настоящему постановлению).</w:t>
      </w:r>
    </w:p>
    <w:p w:rsidR="00CE1104" w:rsidRDefault="00CE1104" w:rsidP="00CE1104">
      <w:pPr>
        <w:suppressAutoHyphens/>
        <w:ind w:firstLine="567"/>
        <w:jc w:val="both"/>
      </w:pPr>
      <w:r>
        <w:t>2.</w:t>
      </w:r>
      <w:r>
        <w:tab/>
        <w:t xml:space="preserve">Утвердить Положение о комиссии по решению вопросов о демонтаже, перемещении, временному хранению и утилизации незаконно размещенных нестационарных объектов, а также информационных конструкций (вывесок), не соответствующих утвержденному Дизайн – коду </w:t>
      </w:r>
      <w:r w:rsidR="00F93796">
        <w:t>с. Бронница</w:t>
      </w:r>
      <w:r w:rsidR="00934E8A">
        <w:t xml:space="preserve"> </w:t>
      </w:r>
      <w:r>
        <w:t>(Приложение 2 к настоящему постановлению).</w:t>
      </w:r>
    </w:p>
    <w:p w:rsidR="001065FF" w:rsidRDefault="001065FF" w:rsidP="00CE1104">
      <w:pPr>
        <w:suppressAutoHyphens/>
        <w:ind w:firstLine="567"/>
        <w:jc w:val="both"/>
      </w:pPr>
    </w:p>
    <w:p w:rsidR="001065FF" w:rsidRDefault="001065FF" w:rsidP="00CE1104">
      <w:pPr>
        <w:suppressAutoHyphens/>
        <w:ind w:firstLine="567"/>
        <w:jc w:val="both"/>
      </w:pPr>
    </w:p>
    <w:p w:rsidR="001065FF" w:rsidRPr="001065FF" w:rsidRDefault="001065FF" w:rsidP="001065FF">
      <w:pPr>
        <w:ind w:right="-1" w:firstLine="567"/>
        <w:jc w:val="both"/>
        <w:rPr>
          <w:szCs w:val="28"/>
        </w:rPr>
      </w:pPr>
      <w:r w:rsidRPr="00A73571">
        <w:rPr>
          <w:szCs w:val="28"/>
        </w:rPr>
        <w:lastRenderedPageBreak/>
        <w:t>3.</w:t>
      </w:r>
      <w:r>
        <w:rPr>
          <w:szCs w:val="28"/>
        </w:rPr>
        <w:t xml:space="preserve"> П</w:t>
      </w:r>
      <w:r w:rsidRPr="00A73571">
        <w:rPr>
          <w:szCs w:val="28"/>
        </w:rPr>
        <w:t xml:space="preserve">остановление Администрации </w:t>
      </w:r>
      <w:r>
        <w:rPr>
          <w:szCs w:val="28"/>
        </w:rPr>
        <w:t>Б</w:t>
      </w:r>
      <w:r w:rsidRPr="00A73571">
        <w:rPr>
          <w:szCs w:val="28"/>
        </w:rPr>
        <w:t xml:space="preserve">ронницкого сельского поселения от </w:t>
      </w:r>
      <w:r w:rsidR="00F42C61">
        <w:rPr>
          <w:szCs w:val="28"/>
        </w:rPr>
        <w:t xml:space="preserve"> 13.12.2023  № 265</w:t>
      </w:r>
      <w:r>
        <w:rPr>
          <w:szCs w:val="28"/>
        </w:rPr>
        <w:t xml:space="preserve"> «</w:t>
      </w:r>
      <w:r w:rsidR="00F42C61">
        <w:rPr>
          <w:szCs w:val="28"/>
        </w:rPr>
        <w:t>Об утверждении Порядка демонтажа, перемещения, временного хранения и утилизации незаконно размещенных нестационарных торговых объектов, а также информационных конструкций (вывесок), не соответствующих утвержденному Дизайн-коду на территории Бронницкого сельского поселения</w:t>
      </w:r>
      <w:r>
        <w:rPr>
          <w:b/>
          <w:szCs w:val="28"/>
        </w:rPr>
        <w:t xml:space="preserve">» </w:t>
      </w:r>
      <w:r>
        <w:rPr>
          <w:szCs w:val="28"/>
        </w:rPr>
        <w:t xml:space="preserve"> с</w:t>
      </w:r>
      <w:r w:rsidRPr="00A73571">
        <w:rPr>
          <w:szCs w:val="28"/>
        </w:rPr>
        <w:t>читать утратившими силу</w:t>
      </w:r>
      <w:r>
        <w:rPr>
          <w:szCs w:val="28"/>
        </w:rPr>
        <w:t>.</w:t>
      </w:r>
      <w:r w:rsidRPr="00A73571">
        <w:rPr>
          <w:szCs w:val="28"/>
        </w:rPr>
        <w:t xml:space="preserve">  </w:t>
      </w:r>
    </w:p>
    <w:p w:rsidR="00CE1104" w:rsidRDefault="001065FF" w:rsidP="00CE1104">
      <w:pPr>
        <w:suppressAutoHyphens/>
        <w:ind w:firstLine="567"/>
        <w:jc w:val="both"/>
      </w:pPr>
      <w:r>
        <w:t>4</w:t>
      </w:r>
      <w:r w:rsidR="00CE1104">
        <w:t>.</w:t>
      </w:r>
      <w:r w:rsidR="00CE1104">
        <w:tab/>
        <w:t>Настоящее постановление вступает в силу со дня его официального опубликования.</w:t>
      </w:r>
    </w:p>
    <w:p w:rsidR="006914B0" w:rsidRPr="001B1558" w:rsidRDefault="001065FF" w:rsidP="00CE1104">
      <w:pPr>
        <w:suppressAutoHyphens/>
        <w:ind w:firstLine="567"/>
        <w:jc w:val="both"/>
      </w:pPr>
      <w:r>
        <w:t>5</w:t>
      </w:r>
      <w:r w:rsidR="00F84F9F">
        <w:t xml:space="preserve">. </w:t>
      </w:r>
      <w:r w:rsidR="00F84F9F" w:rsidRPr="00F84F9F">
        <w:t>Опубликовать  распоряжение в периодическом  печатном издании «Официальный вестник Бронницкого сельского поселения» и  разместить на официальном сайте в сети  «Интернет»  по адресу   www. bronnicaadm.ru в разделе  «Благоустройство»</w:t>
      </w:r>
    </w:p>
    <w:p w:rsidR="006914B0" w:rsidRPr="00B310CE" w:rsidRDefault="006914B0" w:rsidP="00BC42EF">
      <w:pPr>
        <w:spacing w:line="0" w:lineRule="atLeast"/>
        <w:jc w:val="both"/>
        <w:rPr>
          <w:szCs w:val="28"/>
        </w:rPr>
      </w:pPr>
    </w:p>
    <w:p w:rsidR="00CE0B34" w:rsidRDefault="00CE0B34" w:rsidP="00CE0B34">
      <w:pPr>
        <w:rPr>
          <w:szCs w:val="28"/>
        </w:rPr>
      </w:pPr>
    </w:p>
    <w:p w:rsidR="001B1558" w:rsidRDefault="006914B0" w:rsidP="00BC42EF">
      <w:pPr>
        <w:rPr>
          <w:szCs w:val="28"/>
        </w:rPr>
      </w:pPr>
      <w:r w:rsidRPr="00B310CE">
        <w:rPr>
          <w:szCs w:val="28"/>
        </w:rPr>
        <w:t xml:space="preserve">Глава сельского поселения:                                                    </w:t>
      </w:r>
      <w:r w:rsidR="00F30433">
        <w:rPr>
          <w:szCs w:val="28"/>
        </w:rPr>
        <w:t xml:space="preserve">     </w:t>
      </w:r>
      <w:r w:rsidRPr="00B310CE">
        <w:rPr>
          <w:szCs w:val="28"/>
        </w:rPr>
        <w:t xml:space="preserve">   </w:t>
      </w:r>
      <w:r w:rsidR="0006070C">
        <w:rPr>
          <w:szCs w:val="28"/>
        </w:rPr>
        <w:t>С.Г. Васильев</w:t>
      </w:r>
      <w:r w:rsidR="00B035A5">
        <w:rPr>
          <w:szCs w:val="28"/>
        </w:rPr>
        <w:t>а</w:t>
      </w:r>
    </w:p>
    <w:p w:rsidR="00733A81" w:rsidRDefault="00733A81" w:rsidP="00BC42EF">
      <w:pPr>
        <w:rPr>
          <w:szCs w:val="28"/>
        </w:rPr>
      </w:pPr>
    </w:p>
    <w:p w:rsidR="00F84F9F" w:rsidRDefault="00F84F9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21C6B" w:rsidRDefault="00221C6B" w:rsidP="00BC42EF">
      <w:pPr>
        <w:rPr>
          <w:szCs w:val="28"/>
        </w:rPr>
      </w:pPr>
    </w:p>
    <w:p w:rsidR="00733A81" w:rsidRPr="00733A81" w:rsidRDefault="00F84F9F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Утверждено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E81BAB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</w:t>
      </w:r>
      <w:r w:rsidR="00CF43F8">
        <w:rPr>
          <w:bCs/>
          <w:iCs/>
          <w:color w:val="010101"/>
          <w:sz w:val="24"/>
        </w:rPr>
        <w:t>12.02.2024</w:t>
      </w:r>
      <w:r w:rsidR="0071599D">
        <w:rPr>
          <w:bCs/>
          <w:iCs/>
          <w:color w:val="010101"/>
          <w:sz w:val="24"/>
        </w:rPr>
        <w:t xml:space="preserve"> г.</w:t>
      </w:r>
      <w:r w:rsidR="00EA5C79">
        <w:rPr>
          <w:bCs/>
          <w:iCs/>
          <w:color w:val="010101"/>
          <w:sz w:val="24"/>
        </w:rPr>
        <w:t xml:space="preserve">   </w:t>
      </w:r>
      <w:r w:rsidR="00497040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 w:rsidR="00CF43F8">
        <w:rPr>
          <w:bCs/>
          <w:iCs/>
          <w:color w:val="010101"/>
          <w:sz w:val="24"/>
        </w:rPr>
        <w:t>34</w:t>
      </w:r>
      <w:r w:rsidR="00EA5C79">
        <w:rPr>
          <w:bCs/>
          <w:iCs/>
          <w:color w:val="010101"/>
          <w:sz w:val="24"/>
        </w:rPr>
        <w:t xml:space="preserve">     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>Порядок демонтажа, перемещения, временного хранения и утилизации незаконно размещенных нестационарных торговых объектов,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>а также информационных конструкций (вывесок),</w:t>
      </w:r>
    </w:p>
    <w:p w:rsidR="00CE1104" w:rsidRPr="00CE1104" w:rsidRDefault="00CE1104" w:rsidP="00CF43F8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CE1104">
        <w:rPr>
          <w:b/>
          <w:sz w:val="26"/>
          <w:szCs w:val="26"/>
        </w:rPr>
        <w:t xml:space="preserve">не соответствующих утвержденному Дизайн-коду </w:t>
      </w:r>
      <w:r w:rsidR="00CF43F8">
        <w:rPr>
          <w:b/>
          <w:sz w:val="26"/>
          <w:szCs w:val="26"/>
        </w:rPr>
        <w:t>с. Бронница</w:t>
      </w:r>
    </w:p>
    <w:p w:rsidR="00F84F9F" w:rsidRPr="00F84F9F" w:rsidRDefault="00F84F9F" w:rsidP="00F84F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8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1. Настоящий Порядок регламентирует деятельность Администрации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 сельского поселения по осуществлению мероприятий, связанных с демонтажем, перемещением, временным хранением и утилизацией незаконно размещенных нестационарных объектов, а также информационных конструкций (вывесок), не соотв</w:t>
      </w:r>
      <w:r w:rsidR="000F212A">
        <w:rPr>
          <w:rFonts w:eastAsia="Microsoft Sans Serif"/>
          <w:color w:val="000000"/>
          <w:sz w:val="26"/>
          <w:szCs w:val="26"/>
          <w:lang w:bidi="ru-RU"/>
        </w:rPr>
        <w:t>етствующих утвержденному Дизайн-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коду </w:t>
      </w:r>
      <w:r w:rsidR="001B657B">
        <w:rPr>
          <w:rFonts w:eastAsia="Microsoft Sans Serif"/>
          <w:color w:val="000000"/>
          <w:sz w:val="26"/>
          <w:szCs w:val="26"/>
          <w:lang w:bidi="ru-RU"/>
        </w:rPr>
        <w:t>с. Бронница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, для установки которых не требуется разрешение на строительство, размещенных на земельных участках, собственность на которые не разграничена, </w:t>
      </w:r>
      <w:r w:rsidRPr="00CE1104">
        <w:rPr>
          <w:sz w:val="26"/>
          <w:szCs w:val="26"/>
        </w:rPr>
        <w:t>земельных участках, находящихся в муниципальной собственности, располагаемых внутри объектов, находящихся в муниципальной собственности.</w:t>
      </w:r>
    </w:p>
    <w:p w:rsidR="00CE1104" w:rsidRPr="00CE1104" w:rsidRDefault="00CE1104" w:rsidP="00CE1104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>2. К нестационарным объектам относятся следующие виды движимого имущества: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торговые объекты, представляющие собой временные сооружения или временные конструкции,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сооружения: киоски, павильоны, торговые галереи, лотки, палатки, тележки, торговые автоматы (вендинговые автоматы), бахчевые развалы, елочные базары, площадки для продажи рассады, саженцев и цветов, автомагазины (торговые автофургоны, автолавки), автоцистерны;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прилавки и холодильное оборудование для хранения и реализации скоропортящейся продукции и напитков, объекты общественного питания (кафетерии, закусочные и иные точки общественного питания), оборудованные в некапитальных строениях, платежные терминалы;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металлические контейнеры и гаражи;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хозяйственные постройки, не являющиеся объектами недвижимости;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ограждения;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иные объекты движимого имущества (далее - объект).</w:t>
      </w:r>
    </w:p>
    <w:p w:rsidR="00CE1104" w:rsidRPr="00CE1104" w:rsidRDefault="00CE1104" w:rsidP="00CE1104">
      <w:pPr>
        <w:widowControl w:val="0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>3. Под демонтажем в рамках настоящего постановления понимаются мероприятия по отсоединению объекта от земельного участка или иного здания, строения, сооружения, в том числе с проведением необходимых монтажных или строительных работ, включая возможность разборки объекта на составляющие без нанесения несоразмерного ущерба его назначению, перемещению объекта, отключению его от сетей инженерно-технического обеспечения и иные мероприятия, необходимые для освобождения земельного участка (объекта) от объекта.</w:t>
      </w:r>
    </w:p>
    <w:p w:rsidR="00CE1104" w:rsidRPr="00CE1104" w:rsidRDefault="00CE1104" w:rsidP="00CE1104">
      <w:pPr>
        <w:widowControl w:val="0"/>
        <w:tabs>
          <w:tab w:val="left" w:pos="851"/>
          <w:tab w:val="left" w:pos="993"/>
          <w:tab w:val="left" w:pos="1134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Демонтажу подлежат нестационарные объекты, а также </w:t>
      </w:r>
      <w:r w:rsidRPr="00CE1104">
        <w:rPr>
          <w:rFonts w:eastAsia="Microsoft Sans Serif"/>
          <w:color w:val="000000"/>
          <w:sz w:val="26"/>
          <w:szCs w:val="26"/>
          <w:lang w:bidi="ru-RU"/>
        </w:rPr>
        <w:t xml:space="preserve">информационные конструкции (вывески), </w:t>
      </w:r>
      <w:r w:rsidRPr="00CE1104">
        <w:rPr>
          <w:sz w:val="26"/>
          <w:szCs w:val="26"/>
        </w:rPr>
        <w:t>размещенные на земельных участках, государственная собственность на которые не разграничена, земельных участках, находящихся в муниципальной собственности, располагаемых внутри объектов, находящихся в муниципальной собственности, установленных и (или) эксплуатируемых без правовых оснований на их размещение.</w:t>
      </w:r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CE1104">
        <w:rPr>
          <w:spacing w:val="2"/>
          <w:sz w:val="26"/>
          <w:szCs w:val="26"/>
        </w:rPr>
        <w:lastRenderedPageBreak/>
        <w:t>Демонтаж нестационарных объектов, а также информационных конструкций (вывесок), их транспортировка, включая сборно-разборные конструктивные элементы объекта, а также хранение осуществляются подрядными организациями, с которыми заключены муниципальные контракты (договоры) в соответствии с действующим законодательством Российской Федерации (далее - Организация).</w:t>
      </w:r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spacing w:val="2"/>
          <w:sz w:val="26"/>
          <w:szCs w:val="26"/>
        </w:rPr>
        <w:t xml:space="preserve">Финансирование мероприятий, связанных с демонтажем нестационарных объектов на территории </w:t>
      </w:r>
      <w:r w:rsidR="0025474A">
        <w:rPr>
          <w:sz w:val="26"/>
          <w:szCs w:val="26"/>
        </w:rPr>
        <w:t>с. Бронница</w:t>
      </w:r>
      <w:r w:rsidRPr="00CE1104">
        <w:rPr>
          <w:spacing w:val="2"/>
          <w:sz w:val="26"/>
          <w:szCs w:val="26"/>
        </w:rPr>
        <w:t xml:space="preserve"> осуществляется за счет средств </w:t>
      </w:r>
      <w:r w:rsidRPr="009A3E98">
        <w:rPr>
          <w:spacing w:val="2"/>
          <w:sz w:val="26"/>
          <w:szCs w:val="26"/>
        </w:rPr>
        <w:t>местного бюджета</w:t>
      </w:r>
      <w:r w:rsidRPr="00CE1104">
        <w:rPr>
          <w:spacing w:val="2"/>
          <w:sz w:val="26"/>
          <w:szCs w:val="26"/>
        </w:rPr>
        <w:t>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pacing w:val="2"/>
          <w:sz w:val="26"/>
          <w:szCs w:val="26"/>
        </w:rPr>
        <w:t xml:space="preserve">Работу по выявлению объектов на территории </w:t>
      </w:r>
      <w:r w:rsidR="002D734F">
        <w:rPr>
          <w:sz w:val="26"/>
          <w:szCs w:val="26"/>
        </w:rPr>
        <w:t>с. Бронница</w:t>
      </w:r>
      <w:r w:rsidRPr="00CE1104">
        <w:rPr>
          <w:color w:val="000000"/>
          <w:spacing w:val="2"/>
          <w:sz w:val="26"/>
          <w:szCs w:val="26"/>
        </w:rPr>
        <w:t xml:space="preserve"> осуществляет</w:t>
      </w:r>
      <w:r w:rsidRPr="00CE1104">
        <w:rPr>
          <w:sz w:val="26"/>
          <w:szCs w:val="26"/>
        </w:rPr>
        <w:t xml:space="preserve"> Администрация Бронницкого сельского поселения </w:t>
      </w:r>
      <w:r w:rsidRPr="00CE1104">
        <w:rPr>
          <w:color w:val="000000"/>
          <w:spacing w:val="2"/>
          <w:sz w:val="26"/>
          <w:szCs w:val="26"/>
        </w:rPr>
        <w:t>(далее – уполномоченный орган).</w:t>
      </w:r>
    </w:p>
    <w:p w:rsidR="00CE1104" w:rsidRPr="00CE1104" w:rsidRDefault="00CE1104" w:rsidP="00CE110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>Сведения об объектах могут быть выявлены путем рассмотрения жалоб населения, при проведении рейдов по пресечению несанкционированной уличной торговли, при проведении других мероприятий в рамках действующего законодательства Российской Федерации. Уполномоченный орган вправе направлять межведомственные запросы об установлении собственников объектов.</w:t>
      </w:r>
    </w:p>
    <w:p w:rsidR="00CE1104" w:rsidRPr="00CE1104" w:rsidRDefault="00CE1104" w:rsidP="00CE1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На основании протокола комиссии Администрации Бронницкого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</w:t>
      </w:r>
      <w:r w:rsidR="00E22910">
        <w:rPr>
          <w:sz w:val="26"/>
          <w:szCs w:val="26"/>
        </w:rPr>
        <w:t>с. Бронница</w:t>
      </w:r>
      <w:r w:rsidRPr="00CE1104">
        <w:rPr>
          <w:sz w:val="26"/>
          <w:szCs w:val="26"/>
        </w:rPr>
        <w:t xml:space="preserve"> (далее - Комиссия), нормативно – правовым актом принимается решение о сносе вышеуказанных объектов.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При выявлении объекта, либо получении сведений о незаконно размещенных нестационарных объектах, а также информационных конструкциях (вывесках), не соотв</w:t>
      </w:r>
      <w:r w:rsidR="00F64D14">
        <w:rPr>
          <w:sz w:val="26"/>
          <w:szCs w:val="26"/>
        </w:rPr>
        <w:t>етствующих утвержденному Дизайн-коду с. Бронница</w:t>
      </w:r>
      <w:r w:rsidRPr="00CE1104">
        <w:rPr>
          <w:sz w:val="26"/>
          <w:szCs w:val="26"/>
        </w:rPr>
        <w:t xml:space="preserve"> (далее - самовольно установленном нестационарном объекте), служащие уполномоченного органа в срок не позднее пяти рабочих дней со дня получения таких сведений проводят обследование места (земельного участка), составляют акт обследования, согласно Приложению 1 к настоящему Порядку.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случае установления, что выявленный нестационарный объект расположен незаконно, служащие уполномоченного органа составляют уведомление о фиксации самовольно установленного нестационарного объекта по форме согласно Приложению 2 к настоящему Порядку (далее - уведомление) и в срок не позднее 10 рабочих дней со дня составления акта обследования доводят предложения о добровольном демонтаже нестационарного объекта до сведения собственника путем размещения уведомления на объекте с фото - или видеофиксацией данного действия.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Одновременно с составлением и размещением уведомления, на официальном сайте Администрации Бронницкого сельского поселения (далее - официальный сайт) публикуется сообщение с предложением собственнику добровольного демонтажа нестационарного объекта в срок не позднее 10 рабочих дней со дня публикации сообщения.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Демонтаж незаконно установленного объекта считается исполненным в добровольном порядке, если объект демонтирован в срок, предложенный собственнику уведомлением. Факт добровольного демонтажа объекта фиксируется </w:t>
      </w:r>
      <w:r w:rsidRPr="00CE1104">
        <w:rPr>
          <w:bCs/>
          <w:spacing w:val="-5"/>
          <w:sz w:val="26"/>
          <w:szCs w:val="26"/>
        </w:rPr>
        <w:t>актом</w:t>
      </w:r>
      <w:r w:rsidRPr="00CE1104">
        <w:rPr>
          <w:bCs/>
          <w:spacing w:val="-11"/>
          <w:sz w:val="26"/>
          <w:szCs w:val="26"/>
        </w:rPr>
        <w:t xml:space="preserve"> о демонтаже (переносе) самовольно установленных нестационарных </w:t>
      </w:r>
      <w:r w:rsidRPr="00CE1104">
        <w:rPr>
          <w:bCs/>
          <w:spacing w:val="-10"/>
          <w:sz w:val="26"/>
          <w:szCs w:val="26"/>
        </w:rPr>
        <w:t>объектов</w:t>
      </w:r>
      <w:r w:rsidRPr="00CE1104">
        <w:rPr>
          <w:sz w:val="26"/>
          <w:szCs w:val="26"/>
        </w:rPr>
        <w:t xml:space="preserve"> фотосъемкой места, на котором располагался объект (с указанием даты и времени).</w:t>
      </w:r>
    </w:p>
    <w:p w:rsidR="00CE1104" w:rsidRPr="00CE1104" w:rsidRDefault="00CE1104" w:rsidP="00CE1104">
      <w:pPr>
        <w:numPr>
          <w:ilvl w:val="0"/>
          <w:numId w:val="21"/>
        </w:numPr>
        <w:tabs>
          <w:tab w:val="left" w:pos="-326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случае неисполнения собственником предложения о добровольном демонтаже нестационарного незаконно установленного объекта, в установленный в уведомлении срок: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материалы дела о незаконном размещении нестационарного объекта не позднее 3 рабочих дней со дня истечения срока для добровольного демонтажа нестационарного объекта, указанного в пункте 6 настоящего Порядка, передаются в </w:t>
      </w:r>
      <w:r w:rsidRPr="00CE1104">
        <w:rPr>
          <w:color w:val="000000"/>
          <w:sz w:val="26"/>
          <w:szCs w:val="26"/>
        </w:rPr>
        <w:t>Комиссию</w:t>
      </w:r>
      <w:r w:rsidRPr="00CE1104">
        <w:rPr>
          <w:sz w:val="26"/>
          <w:szCs w:val="26"/>
        </w:rPr>
        <w:t>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lastRenderedPageBreak/>
        <w:t>В случае необходимости осуществления межведомственных запросов, а также выяснения иных обстоятельств, имеющих значение для принятия законного и обоснованного решения вопроса о демонтаже нестационарного объекта: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срок подачи материалов в Комиссию может быть продлен главой </w:t>
      </w:r>
      <w:r w:rsidR="009A3E98" w:rsidRPr="009A3E98">
        <w:rPr>
          <w:sz w:val="26"/>
          <w:szCs w:val="26"/>
        </w:rPr>
        <w:t xml:space="preserve">Бронницкого </w:t>
      </w:r>
      <w:r w:rsidRPr="00CE1104">
        <w:rPr>
          <w:sz w:val="26"/>
          <w:szCs w:val="26"/>
        </w:rPr>
        <w:t>сельского поселения, но не более чем на 30 календарных дней.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9. Заседание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sz w:val="26"/>
          <w:szCs w:val="26"/>
        </w:rPr>
        <w:t xml:space="preserve"> должно быть проведено не позднее 14 дней со дня поступления материалов.</w:t>
      </w:r>
    </w:p>
    <w:p w:rsidR="00CE1104" w:rsidRPr="00CE1104" w:rsidRDefault="00CE1104" w:rsidP="00CE110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1104">
        <w:rPr>
          <w:color w:val="000000"/>
          <w:sz w:val="26"/>
          <w:szCs w:val="26"/>
        </w:rPr>
        <w:t>Комиссия</w:t>
      </w:r>
      <w:r w:rsidRPr="00CE1104">
        <w:rPr>
          <w:sz w:val="26"/>
          <w:szCs w:val="26"/>
        </w:rPr>
        <w:t xml:space="preserve"> рассматривает акт обследования и иные материалы на заседании на предмет наличия оснований для демонтажа выявленного объекта или отсутствия оснований для демонтажа объекта. Заседание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sz w:val="26"/>
          <w:szCs w:val="26"/>
        </w:rPr>
        <w:t xml:space="preserve"> оформляется протоколом.</w:t>
      </w:r>
    </w:p>
    <w:p w:rsidR="00CE1104" w:rsidRPr="00CE1104" w:rsidRDefault="00CE1104" w:rsidP="00CE110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В случае если по результатам рассмотрения </w:t>
      </w:r>
      <w:r w:rsidRPr="00CE1104">
        <w:rPr>
          <w:color w:val="000000"/>
          <w:sz w:val="26"/>
          <w:szCs w:val="26"/>
        </w:rPr>
        <w:t>Комиссия</w:t>
      </w:r>
      <w:r w:rsidRPr="00CE1104">
        <w:rPr>
          <w:sz w:val="26"/>
          <w:szCs w:val="26"/>
        </w:rPr>
        <w:t xml:space="preserve"> придет к выводу о наличии оснований для демонтажа выявленного объекта, в течение пяти рабочих со дня заседания секретарем </w:t>
      </w:r>
      <w:r w:rsidRPr="00CE1104">
        <w:rPr>
          <w:color w:val="000000"/>
          <w:sz w:val="26"/>
          <w:szCs w:val="26"/>
        </w:rPr>
        <w:t>комиссии</w:t>
      </w:r>
      <w:r w:rsidRPr="00CE1104">
        <w:rPr>
          <w:color w:val="FF0000"/>
          <w:sz w:val="26"/>
          <w:szCs w:val="26"/>
        </w:rPr>
        <w:t xml:space="preserve"> </w:t>
      </w:r>
      <w:r w:rsidRPr="00CE1104">
        <w:rPr>
          <w:sz w:val="26"/>
          <w:szCs w:val="26"/>
        </w:rPr>
        <w:t xml:space="preserve">готовится проект </w:t>
      </w:r>
      <w:hyperlink w:anchor="P172" w:history="1">
        <w:r w:rsidRPr="00CE1104">
          <w:rPr>
            <w:sz w:val="26"/>
            <w:szCs w:val="26"/>
          </w:rPr>
          <w:t>распоряжения</w:t>
        </w:r>
      </w:hyperlink>
      <w:r w:rsidRPr="00CE1104">
        <w:rPr>
          <w:sz w:val="26"/>
          <w:szCs w:val="26"/>
        </w:rPr>
        <w:t xml:space="preserve"> о демонтаже самовольно установленного нестационарного объекта (далее - распоряжение), который передаётся на утверждение главе </w:t>
      </w:r>
      <w:r w:rsidR="009A3E98" w:rsidRPr="009A3E98">
        <w:rPr>
          <w:sz w:val="26"/>
          <w:szCs w:val="26"/>
        </w:rPr>
        <w:t>Бронницкого</w:t>
      </w:r>
      <w:r w:rsidRPr="00CE1104">
        <w:rPr>
          <w:sz w:val="26"/>
          <w:szCs w:val="26"/>
        </w:rPr>
        <w:t xml:space="preserve"> сельского поселения.</w:t>
      </w:r>
    </w:p>
    <w:p w:rsidR="00CE1104" w:rsidRPr="00CE1104" w:rsidRDefault="00CE1104" w:rsidP="00CE1104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Проект распоряжения о демонтаже самовольно установленного нестационарного объекта должен содержать:</w:t>
      </w:r>
    </w:p>
    <w:p w:rsidR="00CE1104" w:rsidRPr="00CE1104" w:rsidRDefault="00CE1104" w:rsidP="00CE11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наименование (тип (вид) самовольно установленного нестационарного объекта, его размеры, описание, местоположение;</w:t>
      </w:r>
    </w:p>
    <w:p w:rsidR="00CE1104" w:rsidRPr="00CE1104" w:rsidRDefault="00CE1104" w:rsidP="00CE11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лицо, ответственное за: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определение подрядной организации, заключение муниципального контракта (договора) в соответствии с действующим законодательством Российской Федерации (о демонтаже (переносу) самовольно установленного нестационарного объекта, в установленный срок осуществить выполнение работ по демонтажу, перевозке и хранению самовольно установленного нестационарного объекта, с указанием адреса места хранения демонтированного объекта);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лицо, ответственное за организацию и контроль выполнения работ по демонтажу самовольно установленного нестационарного объекта.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день издания (утверждения) распоряжения сотрудники уполномоченного органа: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размещают распоряжение на официальном сайте Администрации Бронницкого сельского поселения в информационно-телекоммуникационной сети Интернет;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размещают информацию о демонтаже на объекте с фото - или видеофиксацией;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- в случае если известен собственник объекта, направляют копию распоряжения собственнику объекта (заказным письмом, телеграммой, иным способом, подтверждающим получение копии распоряжения).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12. Демонтаж объекта производится в присутствии служащих Администрации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6"/>
          <w:szCs w:val="26"/>
        </w:rPr>
        <w:t xml:space="preserve"> сельского поселения, сотрудников МО МВД России «Новгородский» (по согласованию), и</w:t>
      </w:r>
      <w:r w:rsidRPr="00CE1104">
        <w:rPr>
          <w:sz w:val="26"/>
          <w:szCs w:val="26"/>
        </w:rPr>
        <w:t xml:space="preserve"> в случае необходимости, представителей специализированных служб жилищно-коммунального хозяйства, представителей топливо – энергетического комплекса (сетевых, ресурсоснабжающих организаций). Для фиксации процедуры демонтажа используются технические средства фото-, или видеосъемки.</w:t>
      </w:r>
    </w:p>
    <w:p w:rsidR="00CE1104" w:rsidRPr="00CE1104" w:rsidRDefault="00CE1104" w:rsidP="00CE1104">
      <w:pPr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Перед проведением демонтажа </w:t>
      </w:r>
      <w:r w:rsidRPr="00CE1104">
        <w:rPr>
          <w:color w:val="000000"/>
          <w:sz w:val="26"/>
          <w:szCs w:val="26"/>
        </w:rPr>
        <w:t xml:space="preserve">служащими уполномоченного органа </w:t>
      </w:r>
      <w:r w:rsidRPr="00CE1104">
        <w:rPr>
          <w:sz w:val="26"/>
          <w:szCs w:val="26"/>
        </w:rPr>
        <w:t>производится опечатывание объекта (окон, дверей), а в случае необходимости оборудуется запорными устройствами и составляется опись находящегося в нем имущества.</w:t>
      </w:r>
    </w:p>
    <w:p w:rsidR="00CE1104" w:rsidRPr="00CE1104" w:rsidRDefault="00002872" w:rsidP="00CE1104">
      <w:pPr>
        <w:ind w:firstLine="709"/>
        <w:jc w:val="both"/>
        <w:rPr>
          <w:sz w:val="26"/>
          <w:szCs w:val="26"/>
        </w:rPr>
      </w:pPr>
      <w:hyperlink w:anchor="P283" w:history="1">
        <w:r w:rsidR="00CE1104" w:rsidRPr="00CE1104">
          <w:rPr>
            <w:color w:val="000000"/>
            <w:sz w:val="26"/>
            <w:szCs w:val="26"/>
          </w:rPr>
          <w:t>Акт</w:t>
        </w:r>
      </w:hyperlink>
      <w:r w:rsidR="00CE1104" w:rsidRPr="00CE1104">
        <w:rPr>
          <w:sz w:val="26"/>
          <w:szCs w:val="26"/>
        </w:rPr>
        <w:t xml:space="preserve"> о демонтаже самовольно установленного объекта составляется </w:t>
      </w:r>
      <w:r w:rsidR="00CE1104" w:rsidRPr="00CE1104">
        <w:rPr>
          <w:color w:val="000000"/>
          <w:sz w:val="26"/>
          <w:szCs w:val="26"/>
        </w:rPr>
        <w:t>служащими уполномоченного органа по завершении демонтаж</w:t>
      </w:r>
      <w:r w:rsidR="00E95095">
        <w:rPr>
          <w:color w:val="000000"/>
          <w:sz w:val="26"/>
          <w:szCs w:val="26"/>
        </w:rPr>
        <w:t>а по форме согласно Приложению 3</w:t>
      </w:r>
      <w:r w:rsidR="00CE1104" w:rsidRPr="00CE1104">
        <w:rPr>
          <w:sz w:val="26"/>
          <w:szCs w:val="26"/>
        </w:rPr>
        <w:t xml:space="preserve"> к настоящему Порядку.</w:t>
      </w:r>
    </w:p>
    <w:p w:rsidR="00CE1104" w:rsidRPr="00CE1104" w:rsidRDefault="00CE1104" w:rsidP="00CE1104">
      <w:pPr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Демонтированный объект и находящееся в нем на день демонтажа имущество подлежит вывозу подрядной организацией, </w:t>
      </w:r>
      <w:r w:rsidRPr="00CE1104">
        <w:rPr>
          <w:spacing w:val="2"/>
          <w:sz w:val="26"/>
          <w:szCs w:val="26"/>
        </w:rPr>
        <w:t>с которой заключен муниципальный контракт (договор) в соответствии с действующим законодательством Российской Федерации</w:t>
      </w:r>
      <w:r w:rsidRPr="00CE1104">
        <w:rPr>
          <w:sz w:val="26"/>
          <w:szCs w:val="26"/>
        </w:rPr>
        <w:t xml:space="preserve"> в </w:t>
      </w:r>
      <w:r w:rsidRPr="00CE1104">
        <w:rPr>
          <w:sz w:val="26"/>
          <w:szCs w:val="26"/>
        </w:rPr>
        <w:lastRenderedPageBreak/>
        <w:t xml:space="preserve">место хранения, в соответствии с распоряжением о демонтаже. Передача на ответственное хранение осуществляется в соответствии с </w:t>
      </w:r>
      <w:hyperlink w:anchor="P350" w:history="1">
        <w:r w:rsidRPr="00CE1104">
          <w:rPr>
            <w:color w:val="000000"/>
            <w:sz w:val="26"/>
            <w:szCs w:val="26"/>
          </w:rPr>
          <w:t>актом</w:t>
        </w:r>
      </w:hyperlink>
      <w:r w:rsidRPr="00CE1104">
        <w:rPr>
          <w:sz w:val="26"/>
          <w:szCs w:val="26"/>
        </w:rPr>
        <w:t xml:space="preserve"> приема-передачи объекта на хранение по форме согласно </w:t>
      </w:r>
      <w:r w:rsidR="00E95095">
        <w:rPr>
          <w:color w:val="000000"/>
          <w:sz w:val="26"/>
          <w:szCs w:val="26"/>
        </w:rPr>
        <w:t>Приложению 4</w:t>
      </w:r>
      <w:r w:rsidRPr="00CE1104">
        <w:rPr>
          <w:color w:val="000000"/>
          <w:sz w:val="26"/>
          <w:szCs w:val="26"/>
        </w:rPr>
        <w:t xml:space="preserve"> к</w:t>
      </w:r>
      <w:r w:rsidRPr="00CE1104">
        <w:rPr>
          <w:sz w:val="26"/>
          <w:szCs w:val="26"/>
        </w:rPr>
        <w:t xml:space="preserve"> настоящему Порядку.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 xml:space="preserve">Демонтированный нестационарный объект и находящееся в нем на день демонтажа имущество подлежит возврату собственнику после перечисления им денежных средств в доход бюджета </w:t>
      </w:r>
      <w:r w:rsidR="009A3E98">
        <w:rPr>
          <w:sz w:val="26"/>
          <w:szCs w:val="26"/>
        </w:rPr>
        <w:t>Бронницкого</w:t>
      </w:r>
      <w:r w:rsidRPr="00CE1104">
        <w:rPr>
          <w:sz w:val="26"/>
          <w:szCs w:val="26"/>
        </w:rPr>
        <w:t xml:space="preserve"> сельского поселения в объеме ранее понесенных расходов, связанных с мероприятиями по демонтажу самовольно установленного нестационарного объекта, с составлением акта приема-передачи. Для возврата самовольно установленного нестационарного объекта и имущества, находившегося в нем на момент демонтажа, собственник </w:t>
      </w:r>
      <w:r w:rsidRPr="00CE1104">
        <w:rPr>
          <w:color w:val="000000"/>
          <w:sz w:val="26"/>
          <w:szCs w:val="26"/>
        </w:rPr>
        <w:t>объекта должен представить документы, подтверждающие его право собственности на демонтированный объект.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К расходам Администрации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6"/>
          <w:szCs w:val="26"/>
        </w:rPr>
        <w:t xml:space="preserve"> сельского поселения, связанным с мероприятиями по демонтажу объекта, относятся: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 - расходы на демонтаж, перевозку и хранение демонтированного объекта;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 - расходы на приведение освобожденного земельного участка в первоначальное состояние.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Невостребованный демонтированный объект и находящееся в нем на день демонтажа имущество подлежат хранению организацией, указанной в распоряжении, в месте хранения в соответствии с распоряжением о демонтаже в течение 30 календарных дней со дня демонтажа объекта.</w:t>
      </w:r>
    </w:p>
    <w:p w:rsidR="00CE1104" w:rsidRPr="00CE1104" w:rsidRDefault="00CE1104" w:rsidP="00CE11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Администрация Бронницкого сельского поселения, подрядная организация, указанные в распоряжении, не несут ответственность за техническое состояние объекта и иных материальных ценностей, а также товары, пришедшие в негодность в течение срока хранения по причине истечения срока реализации.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За информацией о порядке возврата демонтированных объектов лица, имеющие основания для заявления прав на объект</w:t>
      </w:r>
      <w:r w:rsidRPr="00CE1104">
        <w:rPr>
          <w:sz w:val="26"/>
          <w:szCs w:val="26"/>
        </w:rPr>
        <w:t xml:space="preserve"> и имущество, обнаруженное в нем при демонтаже </w:t>
      </w:r>
      <w:r w:rsidRPr="00CE1104">
        <w:rPr>
          <w:color w:val="000000"/>
          <w:sz w:val="26"/>
          <w:szCs w:val="26"/>
        </w:rPr>
        <w:t>(далее – собственник),</w:t>
      </w:r>
      <w:r w:rsidRPr="00CE1104">
        <w:rPr>
          <w:sz w:val="26"/>
          <w:szCs w:val="26"/>
        </w:rPr>
        <w:t xml:space="preserve"> могут обратиться в Администрацию Бронницкого сельского поселения.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>Собственники, возместившие все расходы, производят вывоз имущества с места его временного хранения за счет собственных средств.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 xml:space="preserve">В случае, если в течение срока, указанного в пункте 14 настоящего Порядка, собственник не обращается за демонтированным объектом или иным образом осуществляет </w:t>
      </w:r>
      <w:r w:rsidRPr="00CE1104">
        <w:rPr>
          <w:color w:val="000000"/>
          <w:sz w:val="26"/>
          <w:szCs w:val="26"/>
        </w:rPr>
        <w:t>действия (бездействие) с целью отказа от прав собственности на него, уполномоченный орган проводит мероприятия по признанию имущества бесхозяйным и постановке его на учёт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 xml:space="preserve">В случае отсутствия денежных средств в бюджете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6"/>
          <w:szCs w:val="26"/>
        </w:rPr>
        <w:t xml:space="preserve"> сельского поселения, необходимых для финансирования демонтажных работ, спор о демонтаже нестационарных объектов разрешается в судебном порядке.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  <w:shd w:val="clear" w:color="auto" w:fill="FFFFFF"/>
        </w:rPr>
        <w:t xml:space="preserve">В случаях неисполнения владельцем самовольно возведенного нестационарного объекта (если такой владелец известен) </w:t>
      </w:r>
      <w:r w:rsidRPr="00CE1104">
        <w:rPr>
          <w:color w:val="000000"/>
          <w:sz w:val="26"/>
          <w:szCs w:val="26"/>
        </w:rPr>
        <w:t>предложения</w:t>
      </w:r>
      <w:r w:rsidRPr="00CE1104">
        <w:rPr>
          <w:color w:val="000000"/>
          <w:sz w:val="26"/>
          <w:szCs w:val="26"/>
          <w:shd w:val="clear" w:color="auto" w:fill="FFFFFF"/>
        </w:rPr>
        <w:t>, указанного в          п. 6 настоящего Порядка, при возникновении вопросов</w:t>
      </w:r>
      <w:r w:rsidRPr="00CE1104">
        <w:rPr>
          <w:color w:val="000000"/>
          <w:sz w:val="26"/>
          <w:szCs w:val="26"/>
        </w:rPr>
        <w:t xml:space="preserve"> и противоречий, спор о сносе нестационарного объекта разрешается в судебном порядке.</w:t>
      </w:r>
    </w:p>
    <w:p w:rsidR="00CE1104" w:rsidRPr="00CE1104" w:rsidRDefault="00CE1104" w:rsidP="00CE1104">
      <w:pPr>
        <w:widowControl w:val="0"/>
        <w:numPr>
          <w:ilvl w:val="0"/>
          <w:numId w:val="23"/>
        </w:numPr>
        <w:autoSpaceDE w:val="0"/>
        <w:autoSpaceDN w:val="0"/>
        <w:ind w:left="0" w:firstLine="708"/>
        <w:jc w:val="both"/>
        <w:rPr>
          <w:color w:val="000000"/>
          <w:sz w:val="26"/>
          <w:szCs w:val="26"/>
        </w:rPr>
      </w:pPr>
      <w:r w:rsidRPr="00CE1104">
        <w:rPr>
          <w:color w:val="000000"/>
          <w:sz w:val="26"/>
          <w:szCs w:val="26"/>
        </w:rPr>
        <w:t>Течение сроков указанных</w:t>
      </w:r>
      <w:r w:rsidRPr="00CE1104">
        <w:rPr>
          <w:sz w:val="26"/>
          <w:szCs w:val="26"/>
        </w:rPr>
        <w:t xml:space="preserve"> в настоящем Порядке приостанавливаются до вступления судебного решения по спорному вопросу в законную силу.</w:t>
      </w: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1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>к Порядку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</w:t>
      </w:r>
    </w:p>
    <w:p w:rsidR="00CE1104" w:rsidRPr="00CE1104" w:rsidRDefault="00CE1104" w:rsidP="009C67E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обследования места (земельного участка) под незаконно размещенным нестационарным объектом, а так же информационной конструкцией (вывеской), не соответствующие утвержден</w:t>
      </w:r>
      <w:r w:rsidR="009C67E2">
        <w:rPr>
          <w:b/>
          <w:sz w:val="24"/>
        </w:rPr>
        <w:t>ному Дизайн - коду с. Бронница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с. Бронница</w:t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  <w:t>«____»________20___г.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left="6372" w:firstLine="708"/>
        <w:jc w:val="both"/>
        <w:rPr>
          <w:sz w:val="24"/>
        </w:rPr>
      </w:pPr>
      <w:r w:rsidRPr="00CE1104">
        <w:rPr>
          <w:sz w:val="24"/>
        </w:rPr>
        <w:t>_______час. ______мин.</w:t>
      </w:r>
    </w:p>
    <w:p w:rsidR="00CE1104" w:rsidRPr="00CE1104" w:rsidRDefault="00CE1104" w:rsidP="00F6624C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составлен: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BC3BBD">
        <w:rPr>
          <w:sz w:val="24"/>
        </w:rPr>
        <w:t>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CE1104">
        <w:rPr>
          <w:sz w:val="24"/>
        </w:rPr>
        <w:t>______________________________________________________________________________</w:t>
      </w:r>
      <w:r w:rsidR="00BC3BBD">
        <w:rPr>
          <w:sz w:val="24"/>
        </w:rPr>
        <w:t xml:space="preserve">_____ </w:t>
      </w:r>
      <w:r w:rsidRPr="00CE1104">
        <w:rPr>
          <w:sz w:val="24"/>
        </w:rPr>
        <w:t>(место составления акта и кем составлен должность, ФИО)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CE1104">
        <w:rPr>
          <w:sz w:val="24"/>
        </w:rPr>
        <w:t>Проведено обследование места (земельного участка) незаконно возведенного нестационарного объектом на территории 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 результате обследования установлено: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1.</w:t>
      </w:r>
      <w:r w:rsidRPr="00CE1104">
        <w:rPr>
          <w:sz w:val="24"/>
        </w:rPr>
        <w:tab/>
        <w:t>Площадь места (земельного участка)______________________________кв. м.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2.</w:t>
      </w:r>
      <w:r w:rsidRPr="00CE1104">
        <w:rPr>
          <w:sz w:val="24"/>
        </w:rPr>
        <w:tab/>
        <w:t>Вид нестационарного объекта (материал изготовления) 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3.</w:t>
      </w:r>
      <w:r w:rsidRPr="00CE1104">
        <w:rPr>
          <w:sz w:val="24"/>
        </w:rPr>
        <w:tab/>
        <w:t>Наличие документов на размещение нестационарного объекта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4.</w:t>
      </w:r>
      <w:r w:rsidRPr="00CE1104">
        <w:rPr>
          <w:sz w:val="24"/>
        </w:rPr>
        <w:tab/>
        <w:t>Использование объекта в прошлом, в настоящее время: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5.</w:t>
      </w:r>
      <w:r w:rsidRPr="00CE1104">
        <w:rPr>
          <w:sz w:val="24"/>
        </w:rPr>
        <w:tab/>
        <w:t>Место</w:t>
      </w:r>
      <w:r w:rsidR="007747E7">
        <w:rPr>
          <w:sz w:val="24"/>
        </w:rPr>
        <w:t xml:space="preserve"> </w:t>
      </w:r>
      <w:r w:rsidRPr="00CE1104">
        <w:rPr>
          <w:sz w:val="24"/>
        </w:rPr>
        <w:t>расположения объекта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6.</w:t>
      </w:r>
      <w:r w:rsidRPr="00CE1104">
        <w:rPr>
          <w:sz w:val="24"/>
        </w:rPr>
        <w:tab/>
        <w:t>Наличие источников водоснабжения, газоснабжение, электросетей и др. ___________________________________________________________________________</w:t>
      </w:r>
    </w:p>
    <w:p w:rsidR="00CE1104" w:rsidRPr="00CE1104" w:rsidRDefault="00CE1104" w:rsidP="00CE110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7. Иное:__________________________________________________________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обследования составлен: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 )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 )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       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(ФИО )                                               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к акту прилагаются:___________________________________________________</w:t>
      </w:r>
    </w:p>
    <w:p w:rsidR="00F6624C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  <w:r w:rsidRPr="00CE1104">
        <w:rPr>
          <w:sz w:val="24"/>
        </w:rPr>
        <w:t xml:space="preserve">(фототаблица- </w:t>
      </w:r>
    </w:p>
    <w:p w:rsidR="00F6624C" w:rsidRDefault="00F6624C">
      <w:pPr>
        <w:spacing w:after="160" w:line="259" w:lineRule="auto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2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center"/>
        <w:rPr>
          <w:b/>
          <w:sz w:val="24"/>
        </w:rPr>
      </w:pPr>
      <w:r w:rsidRPr="00CE1104">
        <w:rPr>
          <w:b/>
          <w:sz w:val="24"/>
        </w:rPr>
        <w:t>УВЕДОМЛЕНИЕ №____</w:t>
      </w:r>
    </w:p>
    <w:p w:rsidR="00CE1104" w:rsidRDefault="00CE1104" w:rsidP="00CE1104">
      <w:pPr>
        <w:ind w:firstLine="709"/>
        <w:contextualSpacing/>
        <w:jc w:val="center"/>
        <w:rPr>
          <w:b/>
          <w:sz w:val="24"/>
        </w:rPr>
      </w:pPr>
      <w:r w:rsidRPr="00CE1104">
        <w:rPr>
          <w:b/>
          <w:sz w:val="24"/>
        </w:rPr>
        <w:t xml:space="preserve">о фиксации незаконно размещенного нестационарного объекта (информационной конструкции (вывески), не соответствующей утвержденному Дизайн - коду </w:t>
      </w:r>
      <w:r w:rsidR="00F01BC0">
        <w:rPr>
          <w:b/>
          <w:sz w:val="24"/>
        </w:rPr>
        <w:t>с. Бронница</w:t>
      </w:r>
    </w:p>
    <w:p w:rsidR="00F01BC0" w:rsidRPr="00CE1104" w:rsidRDefault="00F01BC0" w:rsidP="00CE1104">
      <w:pPr>
        <w:ind w:firstLine="709"/>
        <w:contextualSpacing/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104" w:rsidRPr="00CE1104" w:rsidTr="0079732D">
        <w:tc>
          <w:tcPr>
            <w:tcW w:w="4785" w:type="dxa"/>
            <w:shd w:val="clear" w:color="auto" w:fill="auto"/>
          </w:tcPr>
          <w:p w:rsidR="00CE1104" w:rsidRPr="00CE1104" w:rsidRDefault="00CE1104" w:rsidP="00CE1104">
            <w:pPr>
              <w:contextualSpacing/>
              <w:jc w:val="both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с. Бронница</w:t>
            </w:r>
          </w:p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right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«____»________20___г.</w:t>
            </w:r>
          </w:p>
          <w:p w:rsidR="00CE1104" w:rsidRPr="00CE1104" w:rsidRDefault="00CE1104" w:rsidP="00CE1104">
            <w:pPr>
              <w:ind w:firstLine="709"/>
              <w:contextualSpacing/>
              <w:jc w:val="right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_______час. ______ мин.</w:t>
            </w:r>
          </w:p>
        </w:tc>
      </w:tr>
    </w:tbl>
    <w:p w:rsidR="00CE1104" w:rsidRPr="00CE1104" w:rsidRDefault="00CE1104" w:rsidP="00CE1104">
      <w:pPr>
        <w:ind w:firstLine="709"/>
        <w:contextualSpacing/>
        <w:jc w:val="center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color w:val="000000"/>
          <w:sz w:val="24"/>
        </w:rPr>
        <w:t xml:space="preserve">Администрацией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4"/>
        </w:rPr>
        <w:t xml:space="preserve"> сельского поселения </w:t>
      </w:r>
      <w:r w:rsidRPr="00CE1104">
        <w:rPr>
          <w:sz w:val="24"/>
        </w:rPr>
        <w:t>в составе:</w:t>
      </w:r>
    </w:p>
    <w:p w:rsidR="00CE1104" w:rsidRPr="00CE1104" w:rsidRDefault="00CE1104" w:rsidP="00E21248">
      <w:pPr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</w:t>
      </w:r>
      <w:r w:rsidR="00E21248">
        <w:rPr>
          <w:sz w:val="24"/>
        </w:rPr>
        <w:t>________</w:t>
      </w:r>
    </w:p>
    <w:p w:rsidR="00CE1104" w:rsidRPr="00CE1104" w:rsidRDefault="00CE1104" w:rsidP="00E21248">
      <w:pPr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________________________________________________________________________</w:t>
      </w:r>
      <w:r w:rsidR="00E21248">
        <w:rPr>
          <w:sz w:val="24"/>
        </w:rPr>
        <w:t>________</w:t>
      </w:r>
    </w:p>
    <w:p w:rsidR="00CE1104" w:rsidRPr="00CE1104" w:rsidRDefault="00CE1104" w:rsidP="00CE1104">
      <w:pPr>
        <w:ind w:firstLine="709"/>
        <w:contextualSpacing/>
        <w:jc w:val="center"/>
        <w:rPr>
          <w:sz w:val="24"/>
        </w:rPr>
      </w:pPr>
      <w:r w:rsidRPr="00CE1104">
        <w:rPr>
          <w:rFonts w:eastAsia="Calibri"/>
          <w:i/>
          <w:sz w:val="24"/>
        </w:rPr>
        <w:t>(должность, Ф.И.О.)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составили настоящее уведомление о том, что нестационарный объект: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1104" w:rsidRPr="00CE1104" w:rsidTr="0079732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i/>
                <w:sz w:val="24"/>
              </w:rPr>
            </w:pPr>
            <w:r w:rsidRPr="00CE1104">
              <w:rPr>
                <w:rFonts w:eastAsia="Calibri"/>
                <w:i/>
                <w:sz w:val="24"/>
              </w:rPr>
              <w:t>(тип, адресные ориентиры расположения нестационарного объекта)</w:t>
            </w:r>
          </w:p>
        </w:tc>
      </w:tr>
      <w:tr w:rsidR="00CE1104" w:rsidRPr="00CE1104" w:rsidTr="0079732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center"/>
              <w:rPr>
                <w:rFonts w:eastAsia="Calibri"/>
                <w:i/>
                <w:sz w:val="24"/>
              </w:rPr>
            </w:pPr>
            <w:r w:rsidRPr="00CE1104">
              <w:rPr>
                <w:rFonts w:eastAsia="Calibri"/>
                <w:i/>
                <w:sz w:val="24"/>
              </w:rPr>
              <w:t>(данные юридического или физического лица (индивидуального предпринимателя, адрес (при наличии)</w:t>
            </w:r>
          </w:p>
        </w:tc>
      </w:tr>
    </w:tbl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изготовленный из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цвет</w:t>
            </w:r>
          </w:p>
        </w:tc>
      </w:tr>
      <w:tr w:rsidR="00CE1104" w:rsidRPr="00CE1104" w:rsidTr="0079732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104" w:rsidRPr="00CE1104" w:rsidRDefault="00CE1104" w:rsidP="00CE1104">
            <w:pPr>
              <w:ind w:firstLine="709"/>
              <w:contextualSpacing/>
              <w:jc w:val="both"/>
              <w:rPr>
                <w:rFonts w:eastAsia="Calibri"/>
                <w:sz w:val="24"/>
              </w:rPr>
            </w:pPr>
            <w:r w:rsidRPr="00CE1104">
              <w:rPr>
                <w:rFonts w:eastAsia="Calibri"/>
                <w:sz w:val="24"/>
              </w:rPr>
              <w:t>размер</w:t>
            </w:r>
          </w:p>
        </w:tc>
      </w:tr>
    </w:tbl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на данном участке размещен самовольно.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Предлагаем до «____»________20___г. в добровольном порядке нестационарный объект демонтировать и освободить от него земельный участок.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В случае неисполнения настоящего уведомления, объект будет демонтирован и вывезен в принудительном порядке, в последующем с Вас могут быть взысканы денежные средства, затраченные на демонтаж, транспортировку и хранение демонтированного объекта.</w:t>
      </w:r>
    </w:p>
    <w:p w:rsidR="00CE1104" w:rsidRPr="00CE1104" w:rsidRDefault="00CE1104" w:rsidP="00CE1104">
      <w:pPr>
        <w:contextualSpacing/>
        <w:jc w:val="both"/>
        <w:rPr>
          <w:sz w:val="24"/>
        </w:rPr>
      </w:pPr>
    </w:p>
    <w:p w:rsidR="00CE1104" w:rsidRPr="00CE1104" w:rsidRDefault="00CE1104" w:rsidP="00CE1104">
      <w:pPr>
        <w:contextualSpacing/>
        <w:jc w:val="both"/>
        <w:rPr>
          <w:sz w:val="24"/>
        </w:rPr>
      </w:pPr>
      <w:r w:rsidRPr="00CE1104">
        <w:rPr>
          <w:sz w:val="24"/>
        </w:rPr>
        <w:t>С уведомлением ознакомлен:__________________      ____________________</w:t>
      </w:r>
    </w:p>
    <w:p w:rsidR="00CE1104" w:rsidRPr="00CE1104" w:rsidRDefault="00410CDE" w:rsidP="00CE1104">
      <w:pPr>
        <w:ind w:firstLine="709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</w:t>
      </w:r>
      <w:r w:rsidR="00CE1104" w:rsidRPr="00CE1104">
        <w:rPr>
          <w:i/>
          <w:sz w:val="24"/>
        </w:rPr>
        <w:t xml:space="preserve"> (подпись)       (должность, Ф.И. О.)</w:t>
      </w:r>
    </w:p>
    <w:p w:rsidR="00CE1104" w:rsidRPr="00CE1104" w:rsidRDefault="00CE1104" w:rsidP="00CE1104">
      <w:pPr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8"/>
        <w:contextualSpacing/>
        <w:jc w:val="both"/>
        <w:rPr>
          <w:sz w:val="24"/>
        </w:rPr>
      </w:pPr>
      <w:r w:rsidRPr="00CE1104">
        <w:rPr>
          <w:sz w:val="24"/>
        </w:rPr>
        <w:t>От получения уведомления и ознакомления с ним отказался по причине: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Лицо, </w:t>
      </w:r>
      <w:r w:rsidR="002A3C36" w:rsidRPr="00CE1104">
        <w:rPr>
          <w:sz w:val="24"/>
        </w:rPr>
        <w:t>осуществившее самовольное</w:t>
      </w:r>
      <w:r w:rsidRPr="00CE1104">
        <w:rPr>
          <w:sz w:val="24"/>
        </w:rPr>
        <w:t xml:space="preserve"> размещение (монтаж) нестационарного объекта не установлено.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>Уведомление размещено на объекте: _______________________________________</w:t>
      </w: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4"/>
        </w:rPr>
      </w:pPr>
      <w:r w:rsidRPr="00CE1104">
        <w:rPr>
          <w:sz w:val="24"/>
        </w:rPr>
        <w:t xml:space="preserve">Глава </w:t>
      </w:r>
      <w:r w:rsidRPr="00CE1104">
        <w:rPr>
          <w:sz w:val="26"/>
          <w:szCs w:val="26"/>
        </w:rPr>
        <w:t>Бронницкого</w:t>
      </w:r>
      <w:r w:rsidRPr="00CE1104">
        <w:rPr>
          <w:sz w:val="24"/>
        </w:rPr>
        <w:t xml:space="preserve"> сельского поселения </w:t>
      </w:r>
      <w:r w:rsidRPr="00CE1104">
        <w:rPr>
          <w:sz w:val="24"/>
        </w:rPr>
        <w:tab/>
      </w:r>
      <w:r w:rsidRPr="00CE1104">
        <w:rPr>
          <w:sz w:val="24"/>
        </w:rPr>
        <w:tab/>
      </w:r>
      <w:r w:rsidRPr="00CE1104">
        <w:rPr>
          <w:sz w:val="24"/>
        </w:rPr>
        <w:tab/>
        <w:t>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F6624C" w:rsidRDefault="00F6624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1104" w:rsidRPr="00CE1104" w:rsidRDefault="00CE1104" w:rsidP="00F6624C">
      <w:pPr>
        <w:widowControl w:val="0"/>
        <w:autoSpaceDE w:val="0"/>
        <w:autoSpaceDN w:val="0"/>
        <w:jc w:val="both"/>
        <w:outlineLvl w:val="1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outlineLvl w:val="1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outlineLvl w:val="1"/>
        <w:rPr>
          <w:sz w:val="24"/>
        </w:rPr>
      </w:pPr>
      <w:r w:rsidRPr="00CE1104">
        <w:rPr>
          <w:sz w:val="24"/>
        </w:rPr>
        <w:t xml:space="preserve">         Приложение 3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 № 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b/>
          <w:sz w:val="24"/>
        </w:rPr>
        <w:t xml:space="preserve">о демонтаже незаконно размещенного нестационарного объекта (информационной конструкции (вывески), не соответствующей утвержденному Дизайн - коду </w:t>
      </w:r>
      <w:r w:rsidR="007412EE">
        <w:rPr>
          <w:b/>
          <w:sz w:val="24"/>
        </w:rPr>
        <w:t>с. Бронница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rFonts w:eastAsia="Calibri"/>
          <w:sz w:val="24"/>
        </w:rPr>
        <w:t>с. Бронница</w:t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sz w:val="24"/>
        </w:rPr>
        <w:t>"___" ___________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Начало демонтажа ____час. __________ мин.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Окончание демонтажа ____час. __________ мин.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5E22BA">
      <w:pPr>
        <w:widowControl w:val="0"/>
        <w:autoSpaceDE w:val="0"/>
        <w:autoSpaceDN w:val="0"/>
        <w:adjustRightInd w:val="0"/>
        <w:jc w:val="both"/>
        <w:rPr>
          <w:sz w:val="24"/>
          <w:u w:val="single"/>
        </w:rPr>
      </w:pPr>
      <w:r w:rsidRPr="00CE1104">
        <w:rPr>
          <w:sz w:val="24"/>
          <w:u w:val="single"/>
        </w:rPr>
        <w:t>_____________________________________________________________________</w:t>
      </w:r>
      <w:r w:rsidR="005E22BA">
        <w:rPr>
          <w:sz w:val="24"/>
          <w:u w:val="single"/>
        </w:rPr>
        <w:t>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(наименование организации)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 присутствии служащих А</w:t>
      </w:r>
      <w:r w:rsidRPr="00CE1104">
        <w:rPr>
          <w:color w:val="000000"/>
          <w:sz w:val="24"/>
        </w:rPr>
        <w:t xml:space="preserve">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4"/>
        </w:rPr>
        <w:t xml:space="preserve"> сельского поселения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осуществили демонтаж объекта, расположенного 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принадлежащего ________________________________________________________________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Демонтаж произведен на основании </w:t>
      </w:r>
      <w:r w:rsidRPr="00CE1104">
        <w:rPr>
          <w:color w:val="000000"/>
          <w:sz w:val="24"/>
        </w:rPr>
        <w:t xml:space="preserve">распоряжения Администрации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4"/>
        </w:rPr>
        <w:t xml:space="preserve"> сельского поселения </w:t>
      </w:r>
      <w:r w:rsidRPr="00CE1104">
        <w:rPr>
          <w:sz w:val="24"/>
        </w:rPr>
        <w:t>от_________________№ 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Внешнее состояние объекта на момент демонтажа:__________________________________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</w:t>
      </w:r>
      <w:r w:rsidR="00F6624C">
        <w:rPr>
          <w:sz w:val="24"/>
        </w:rPr>
        <w:t>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Разборка объекта не производилась (производилась) (нужное подчеркнуть).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CE1104">
        <w:rPr>
          <w:sz w:val="24"/>
        </w:rPr>
        <w:t>Демонтированный объект передан на ответственное хранение по адресу: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Представитель организации (исполнителя работ):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_____________________________________________________</w:t>
      </w:r>
      <w:r w:rsidR="00F6624C">
        <w:rPr>
          <w:sz w:val="24"/>
        </w:rPr>
        <w:t>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sz w:val="24"/>
        </w:rPr>
        <w:t>____________________________________________________</w:t>
      </w:r>
      <w:r w:rsidR="00F6624C">
        <w:rPr>
          <w:sz w:val="24"/>
        </w:rPr>
        <w:t>_____________________________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(Ф.И.О.)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color w:val="000000"/>
          <w:sz w:val="24"/>
        </w:rPr>
        <w:t>Председатель Комиссии по решению вопросов о демонтаже (переносе) самовольно установленных нестационарных объектов _______________</w:t>
      </w:r>
      <w:r w:rsidRPr="00CE1104">
        <w:rPr>
          <w:sz w:val="24"/>
        </w:rPr>
        <w:t>____________________________</w:t>
      </w:r>
      <w:r w:rsidR="00F63B1D">
        <w:rPr>
          <w:sz w:val="24"/>
        </w:rPr>
        <w:t>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                                                                 (Ф.И.О.)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С актом ознакомлен (не ознакомлен) ___________________________________________</w:t>
      </w:r>
      <w:r w:rsidR="00F63B1D">
        <w:rPr>
          <w:sz w:val="24"/>
        </w:rPr>
        <w:t>___</w:t>
      </w:r>
      <w:r w:rsidRPr="00CE1104">
        <w:rPr>
          <w:sz w:val="24"/>
        </w:rPr>
        <w:t>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От подписи отказался ______________________________________________________</w:t>
      </w:r>
      <w:r w:rsidR="00F63B1D">
        <w:rPr>
          <w:sz w:val="24"/>
        </w:rPr>
        <w:t>____</w:t>
      </w:r>
      <w:bookmarkStart w:id="0" w:name="_GoBack"/>
      <w:bookmarkEnd w:id="0"/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                                                            (Ф.И.О.)                        (подпись)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Приложение: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1. Опись материальных ценностей.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2. Опись всех составных материалов объекта (при разборке).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F6624C" w:rsidRDefault="00F6624C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E1104" w:rsidRPr="00CE1104" w:rsidRDefault="00CE1104" w:rsidP="00F6624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   Приложение 4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  <w:r w:rsidRPr="00CE1104">
        <w:rPr>
          <w:sz w:val="24"/>
        </w:rPr>
        <w:t xml:space="preserve">к Порядку 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right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</w:rPr>
      </w:pPr>
      <w:r w:rsidRPr="00CE1104">
        <w:rPr>
          <w:b/>
          <w:sz w:val="24"/>
        </w:rPr>
        <w:t>Акт приема-передачи объекта на хранение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CE1104">
        <w:rPr>
          <w:rFonts w:eastAsia="Calibri"/>
          <w:sz w:val="24"/>
        </w:rPr>
        <w:t>с. Бронница</w:t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rFonts w:eastAsia="Calibri"/>
          <w:sz w:val="24"/>
        </w:rPr>
        <w:tab/>
      </w:r>
      <w:r w:rsidRPr="00CE1104">
        <w:rPr>
          <w:sz w:val="24"/>
        </w:rPr>
        <w:t>"___" ___________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Акт составлен о том, что объект 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демонтированный ____________________________________________________,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принадлежащий ______________________________________________________,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передан на хранение 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____________________________________________на _________________ дней.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(наименование, номер места хранения)     (срок хранения)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Характеристика объекта: 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Условия хранения 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Особые отметки: ____________________________________________________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закрыт и опечатан ____________________________________________________;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только опечатан ______________________________________________________.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 на хранение сдал ____час. ___мин. "___" __________ 20______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___________________________   ________________   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  <w:r w:rsidRPr="00CE1104">
        <w:rPr>
          <w:sz w:val="24"/>
        </w:rPr>
        <w:t>(должность)         (подпись)        (расшифровка подписи)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М.П.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Объект на хранение принял ____ час. ___мин. "___" __________ 20___ г.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__________________________   ________________   ______________________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 xml:space="preserve">   (должность)         (подпись)        (расшифровка подписи)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М.П.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Приложение: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E1104">
        <w:rPr>
          <w:sz w:val="24"/>
        </w:rPr>
        <w:t>фотоматериалы объекта, переданного на хранение ___________________________.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E1104" w:rsidRPr="00CE1104" w:rsidRDefault="00CE1104" w:rsidP="00F6624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E1104" w:rsidRPr="00CE1104" w:rsidRDefault="00CE1104" w:rsidP="00CE1104">
      <w:pPr>
        <w:autoSpaceDE w:val="0"/>
        <w:autoSpaceDN w:val="0"/>
        <w:adjustRightInd w:val="0"/>
        <w:ind w:left="7787" w:firstLine="1"/>
        <w:jc w:val="both"/>
        <w:outlineLvl w:val="0"/>
        <w:rPr>
          <w:sz w:val="24"/>
        </w:rPr>
      </w:pPr>
      <w:r w:rsidRPr="00CE1104">
        <w:rPr>
          <w:sz w:val="24"/>
        </w:rPr>
        <w:t xml:space="preserve">            Приложение 2</w:t>
      </w:r>
    </w:p>
    <w:p w:rsidR="00CE1104" w:rsidRDefault="00CE1104" w:rsidP="0071599D">
      <w:pPr>
        <w:autoSpaceDE w:val="0"/>
        <w:autoSpaceDN w:val="0"/>
        <w:adjustRightInd w:val="0"/>
        <w:ind w:left="4956"/>
        <w:jc w:val="right"/>
        <w:outlineLvl w:val="0"/>
        <w:rPr>
          <w:sz w:val="24"/>
        </w:rPr>
      </w:pPr>
      <w:r w:rsidRPr="00CE1104">
        <w:rPr>
          <w:sz w:val="24"/>
        </w:rPr>
        <w:t>к поста</w:t>
      </w:r>
      <w:r w:rsidR="00F6624C">
        <w:rPr>
          <w:sz w:val="24"/>
        </w:rPr>
        <w:t xml:space="preserve">новлению от </w:t>
      </w:r>
      <w:r w:rsidR="00F87D6C">
        <w:rPr>
          <w:sz w:val="24"/>
        </w:rPr>
        <w:t>12.02</w:t>
      </w:r>
      <w:r w:rsidR="0071599D">
        <w:rPr>
          <w:sz w:val="24"/>
        </w:rPr>
        <w:t>.</w:t>
      </w:r>
      <w:r w:rsidR="00F87D6C">
        <w:rPr>
          <w:sz w:val="24"/>
        </w:rPr>
        <w:t>2024</w:t>
      </w:r>
      <w:r w:rsidR="00F6624C">
        <w:rPr>
          <w:sz w:val="24"/>
        </w:rPr>
        <w:t xml:space="preserve">г. № </w:t>
      </w:r>
      <w:r w:rsidR="00F87D6C">
        <w:rPr>
          <w:sz w:val="24"/>
        </w:rPr>
        <w:t>34</w:t>
      </w:r>
    </w:p>
    <w:p w:rsidR="00F6624C" w:rsidRPr="00F6624C" w:rsidRDefault="00F6624C" w:rsidP="00F6624C">
      <w:pPr>
        <w:autoSpaceDE w:val="0"/>
        <w:autoSpaceDN w:val="0"/>
        <w:adjustRightInd w:val="0"/>
        <w:ind w:left="4956" w:firstLine="708"/>
        <w:jc w:val="both"/>
        <w:outlineLvl w:val="0"/>
        <w:rPr>
          <w:sz w:val="24"/>
        </w:rPr>
      </w:pPr>
    </w:p>
    <w:p w:rsidR="00CE1104" w:rsidRPr="00CE1104" w:rsidRDefault="00CE1104" w:rsidP="00690A9D">
      <w:pPr>
        <w:ind w:right="-143" w:firstLine="709"/>
        <w:jc w:val="center"/>
        <w:rPr>
          <w:b/>
          <w:color w:val="000000"/>
          <w:sz w:val="26"/>
          <w:szCs w:val="26"/>
        </w:rPr>
      </w:pPr>
      <w:r w:rsidRPr="00CE1104">
        <w:rPr>
          <w:b/>
          <w:color w:val="000000"/>
          <w:sz w:val="26"/>
          <w:szCs w:val="26"/>
        </w:rPr>
        <w:t>Положение</w:t>
      </w:r>
    </w:p>
    <w:p w:rsidR="00690A9D" w:rsidRDefault="00CE1104" w:rsidP="00690A9D">
      <w:pPr>
        <w:widowControl w:val="0"/>
        <w:autoSpaceDE w:val="0"/>
        <w:autoSpaceDN w:val="0"/>
        <w:ind w:firstLine="709"/>
        <w:jc w:val="center"/>
        <w:rPr>
          <w:b/>
          <w:color w:val="000000"/>
          <w:sz w:val="26"/>
          <w:szCs w:val="26"/>
        </w:rPr>
      </w:pPr>
      <w:r w:rsidRPr="00CE1104">
        <w:rPr>
          <w:b/>
          <w:color w:val="000000"/>
          <w:sz w:val="26"/>
          <w:szCs w:val="26"/>
        </w:rPr>
        <w:t xml:space="preserve">о комиссии Администрации Бронницкого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</w:t>
      </w:r>
    </w:p>
    <w:p w:rsidR="00CE1104" w:rsidRDefault="004E7D8A" w:rsidP="00690A9D">
      <w:pPr>
        <w:widowControl w:val="0"/>
        <w:autoSpaceDE w:val="0"/>
        <w:autoSpaceDN w:val="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с. Бронница</w:t>
      </w:r>
    </w:p>
    <w:p w:rsidR="00952901" w:rsidRPr="00CE1104" w:rsidRDefault="00952901" w:rsidP="00690A9D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CE1104">
        <w:rPr>
          <w:b/>
          <w:bCs/>
          <w:sz w:val="26"/>
          <w:szCs w:val="26"/>
        </w:rPr>
        <w:t>1. Общие положения</w:t>
      </w:r>
    </w:p>
    <w:p w:rsidR="00CE1104" w:rsidRPr="00CE1104" w:rsidRDefault="00CE1104" w:rsidP="00CE110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numPr>
          <w:ilvl w:val="1"/>
          <w:numId w:val="24"/>
        </w:numPr>
        <w:autoSpaceDE w:val="0"/>
        <w:autoSpaceDN w:val="0"/>
        <w:ind w:left="0" w:firstLine="709"/>
        <w:jc w:val="both"/>
        <w:rPr>
          <w:color w:val="000000"/>
          <w:sz w:val="26"/>
          <w:szCs w:val="26"/>
        </w:rPr>
      </w:pPr>
      <w:r w:rsidRPr="00CE1104">
        <w:rPr>
          <w:sz w:val="26"/>
          <w:szCs w:val="26"/>
        </w:rPr>
        <w:t xml:space="preserve">Настоящее Положение определяет порядок работы Комиссии </w:t>
      </w:r>
      <w:r w:rsidRPr="00CE1104">
        <w:rPr>
          <w:color w:val="000000"/>
          <w:sz w:val="26"/>
          <w:szCs w:val="26"/>
        </w:rPr>
        <w:t xml:space="preserve">Администрации </w:t>
      </w:r>
      <w:r w:rsidRPr="00CE1104">
        <w:rPr>
          <w:sz w:val="26"/>
          <w:szCs w:val="26"/>
        </w:rPr>
        <w:t>Бронницкого</w:t>
      </w:r>
      <w:r w:rsidRPr="00CE1104">
        <w:rPr>
          <w:color w:val="000000"/>
          <w:sz w:val="26"/>
          <w:szCs w:val="26"/>
        </w:rPr>
        <w:t xml:space="preserve"> сельского поселения по решению вопросов о демонтаже, перемещении, временном хранении и утилизации незаконно размещенных нестационарных объектов, а также информационных конструкций (вывесок), не соответствующих утвержденному Дизайн - коду </w:t>
      </w:r>
      <w:r w:rsidR="00DA52E4">
        <w:rPr>
          <w:color w:val="000000"/>
          <w:sz w:val="26"/>
          <w:szCs w:val="26"/>
        </w:rPr>
        <w:t xml:space="preserve">с. Бронница </w:t>
      </w:r>
      <w:r w:rsidRPr="00CE1104">
        <w:rPr>
          <w:color w:val="000000"/>
          <w:sz w:val="26"/>
          <w:szCs w:val="26"/>
        </w:rPr>
        <w:t>(далее – Комиссия).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6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CE1104">
        <w:rPr>
          <w:b/>
          <w:bCs/>
          <w:sz w:val="26"/>
          <w:szCs w:val="26"/>
        </w:rPr>
        <w:t>2. Организация работы Комиссии</w:t>
      </w:r>
    </w:p>
    <w:p w:rsidR="00CE1104" w:rsidRPr="00CE1104" w:rsidRDefault="00CE1104" w:rsidP="00CE1104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Комиссия создается Администрацией Бронницкого сельского поселения (далее - Администрация).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686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Состав комиссии утверждается </w:t>
      </w:r>
      <w:r w:rsidR="0051255E">
        <w:rPr>
          <w:sz w:val="26"/>
          <w:szCs w:val="26"/>
        </w:rPr>
        <w:t>распоряжением Главы</w:t>
      </w:r>
      <w:r w:rsidRPr="00CE1104">
        <w:rPr>
          <w:sz w:val="26"/>
          <w:szCs w:val="26"/>
        </w:rPr>
        <w:t xml:space="preserve"> Администрации. В состав Комиссии, который должен быть не менее трех человек, включаются представители Администрации, </w:t>
      </w:r>
      <w:r w:rsidRPr="00CE1104">
        <w:rPr>
          <w:color w:val="000000"/>
          <w:sz w:val="26"/>
          <w:szCs w:val="26"/>
        </w:rPr>
        <w:t>представители иных органов, учреждений, организаций.</w:t>
      </w:r>
    </w:p>
    <w:p w:rsidR="00CE1104" w:rsidRPr="00CE1104" w:rsidRDefault="00CE1104" w:rsidP="00CE1104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К работе Комиссии могут привлекаться по согласованию представители МО МВД России «Новгородский», представители федеральных органов исполнительной власти, другие должностные лица органов контроля и надзора, представители общественности.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Руководство работой Комиссии осуществляет председатель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Материалы на Комиссии подготавливаются секретарем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Комиссия рассматривает представленные материалы по самовольно установленным нестационарным объектам, </w:t>
      </w:r>
      <w:r w:rsidRPr="00CE1104">
        <w:rPr>
          <w:color w:val="000000"/>
          <w:sz w:val="26"/>
          <w:szCs w:val="26"/>
        </w:rPr>
        <w:t xml:space="preserve">а также информационным конструкциям (вывескам) (далее – объекты), </w:t>
      </w:r>
      <w:r w:rsidRPr="00CE1104">
        <w:rPr>
          <w:sz w:val="26"/>
          <w:szCs w:val="26"/>
        </w:rPr>
        <w:t>и при наличии оснований для демонтажа выявленного объекта принимает решение о даче рекомендации главе Бронницкого сельского поселения о демонтаже самовольно установленного объекта (далее - распоряжение).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Заседания Комиссии назначаются председателем Комиссии по мере подготовки необходимых материалов.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524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На заседании Комиссии могут приглашаться лица, осуществившие самовольную установку нестационарного объекта, если они выявлены.</w:t>
      </w:r>
    </w:p>
    <w:p w:rsidR="00CE1104" w:rsidRPr="00CE1104" w:rsidRDefault="00CE1104" w:rsidP="00CE1104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В случае неявки на заседание Комиссии лица, осуществившего самовольную установку объекта, при условии его надлежащего извещения о дате, времени и месте заседания Комиссии, Комиссия принимает соответствующее решение в его отсутствие.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Решение Комиссии правомочно, если на заседании присутствует не менее половины ее членов.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54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>Решение Комиссии оформляется в виде протокола, который подписывается секретарем Комиссии, присутствующими членами Комиссии, утверждается председателем Комиссии и направляется в день принятия главе Администрации для подготовки проекта распоряжения.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3402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Протокол заседания комиссии ведется секретарем комиссии и оформляется </w:t>
      </w:r>
      <w:r w:rsidRPr="00CE1104">
        <w:rPr>
          <w:sz w:val="26"/>
          <w:szCs w:val="26"/>
        </w:rPr>
        <w:lastRenderedPageBreak/>
        <w:t>не позднее 5 (пяти) рабочих дней с даты заседания Комиссии.</w:t>
      </w:r>
    </w:p>
    <w:p w:rsidR="00CE1104" w:rsidRPr="00CE1104" w:rsidRDefault="00CE1104" w:rsidP="00CE1104">
      <w:pPr>
        <w:widowControl w:val="0"/>
        <w:numPr>
          <w:ilvl w:val="1"/>
          <w:numId w:val="22"/>
        </w:numPr>
        <w:tabs>
          <w:tab w:val="left" w:pos="-2552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CE1104">
        <w:rPr>
          <w:sz w:val="26"/>
          <w:szCs w:val="26"/>
        </w:rPr>
        <w:t xml:space="preserve"> Документационное и организационно-техническое обеспечение деятельности Комиссии возлагается на Администрацию.</w:t>
      </w: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CE1104" w:rsidRPr="00CE1104" w:rsidRDefault="00CE1104" w:rsidP="00CE1104">
      <w:pPr>
        <w:ind w:firstLine="709"/>
        <w:contextualSpacing/>
        <w:jc w:val="both"/>
        <w:rPr>
          <w:sz w:val="26"/>
          <w:szCs w:val="26"/>
        </w:rPr>
      </w:pPr>
    </w:p>
    <w:p w:rsidR="00733A81" w:rsidRPr="001B1558" w:rsidRDefault="00116524" w:rsidP="0011652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8"/>
        </w:rPr>
      </w:pPr>
      <w:r>
        <w:rPr>
          <w:sz w:val="26"/>
          <w:szCs w:val="26"/>
        </w:rPr>
        <w:t xml:space="preserve"> </w:t>
      </w:r>
    </w:p>
    <w:sectPr w:rsidR="00733A81" w:rsidRPr="001B1558" w:rsidSect="001353D6">
      <w:pgSz w:w="11906" w:h="16838"/>
      <w:pgMar w:top="709" w:right="850" w:bottom="1134" w:left="993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72" w:rsidRDefault="00002872" w:rsidP="00BC42EF">
      <w:r>
        <w:separator/>
      </w:r>
    </w:p>
  </w:endnote>
  <w:endnote w:type="continuationSeparator" w:id="0">
    <w:p w:rsidR="00002872" w:rsidRDefault="00002872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72" w:rsidRDefault="00002872" w:rsidP="00BC42EF">
      <w:r>
        <w:separator/>
      </w:r>
    </w:p>
  </w:footnote>
  <w:footnote w:type="continuationSeparator" w:id="0">
    <w:p w:rsidR="00002872" w:rsidRDefault="00002872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82019D"/>
    <w:multiLevelType w:val="hybridMultilevel"/>
    <w:tmpl w:val="D7128B6A"/>
    <w:lvl w:ilvl="0" w:tplc="807C9A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7"/>
  </w:num>
  <w:num w:numId="5">
    <w:abstractNumId w:val="10"/>
  </w:num>
  <w:num w:numId="6">
    <w:abstractNumId w:val="22"/>
  </w:num>
  <w:num w:numId="7">
    <w:abstractNumId w:val="7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2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  <w:num w:numId="19">
    <w:abstractNumId w:val="20"/>
  </w:num>
  <w:num w:numId="20">
    <w:abstractNumId w:val="13"/>
  </w:num>
  <w:num w:numId="21">
    <w:abstractNumId w:val="23"/>
  </w:num>
  <w:num w:numId="22">
    <w:abstractNumId w:val="16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2872"/>
    <w:rsid w:val="00004E2C"/>
    <w:rsid w:val="00032E24"/>
    <w:rsid w:val="00057D73"/>
    <w:rsid w:val="0006070C"/>
    <w:rsid w:val="00067AFA"/>
    <w:rsid w:val="00085A94"/>
    <w:rsid w:val="000A22BE"/>
    <w:rsid w:val="000A2632"/>
    <w:rsid w:val="000A50E2"/>
    <w:rsid w:val="000A5228"/>
    <w:rsid w:val="000A6593"/>
    <w:rsid w:val="000B539F"/>
    <w:rsid w:val="000B7E9C"/>
    <w:rsid w:val="000E44EE"/>
    <w:rsid w:val="000F212A"/>
    <w:rsid w:val="001065FF"/>
    <w:rsid w:val="00116524"/>
    <w:rsid w:val="001353D6"/>
    <w:rsid w:val="00146AAE"/>
    <w:rsid w:val="00157EE6"/>
    <w:rsid w:val="0017131B"/>
    <w:rsid w:val="00177A3E"/>
    <w:rsid w:val="00194FF2"/>
    <w:rsid w:val="001A01C9"/>
    <w:rsid w:val="001B1558"/>
    <w:rsid w:val="001B657B"/>
    <w:rsid w:val="001E0C5A"/>
    <w:rsid w:val="001E4E52"/>
    <w:rsid w:val="001F2E71"/>
    <w:rsid w:val="00200D54"/>
    <w:rsid w:val="00201B39"/>
    <w:rsid w:val="00205362"/>
    <w:rsid w:val="00211C82"/>
    <w:rsid w:val="00212843"/>
    <w:rsid w:val="00221C6B"/>
    <w:rsid w:val="0023678C"/>
    <w:rsid w:val="002525E1"/>
    <w:rsid w:val="00253DCD"/>
    <w:rsid w:val="0025474A"/>
    <w:rsid w:val="002948FB"/>
    <w:rsid w:val="00295E41"/>
    <w:rsid w:val="002A3C36"/>
    <w:rsid w:val="002D734F"/>
    <w:rsid w:val="002E472C"/>
    <w:rsid w:val="00303C31"/>
    <w:rsid w:val="00313505"/>
    <w:rsid w:val="00324F81"/>
    <w:rsid w:val="00343BA4"/>
    <w:rsid w:val="00364BD9"/>
    <w:rsid w:val="00366980"/>
    <w:rsid w:val="00373D3F"/>
    <w:rsid w:val="00376F06"/>
    <w:rsid w:val="0038009D"/>
    <w:rsid w:val="00383187"/>
    <w:rsid w:val="003A3A60"/>
    <w:rsid w:val="003B129F"/>
    <w:rsid w:val="003E53E0"/>
    <w:rsid w:val="003F10AC"/>
    <w:rsid w:val="003F62B2"/>
    <w:rsid w:val="00410CDE"/>
    <w:rsid w:val="0043736C"/>
    <w:rsid w:val="004515CD"/>
    <w:rsid w:val="004768A4"/>
    <w:rsid w:val="00480D78"/>
    <w:rsid w:val="004817BF"/>
    <w:rsid w:val="00497040"/>
    <w:rsid w:val="004B22F0"/>
    <w:rsid w:val="004B6EA9"/>
    <w:rsid w:val="004C346E"/>
    <w:rsid w:val="004D4084"/>
    <w:rsid w:val="004E7D8A"/>
    <w:rsid w:val="00503FAE"/>
    <w:rsid w:val="0050777B"/>
    <w:rsid w:val="0051255E"/>
    <w:rsid w:val="00513E59"/>
    <w:rsid w:val="00514D9A"/>
    <w:rsid w:val="00542298"/>
    <w:rsid w:val="00542E09"/>
    <w:rsid w:val="00564FD7"/>
    <w:rsid w:val="00576C02"/>
    <w:rsid w:val="0057770B"/>
    <w:rsid w:val="005D3D3C"/>
    <w:rsid w:val="005E1225"/>
    <w:rsid w:val="005E22BA"/>
    <w:rsid w:val="00605182"/>
    <w:rsid w:val="00625E2A"/>
    <w:rsid w:val="00637175"/>
    <w:rsid w:val="0065099C"/>
    <w:rsid w:val="00680784"/>
    <w:rsid w:val="00684C12"/>
    <w:rsid w:val="00690A9D"/>
    <w:rsid w:val="006914B0"/>
    <w:rsid w:val="006C422F"/>
    <w:rsid w:val="006E37DB"/>
    <w:rsid w:val="006F6FFD"/>
    <w:rsid w:val="00703459"/>
    <w:rsid w:val="0071599D"/>
    <w:rsid w:val="00723C2E"/>
    <w:rsid w:val="00730DF0"/>
    <w:rsid w:val="00733A81"/>
    <w:rsid w:val="007404DB"/>
    <w:rsid w:val="007412EE"/>
    <w:rsid w:val="00761437"/>
    <w:rsid w:val="007706F9"/>
    <w:rsid w:val="007747E7"/>
    <w:rsid w:val="007813DA"/>
    <w:rsid w:val="00792D34"/>
    <w:rsid w:val="007B5837"/>
    <w:rsid w:val="007B7058"/>
    <w:rsid w:val="007D76D5"/>
    <w:rsid w:val="00812303"/>
    <w:rsid w:val="00822CFB"/>
    <w:rsid w:val="0086776C"/>
    <w:rsid w:val="00875F86"/>
    <w:rsid w:val="008762DA"/>
    <w:rsid w:val="00877354"/>
    <w:rsid w:val="00895596"/>
    <w:rsid w:val="008B6175"/>
    <w:rsid w:val="008C6C40"/>
    <w:rsid w:val="008D38E1"/>
    <w:rsid w:val="008F3B00"/>
    <w:rsid w:val="00916C92"/>
    <w:rsid w:val="00917517"/>
    <w:rsid w:val="0092765D"/>
    <w:rsid w:val="00934E8A"/>
    <w:rsid w:val="00943113"/>
    <w:rsid w:val="00944119"/>
    <w:rsid w:val="0095134A"/>
    <w:rsid w:val="00952901"/>
    <w:rsid w:val="00961B06"/>
    <w:rsid w:val="00997BAC"/>
    <w:rsid w:val="009A3E98"/>
    <w:rsid w:val="009A7B60"/>
    <w:rsid w:val="009C67E2"/>
    <w:rsid w:val="009D4621"/>
    <w:rsid w:val="00A01FDE"/>
    <w:rsid w:val="00A21802"/>
    <w:rsid w:val="00A23F01"/>
    <w:rsid w:val="00A4761D"/>
    <w:rsid w:val="00A579C7"/>
    <w:rsid w:val="00A6608B"/>
    <w:rsid w:val="00A71AE3"/>
    <w:rsid w:val="00A72684"/>
    <w:rsid w:val="00AA3AD2"/>
    <w:rsid w:val="00AB1F9A"/>
    <w:rsid w:val="00AB6835"/>
    <w:rsid w:val="00AB76EC"/>
    <w:rsid w:val="00AC00BE"/>
    <w:rsid w:val="00AC3A15"/>
    <w:rsid w:val="00AE4A5A"/>
    <w:rsid w:val="00AE4BE0"/>
    <w:rsid w:val="00B035A5"/>
    <w:rsid w:val="00B03946"/>
    <w:rsid w:val="00B310CE"/>
    <w:rsid w:val="00B334E9"/>
    <w:rsid w:val="00B5124B"/>
    <w:rsid w:val="00B80C3F"/>
    <w:rsid w:val="00B8528F"/>
    <w:rsid w:val="00B87F56"/>
    <w:rsid w:val="00BC3BBD"/>
    <w:rsid w:val="00BC42EF"/>
    <w:rsid w:val="00BC77CA"/>
    <w:rsid w:val="00BD5631"/>
    <w:rsid w:val="00BE6E93"/>
    <w:rsid w:val="00BF337A"/>
    <w:rsid w:val="00C0091D"/>
    <w:rsid w:val="00C378CB"/>
    <w:rsid w:val="00C511D6"/>
    <w:rsid w:val="00C52FF4"/>
    <w:rsid w:val="00C538F2"/>
    <w:rsid w:val="00C61098"/>
    <w:rsid w:val="00C641E2"/>
    <w:rsid w:val="00C67E2C"/>
    <w:rsid w:val="00CA6FAD"/>
    <w:rsid w:val="00CB3C9A"/>
    <w:rsid w:val="00CB6B2A"/>
    <w:rsid w:val="00CE0B34"/>
    <w:rsid w:val="00CE1104"/>
    <w:rsid w:val="00CF43F8"/>
    <w:rsid w:val="00CF4E5B"/>
    <w:rsid w:val="00D060F5"/>
    <w:rsid w:val="00DA52E4"/>
    <w:rsid w:val="00DD1BA8"/>
    <w:rsid w:val="00DF2E18"/>
    <w:rsid w:val="00E00800"/>
    <w:rsid w:val="00E21248"/>
    <w:rsid w:val="00E22910"/>
    <w:rsid w:val="00E545E7"/>
    <w:rsid w:val="00E63778"/>
    <w:rsid w:val="00E6685E"/>
    <w:rsid w:val="00E71758"/>
    <w:rsid w:val="00E77B30"/>
    <w:rsid w:val="00E81BAB"/>
    <w:rsid w:val="00E87E2B"/>
    <w:rsid w:val="00E95095"/>
    <w:rsid w:val="00E95BCD"/>
    <w:rsid w:val="00EA5C79"/>
    <w:rsid w:val="00EC2DD5"/>
    <w:rsid w:val="00EC6865"/>
    <w:rsid w:val="00ED3ED0"/>
    <w:rsid w:val="00EF4767"/>
    <w:rsid w:val="00F01BC0"/>
    <w:rsid w:val="00F25A2F"/>
    <w:rsid w:val="00F30433"/>
    <w:rsid w:val="00F41752"/>
    <w:rsid w:val="00F42C61"/>
    <w:rsid w:val="00F62453"/>
    <w:rsid w:val="00F63B1D"/>
    <w:rsid w:val="00F64D14"/>
    <w:rsid w:val="00F6624C"/>
    <w:rsid w:val="00F84F9F"/>
    <w:rsid w:val="00F87D6C"/>
    <w:rsid w:val="00F90449"/>
    <w:rsid w:val="00F91592"/>
    <w:rsid w:val="00F93796"/>
    <w:rsid w:val="00FA6F06"/>
    <w:rsid w:val="00FA7765"/>
    <w:rsid w:val="00FC3B68"/>
    <w:rsid w:val="00FD3F19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E0BEC-2C32-4474-95B7-5EA00DF9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Strong"/>
    <w:basedOn w:val="a0"/>
    <w:uiPriority w:val="22"/>
    <w:qFormat/>
    <w:rsid w:val="00637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38AD-0043-4E9C-824E-5A9A3713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48</cp:revision>
  <cp:lastPrinted>2022-03-01T07:08:00Z</cp:lastPrinted>
  <dcterms:created xsi:type="dcterms:W3CDTF">2024-02-14T13:38:00Z</dcterms:created>
  <dcterms:modified xsi:type="dcterms:W3CDTF">2024-02-15T08:20:00Z</dcterms:modified>
</cp:coreProperties>
</file>