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EB6346" w:rsidP="00100D0C">
      <w:pPr>
        <w:pStyle w:val="a3"/>
        <w:tabs>
          <w:tab w:val="left" w:pos="5835"/>
          <w:tab w:val="left" w:pos="6660"/>
        </w:tabs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tab/>
      </w:r>
      <w:r w:rsidR="00100D0C">
        <w:rPr>
          <w:b/>
          <w:noProof/>
          <w:szCs w:val="28"/>
        </w:rPr>
        <w:t>ПРОЕКТ</w:t>
      </w:r>
      <w:r w:rsidR="00100D0C">
        <w:rPr>
          <w:b/>
          <w:noProof/>
          <w:szCs w:val="28"/>
        </w:rPr>
        <w:tab/>
      </w:r>
    </w:p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8B6175" w:rsidP="00B310CE">
      <w:pPr>
        <w:pStyle w:val="a3"/>
        <w:ind w:firstLine="709"/>
        <w:jc w:val="right"/>
        <w:rPr>
          <w:szCs w:val="28"/>
        </w:rPr>
      </w:pPr>
      <w:r w:rsidRPr="00B310C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>Российская   Федерация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 xml:space="preserve">   Администрация Бронницкого сельского поселения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>Новгородского района Новгородской области</w:t>
      </w: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 xml:space="preserve"> </w:t>
      </w:r>
      <w:r w:rsidR="0050777B" w:rsidRPr="00B310CE">
        <w:rPr>
          <w:b/>
          <w:szCs w:val="28"/>
        </w:rPr>
        <w:t xml:space="preserve">ПОСТАНОВЛЕНИЕ </w:t>
      </w:r>
    </w:p>
    <w:p w:rsidR="0050777B" w:rsidRPr="00B310CE" w:rsidRDefault="0050777B" w:rsidP="00B310CE">
      <w:pPr>
        <w:ind w:firstLine="709"/>
        <w:jc w:val="center"/>
        <w:rPr>
          <w:b/>
          <w:szCs w:val="28"/>
        </w:rPr>
      </w:pP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C538F2">
      <w:pPr>
        <w:rPr>
          <w:szCs w:val="28"/>
        </w:rPr>
      </w:pPr>
      <w:proofErr w:type="gramStart"/>
      <w:r w:rsidRPr="00B310CE">
        <w:rPr>
          <w:szCs w:val="28"/>
        </w:rPr>
        <w:t>от</w:t>
      </w:r>
      <w:proofErr w:type="gramEnd"/>
      <w:r w:rsidRPr="00B310CE">
        <w:rPr>
          <w:szCs w:val="28"/>
        </w:rPr>
        <w:t xml:space="preserve"> </w:t>
      </w:r>
      <w:r w:rsidR="00E7404A">
        <w:rPr>
          <w:szCs w:val="28"/>
        </w:rPr>
        <w:t xml:space="preserve"> </w:t>
      </w:r>
      <w:r w:rsidR="008F5842">
        <w:rPr>
          <w:szCs w:val="28"/>
        </w:rPr>
        <w:t xml:space="preserve">              </w:t>
      </w:r>
      <w:r w:rsidRPr="00B310CE">
        <w:rPr>
          <w:szCs w:val="28"/>
        </w:rPr>
        <w:t>№</w:t>
      </w:r>
      <w:r w:rsidR="00C538F2">
        <w:rPr>
          <w:szCs w:val="28"/>
        </w:rPr>
        <w:t xml:space="preserve"> </w:t>
      </w:r>
    </w:p>
    <w:p w:rsidR="008B6175" w:rsidRPr="00B310CE" w:rsidRDefault="008B6175" w:rsidP="00C538F2">
      <w:pPr>
        <w:rPr>
          <w:szCs w:val="28"/>
        </w:rPr>
      </w:pPr>
      <w:proofErr w:type="spellStart"/>
      <w:r w:rsidRPr="00B310CE">
        <w:rPr>
          <w:szCs w:val="28"/>
        </w:rPr>
        <w:t>с.Бронница</w:t>
      </w:r>
      <w:proofErr w:type="spellEnd"/>
    </w:p>
    <w:p w:rsidR="008B6175" w:rsidRPr="00B310CE" w:rsidRDefault="008B6175" w:rsidP="00B310CE">
      <w:pPr>
        <w:ind w:firstLine="709"/>
        <w:rPr>
          <w:szCs w:val="28"/>
        </w:rPr>
      </w:pPr>
    </w:p>
    <w:p w:rsidR="008B6175" w:rsidRPr="00B310CE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EA36EC" w:rsidRPr="008C7BB4" w:rsidRDefault="009A68E4" w:rsidP="008C7BB4">
      <w:pPr>
        <w:tabs>
          <w:tab w:val="left" w:pos="4678"/>
        </w:tabs>
        <w:spacing w:line="240" w:lineRule="exact"/>
        <w:ind w:right="2976"/>
        <w:rPr>
          <w:b/>
          <w:bCs/>
          <w:szCs w:val="28"/>
        </w:rPr>
      </w:pPr>
      <w:r>
        <w:rPr>
          <w:b/>
          <w:szCs w:val="28"/>
        </w:rPr>
        <w:t xml:space="preserve">О внесении изменений в </w:t>
      </w:r>
      <w:r w:rsidR="00EA36EC" w:rsidRPr="000972F5">
        <w:rPr>
          <w:b/>
          <w:bCs/>
          <w:szCs w:val="28"/>
        </w:rPr>
        <w:t>Поряд</w:t>
      </w:r>
      <w:r w:rsidR="008C7BB4">
        <w:rPr>
          <w:b/>
          <w:bCs/>
          <w:szCs w:val="28"/>
        </w:rPr>
        <w:t>ок</w:t>
      </w:r>
      <w:r w:rsidR="00EA36EC" w:rsidRPr="000972F5">
        <w:rPr>
          <w:b/>
          <w:bCs/>
          <w:szCs w:val="28"/>
        </w:rPr>
        <w:t xml:space="preserve"> осуществления муниципального контроля в </w:t>
      </w:r>
      <w:proofErr w:type="spellStart"/>
      <w:r w:rsidR="00EA36EC" w:rsidRPr="000972F5">
        <w:rPr>
          <w:b/>
          <w:bCs/>
          <w:szCs w:val="28"/>
        </w:rPr>
        <w:t>Бронницком</w:t>
      </w:r>
      <w:proofErr w:type="spellEnd"/>
      <w:r w:rsidR="00EA36EC" w:rsidRPr="000972F5">
        <w:rPr>
          <w:b/>
          <w:bCs/>
          <w:szCs w:val="28"/>
        </w:rPr>
        <w:t xml:space="preserve"> сельском поселении по размещению нестационарных торговых объектов на земельных участках, в зданиях, строениях, сооружениях, находящихся в муниципальной собственности в соответствии со схемой размещения нестационарных торговых объектов </w:t>
      </w:r>
    </w:p>
    <w:p w:rsidR="00C51834" w:rsidRPr="00C51834" w:rsidRDefault="00C51834" w:rsidP="00EA36EC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  <w:bCs/>
          <w:szCs w:val="28"/>
        </w:rPr>
      </w:pPr>
    </w:p>
    <w:p w:rsidR="008B6175" w:rsidRPr="00B310CE" w:rsidRDefault="008B6175" w:rsidP="00E7404A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</w:p>
    <w:p w:rsidR="00EB6346" w:rsidRDefault="006914B0" w:rsidP="00E7404A">
      <w:pPr>
        <w:ind w:firstLine="709"/>
        <w:jc w:val="both"/>
        <w:rPr>
          <w:szCs w:val="28"/>
        </w:rPr>
      </w:pPr>
      <w:r w:rsidRPr="00B310CE">
        <w:rPr>
          <w:szCs w:val="28"/>
        </w:rPr>
        <w:t xml:space="preserve">В соответствии с </w:t>
      </w:r>
      <w:r w:rsidR="00E7404A" w:rsidRPr="00E7404A">
        <w:rPr>
          <w:szCs w:val="28"/>
        </w:rPr>
        <w:t xml:space="preserve">Федеральным законом от 26 декабря 2008 года N 294-ФЗ «О защите прав юридических лиц и индивидуальных предпринимателей при осуществлении государственного контроля (надзора) и муниципального </w:t>
      </w:r>
    </w:p>
    <w:p w:rsidR="00E7404A" w:rsidRDefault="00E7404A" w:rsidP="00EB6346">
      <w:pPr>
        <w:jc w:val="both"/>
        <w:rPr>
          <w:szCs w:val="28"/>
        </w:rPr>
      </w:pPr>
      <w:r w:rsidRPr="00E7404A">
        <w:rPr>
          <w:szCs w:val="28"/>
        </w:rPr>
        <w:t>контроля»</w:t>
      </w:r>
    </w:p>
    <w:p w:rsidR="00EB6346" w:rsidRDefault="00EB6346" w:rsidP="00E7404A">
      <w:pPr>
        <w:ind w:firstLine="709"/>
        <w:jc w:val="both"/>
        <w:rPr>
          <w:szCs w:val="28"/>
        </w:rPr>
      </w:pPr>
    </w:p>
    <w:p w:rsidR="000E14FB" w:rsidRPr="000E14FB" w:rsidRDefault="000E14FB" w:rsidP="000E14FB">
      <w:pPr>
        <w:autoSpaceDE w:val="0"/>
        <w:autoSpaceDN w:val="0"/>
        <w:adjustRightInd w:val="0"/>
        <w:ind w:firstLine="540"/>
        <w:jc w:val="both"/>
        <w:rPr>
          <w:b/>
          <w:bCs/>
          <w:szCs w:val="28"/>
        </w:rPr>
      </w:pPr>
      <w:r w:rsidRPr="000E14FB">
        <w:rPr>
          <w:b/>
          <w:bCs/>
          <w:szCs w:val="28"/>
        </w:rPr>
        <w:t>Администрация Бронницкого сельского поселения постановляет:</w:t>
      </w:r>
    </w:p>
    <w:p w:rsidR="00EB6346" w:rsidRPr="00B310CE" w:rsidRDefault="00EB6346" w:rsidP="00E7404A">
      <w:pPr>
        <w:ind w:firstLine="709"/>
        <w:jc w:val="both"/>
        <w:rPr>
          <w:b/>
          <w:szCs w:val="28"/>
        </w:rPr>
      </w:pPr>
    </w:p>
    <w:p w:rsidR="00997A6C" w:rsidRDefault="00AB6835" w:rsidP="00C51834">
      <w:pPr>
        <w:ind w:firstLine="567"/>
        <w:jc w:val="both"/>
        <w:rPr>
          <w:szCs w:val="28"/>
        </w:rPr>
      </w:pPr>
      <w:r w:rsidRPr="00AB6835">
        <w:rPr>
          <w:szCs w:val="28"/>
        </w:rPr>
        <w:t>1.</w:t>
      </w:r>
      <w:r>
        <w:rPr>
          <w:szCs w:val="28"/>
        </w:rPr>
        <w:t xml:space="preserve"> </w:t>
      </w:r>
      <w:r w:rsidR="00997A6C" w:rsidRPr="00670E5E">
        <w:rPr>
          <w:szCs w:val="28"/>
        </w:rPr>
        <w:t xml:space="preserve">Внести в </w:t>
      </w:r>
      <w:r w:rsidR="008C7BB4" w:rsidRPr="008C7BB4">
        <w:rPr>
          <w:szCs w:val="28"/>
        </w:rPr>
        <w:t>Поряд</w:t>
      </w:r>
      <w:r w:rsidR="008C7BB4">
        <w:rPr>
          <w:szCs w:val="28"/>
        </w:rPr>
        <w:t>ок</w:t>
      </w:r>
      <w:r w:rsidR="008C7BB4" w:rsidRPr="008C7BB4">
        <w:rPr>
          <w:szCs w:val="28"/>
        </w:rPr>
        <w:t xml:space="preserve"> осуществления муниципального контроля в </w:t>
      </w:r>
      <w:proofErr w:type="spellStart"/>
      <w:r w:rsidR="008C7BB4" w:rsidRPr="008C7BB4">
        <w:rPr>
          <w:szCs w:val="28"/>
        </w:rPr>
        <w:t>Бронницком</w:t>
      </w:r>
      <w:proofErr w:type="spellEnd"/>
      <w:r w:rsidR="008C7BB4" w:rsidRPr="008C7BB4">
        <w:rPr>
          <w:szCs w:val="28"/>
        </w:rPr>
        <w:t xml:space="preserve"> сельском поселении по размещению нестационарных торговых объектов на земельных участках, в зданиях, строениях, сооружениях, находящихся в муниципальной собственности в соответствии со схемой размещения нестационарных торговых объектов</w:t>
      </w:r>
      <w:r w:rsidR="008C7BB4">
        <w:rPr>
          <w:szCs w:val="28"/>
        </w:rPr>
        <w:t xml:space="preserve">, утвержденный постановлением Администрации Бронницкого сельского поселения </w:t>
      </w:r>
      <w:r w:rsidR="00997A6C" w:rsidRPr="00670E5E">
        <w:rPr>
          <w:szCs w:val="28"/>
        </w:rPr>
        <w:t xml:space="preserve">от </w:t>
      </w:r>
      <w:r w:rsidR="00EA36EC">
        <w:rPr>
          <w:szCs w:val="28"/>
        </w:rPr>
        <w:t>06</w:t>
      </w:r>
      <w:r w:rsidR="00997A6C" w:rsidRPr="00670E5E">
        <w:rPr>
          <w:szCs w:val="28"/>
        </w:rPr>
        <w:t>.0</w:t>
      </w:r>
      <w:r w:rsidR="00EA36EC">
        <w:rPr>
          <w:szCs w:val="28"/>
        </w:rPr>
        <w:t>2</w:t>
      </w:r>
      <w:r w:rsidR="00997A6C" w:rsidRPr="00670E5E">
        <w:rPr>
          <w:szCs w:val="28"/>
        </w:rPr>
        <w:t>.201</w:t>
      </w:r>
      <w:r w:rsidR="00EA36EC">
        <w:rPr>
          <w:szCs w:val="28"/>
        </w:rPr>
        <w:t>7</w:t>
      </w:r>
      <w:r w:rsidR="00997A6C" w:rsidRPr="00670E5E">
        <w:rPr>
          <w:szCs w:val="28"/>
        </w:rPr>
        <w:t xml:space="preserve"> № </w:t>
      </w:r>
      <w:r w:rsidR="00EA36EC">
        <w:rPr>
          <w:szCs w:val="28"/>
        </w:rPr>
        <w:t>2</w:t>
      </w:r>
      <w:r w:rsidR="00997A6C">
        <w:rPr>
          <w:szCs w:val="28"/>
        </w:rPr>
        <w:t>1</w:t>
      </w:r>
      <w:r w:rsidR="00997A6C" w:rsidRPr="00670E5E">
        <w:rPr>
          <w:szCs w:val="28"/>
        </w:rPr>
        <w:t xml:space="preserve"> </w:t>
      </w:r>
      <w:r w:rsidR="00C51834">
        <w:rPr>
          <w:szCs w:val="28"/>
        </w:rPr>
        <w:t>«</w:t>
      </w:r>
      <w:r w:rsidR="00EA36EC" w:rsidRPr="00EA36EC">
        <w:rPr>
          <w:szCs w:val="28"/>
        </w:rPr>
        <w:t xml:space="preserve">Об утверждении Порядка осуществления муниципального контроля в </w:t>
      </w:r>
      <w:proofErr w:type="spellStart"/>
      <w:r w:rsidR="00EA36EC" w:rsidRPr="00EA36EC">
        <w:rPr>
          <w:szCs w:val="28"/>
        </w:rPr>
        <w:t>Бронницком</w:t>
      </w:r>
      <w:proofErr w:type="spellEnd"/>
      <w:r w:rsidR="00EA36EC" w:rsidRPr="00EA36EC">
        <w:rPr>
          <w:szCs w:val="28"/>
        </w:rPr>
        <w:t xml:space="preserve"> сельском поселении по размещению нестационарных торговых объектов на земельных участках, в зданиях, строениях, сооружениях, находящихся в муниципальной собственности в соответствии со схемой размещения нестационарных торговых объектов</w:t>
      </w:r>
      <w:r w:rsidR="00EA36EC">
        <w:rPr>
          <w:szCs w:val="28"/>
        </w:rPr>
        <w:t>»</w:t>
      </w:r>
      <w:r w:rsidR="00997A6C" w:rsidRPr="00670E5E">
        <w:rPr>
          <w:szCs w:val="28"/>
        </w:rPr>
        <w:t xml:space="preserve"> (далее – </w:t>
      </w:r>
      <w:r w:rsidR="00EA36EC">
        <w:rPr>
          <w:szCs w:val="28"/>
        </w:rPr>
        <w:t>Порядок</w:t>
      </w:r>
      <w:r w:rsidR="00997A6C" w:rsidRPr="00670E5E">
        <w:rPr>
          <w:szCs w:val="28"/>
        </w:rPr>
        <w:t xml:space="preserve">) следующие изменения: </w:t>
      </w:r>
    </w:p>
    <w:p w:rsidR="00F8501C" w:rsidRDefault="00691FC9" w:rsidP="00F8501C">
      <w:pPr>
        <w:ind w:firstLine="567"/>
        <w:jc w:val="both"/>
        <w:rPr>
          <w:szCs w:val="28"/>
        </w:rPr>
      </w:pPr>
      <w:r>
        <w:rPr>
          <w:szCs w:val="28"/>
        </w:rPr>
        <w:t xml:space="preserve">1.1. Пункт 1.3 </w:t>
      </w:r>
      <w:r w:rsidRPr="00691FC9">
        <w:rPr>
          <w:szCs w:val="28"/>
        </w:rPr>
        <w:t xml:space="preserve">Раздела </w:t>
      </w:r>
      <w:r>
        <w:rPr>
          <w:szCs w:val="28"/>
        </w:rPr>
        <w:t>1</w:t>
      </w:r>
      <w:r w:rsidRPr="00691FC9">
        <w:rPr>
          <w:szCs w:val="28"/>
        </w:rPr>
        <w:t xml:space="preserve"> Порядка изложить в следующей редакции:</w:t>
      </w:r>
    </w:p>
    <w:p w:rsidR="00691FC9" w:rsidRPr="00670E5E" w:rsidRDefault="00F8501C" w:rsidP="00F8501C">
      <w:pPr>
        <w:ind w:firstLine="567"/>
        <w:jc w:val="both"/>
        <w:rPr>
          <w:szCs w:val="28"/>
        </w:rPr>
      </w:pPr>
      <w:r>
        <w:rPr>
          <w:szCs w:val="28"/>
        </w:rPr>
        <w:t xml:space="preserve">«1.3. </w:t>
      </w:r>
      <w:r w:rsidR="00691FC9">
        <w:rPr>
          <w:szCs w:val="28"/>
        </w:rPr>
        <w:t>Под м</w:t>
      </w:r>
      <w:r w:rsidR="00691FC9" w:rsidRPr="00691FC9">
        <w:rPr>
          <w:szCs w:val="28"/>
        </w:rPr>
        <w:t>униципальны</w:t>
      </w:r>
      <w:r w:rsidR="00691FC9">
        <w:rPr>
          <w:szCs w:val="28"/>
        </w:rPr>
        <w:t>м</w:t>
      </w:r>
      <w:r w:rsidR="00691FC9" w:rsidRPr="00691FC9">
        <w:rPr>
          <w:szCs w:val="28"/>
        </w:rPr>
        <w:t xml:space="preserve"> контрол</w:t>
      </w:r>
      <w:r w:rsidR="00691FC9">
        <w:rPr>
          <w:szCs w:val="28"/>
        </w:rPr>
        <w:t>ем</w:t>
      </w:r>
      <w:r w:rsidR="00691FC9" w:rsidRPr="00691FC9">
        <w:rPr>
          <w:szCs w:val="28"/>
        </w:rPr>
        <w:t xml:space="preserve"> понимается деятельность органов местного самоуправления, уполномоченных в соответствии с федеральными </w:t>
      </w:r>
      <w:r w:rsidR="00691FC9" w:rsidRPr="00691FC9">
        <w:rPr>
          <w:szCs w:val="28"/>
        </w:rPr>
        <w:lastRenderedPageBreak/>
        <w:t>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</w:t>
      </w:r>
      <w:r>
        <w:rPr>
          <w:szCs w:val="28"/>
        </w:rPr>
        <w:t>»</w:t>
      </w:r>
      <w:r w:rsidR="00691FC9" w:rsidRPr="00691FC9">
        <w:rPr>
          <w:szCs w:val="28"/>
        </w:rPr>
        <w:t xml:space="preserve">. </w:t>
      </w:r>
    </w:p>
    <w:p w:rsidR="00E7404A" w:rsidRDefault="00FC595D" w:rsidP="00E7404A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691FC9">
        <w:rPr>
          <w:szCs w:val="28"/>
        </w:rPr>
        <w:t>2</w:t>
      </w:r>
      <w:r w:rsidR="00E7404A">
        <w:rPr>
          <w:szCs w:val="28"/>
        </w:rPr>
        <w:t>.</w:t>
      </w:r>
      <w:r w:rsidR="00EA36EC">
        <w:rPr>
          <w:szCs w:val="28"/>
        </w:rPr>
        <w:t xml:space="preserve"> </w:t>
      </w:r>
      <w:r w:rsidR="008C7BB4">
        <w:rPr>
          <w:szCs w:val="28"/>
        </w:rPr>
        <w:t>Р</w:t>
      </w:r>
      <w:r w:rsidR="00997A6C">
        <w:rPr>
          <w:szCs w:val="28"/>
        </w:rPr>
        <w:t>аздел</w:t>
      </w:r>
      <w:r w:rsidR="00E7404A">
        <w:rPr>
          <w:szCs w:val="28"/>
        </w:rPr>
        <w:t>а</w:t>
      </w:r>
      <w:r w:rsidR="00997A6C" w:rsidRPr="00670E5E">
        <w:rPr>
          <w:szCs w:val="28"/>
        </w:rPr>
        <w:t xml:space="preserve"> </w:t>
      </w:r>
      <w:r w:rsidR="008C7BB4">
        <w:rPr>
          <w:szCs w:val="28"/>
        </w:rPr>
        <w:t>3</w:t>
      </w:r>
      <w:r w:rsidR="00997A6C" w:rsidRPr="00670E5E">
        <w:rPr>
          <w:szCs w:val="28"/>
        </w:rPr>
        <w:t xml:space="preserve"> </w:t>
      </w:r>
      <w:r w:rsidR="00EA36EC">
        <w:rPr>
          <w:szCs w:val="28"/>
        </w:rPr>
        <w:t>Порядка</w:t>
      </w:r>
      <w:r w:rsidR="00E7404A">
        <w:rPr>
          <w:szCs w:val="28"/>
        </w:rPr>
        <w:t xml:space="preserve"> </w:t>
      </w:r>
      <w:r w:rsidR="00997A6C" w:rsidRPr="00670E5E">
        <w:rPr>
          <w:szCs w:val="28"/>
        </w:rPr>
        <w:t>изложить</w:t>
      </w:r>
      <w:r w:rsidR="00E7404A">
        <w:rPr>
          <w:szCs w:val="28"/>
        </w:rPr>
        <w:t xml:space="preserve"> </w:t>
      </w:r>
      <w:r w:rsidR="00997A6C" w:rsidRPr="00670E5E">
        <w:rPr>
          <w:szCs w:val="28"/>
        </w:rPr>
        <w:t>в следующей редакции:</w:t>
      </w:r>
    </w:p>
    <w:p w:rsidR="008C7BB4" w:rsidRPr="008C7BB4" w:rsidRDefault="00FC595D" w:rsidP="008C7BB4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="008C7BB4">
        <w:rPr>
          <w:szCs w:val="28"/>
        </w:rPr>
        <w:t>3.</w:t>
      </w:r>
      <w:r w:rsidR="008C7BB4" w:rsidRPr="008C7BB4">
        <w:rPr>
          <w:szCs w:val="28"/>
        </w:rPr>
        <w:t xml:space="preserve"> Особенности организации и проведения в 2019 - 2020 годах плановых проверок при осуществлении государственного контроля (надзора) и муниципального контроля в отношении субъе</w:t>
      </w:r>
      <w:r w:rsidR="008C7BB4">
        <w:rPr>
          <w:szCs w:val="28"/>
        </w:rPr>
        <w:t>ктов малого предпринимательства</w:t>
      </w:r>
    </w:p>
    <w:p w:rsidR="008C7BB4" w:rsidRPr="008C7BB4" w:rsidRDefault="008C7BB4" w:rsidP="008C7BB4">
      <w:pPr>
        <w:ind w:firstLine="567"/>
        <w:jc w:val="both"/>
        <w:rPr>
          <w:szCs w:val="28"/>
        </w:rPr>
      </w:pPr>
      <w:r w:rsidRPr="008C7BB4">
        <w:rPr>
          <w:szCs w:val="28"/>
        </w:rPr>
        <w:t>1. Плановые проверки в отношении юридических лиц, индивидуальных предпринимателей, отнесенных в соответствии со статьей 4 Федерального закона от 24 июля 2007 года N 209-ФЗ "О развитии малого и среднего предпринимательства в Российской Федерации"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31 декабря 2020 года, за исключением:</w:t>
      </w:r>
    </w:p>
    <w:p w:rsidR="008C7BB4" w:rsidRPr="008C7BB4" w:rsidRDefault="008C7BB4" w:rsidP="008C7BB4">
      <w:pPr>
        <w:ind w:firstLine="567"/>
        <w:jc w:val="both"/>
        <w:rPr>
          <w:szCs w:val="28"/>
        </w:rPr>
      </w:pPr>
      <w:r w:rsidRPr="008C7BB4">
        <w:rPr>
          <w:szCs w:val="28"/>
        </w:rPr>
        <w:t>2) плановых проверок юридических лиц, индивидуальных предпринимателей, осуществляющих виды деятельности, перечень которых устанавливается Правительством Российской Федерации в соответствии с частью 9 статьи 9 Федеральн</w:t>
      </w:r>
      <w:r>
        <w:rPr>
          <w:szCs w:val="28"/>
        </w:rPr>
        <w:t>ого</w:t>
      </w:r>
      <w:r w:rsidRPr="008C7BB4">
        <w:rPr>
          <w:szCs w:val="28"/>
        </w:rPr>
        <w:t xml:space="preserve"> закон</w:t>
      </w:r>
      <w:r>
        <w:rPr>
          <w:szCs w:val="28"/>
        </w:rPr>
        <w:t xml:space="preserve">а от 26.12.2008 N 294-ФЗ </w:t>
      </w:r>
      <w:r w:rsidRPr="008C7BB4">
        <w:rPr>
          <w:szCs w:val="28"/>
        </w:rPr>
        <w:t>"О защите прав юридических лиц и индивидуальных предпринимателей при осуществлении муниципального контроля;</w:t>
      </w:r>
    </w:p>
    <w:p w:rsidR="008C7BB4" w:rsidRPr="008C7BB4" w:rsidRDefault="008C7BB4" w:rsidP="008C7BB4">
      <w:pPr>
        <w:ind w:firstLine="567"/>
        <w:jc w:val="both"/>
        <w:rPr>
          <w:szCs w:val="28"/>
        </w:rPr>
      </w:pPr>
      <w:r w:rsidRPr="008C7BB4">
        <w:rPr>
          <w:szCs w:val="28"/>
        </w:rPr>
        <w:t>3) плановых проверок юридических лиц, индивидуальных предпринимателей при наличии у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Кодексом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 либо принято решение о приостановлении и (или) аннулировании лицензии, выданной в соответствии с Федеральным законом от 4 мая 2011 года N 99-ФЗ "О лицензировании отдельных видов деятельности", и с даты окончания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частью 4 статьи 9 Федеральн</w:t>
      </w:r>
      <w:r>
        <w:rPr>
          <w:szCs w:val="28"/>
        </w:rPr>
        <w:t>ого</w:t>
      </w:r>
      <w:r w:rsidRPr="008C7BB4">
        <w:rPr>
          <w:szCs w:val="28"/>
        </w:rPr>
        <w:t xml:space="preserve"> закон</w:t>
      </w:r>
      <w:r>
        <w:rPr>
          <w:szCs w:val="28"/>
        </w:rPr>
        <w:t>а</w:t>
      </w:r>
      <w:r w:rsidRPr="008C7BB4">
        <w:rPr>
          <w:szCs w:val="28"/>
        </w:rP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приводится информация об указанном постановлении или решении, дате их вступления в законную силу </w:t>
      </w:r>
      <w:r w:rsidRPr="008C7BB4">
        <w:rPr>
          <w:szCs w:val="28"/>
        </w:rPr>
        <w:lastRenderedPageBreak/>
        <w:t>и дате окончания проведения проверки, по результатам которой вынесено такое постановление либо принято такое решение;</w:t>
      </w:r>
    </w:p>
    <w:p w:rsidR="008C7BB4" w:rsidRPr="008C7BB4" w:rsidRDefault="008C7BB4" w:rsidP="008C7BB4">
      <w:pPr>
        <w:ind w:firstLine="567"/>
        <w:jc w:val="both"/>
        <w:rPr>
          <w:szCs w:val="28"/>
        </w:rPr>
      </w:pPr>
      <w:r w:rsidRPr="008C7BB4">
        <w:rPr>
          <w:szCs w:val="28"/>
        </w:rPr>
        <w:t xml:space="preserve">4) плановых проверок, проводимых по лицензируемым видам деятельности в отношении осуществляющих их юридических лиц, </w:t>
      </w:r>
      <w:r w:rsidR="00F8501C">
        <w:rPr>
          <w:szCs w:val="28"/>
        </w:rPr>
        <w:t>индивидуальных предпринимателей».</w:t>
      </w:r>
    </w:p>
    <w:p w:rsidR="006914B0" w:rsidRPr="00B310CE" w:rsidRDefault="00A035AA" w:rsidP="00A035AA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A035AA">
        <w:rPr>
          <w:szCs w:val="28"/>
        </w:rPr>
        <w:t>. Опубликовать</w:t>
      </w:r>
      <w:r w:rsidR="008F5842">
        <w:rPr>
          <w:szCs w:val="28"/>
        </w:rPr>
        <w:t xml:space="preserve"> настоящее</w:t>
      </w:r>
      <w:r w:rsidRPr="00A035AA">
        <w:rPr>
          <w:szCs w:val="28"/>
        </w:rPr>
        <w:t xml:space="preserve"> постановление </w:t>
      </w:r>
      <w:r w:rsidR="008F5842" w:rsidRPr="008F5842">
        <w:rPr>
          <w:szCs w:val="28"/>
        </w:rPr>
        <w:t>в периодическом печатном издании «Официальный вестник Б</w:t>
      </w:r>
      <w:r w:rsidR="008F5842">
        <w:rPr>
          <w:szCs w:val="28"/>
        </w:rPr>
        <w:t xml:space="preserve">ронницкого сельского поселения» </w:t>
      </w:r>
      <w:bookmarkStart w:id="0" w:name="_GoBack"/>
      <w:bookmarkEnd w:id="0"/>
      <w:r w:rsidRPr="00A035AA">
        <w:rPr>
          <w:szCs w:val="28"/>
        </w:rPr>
        <w:t xml:space="preserve">и разместить на официальном сайте в сети «Интернет» по адресу www.bronnicaadm.ru в разделе </w:t>
      </w:r>
      <w:r w:rsidR="00135D5A">
        <w:rPr>
          <w:szCs w:val="28"/>
        </w:rPr>
        <w:t>«Г</w:t>
      </w:r>
      <w:r w:rsidR="00675794">
        <w:rPr>
          <w:szCs w:val="28"/>
        </w:rPr>
        <w:t xml:space="preserve">радостроительная деятельность», </w:t>
      </w:r>
      <w:r w:rsidRPr="00A035AA">
        <w:rPr>
          <w:szCs w:val="28"/>
        </w:rPr>
        <w:t>«Документы»</w:t>
      </w:r>
      <w:r w:rsidR="00675794">
        <w:rPr>
          <w:szCs w:val="28"/>
        </w:rPr>
        <w:t>, «Муниципальный контроль»</w:t>
      </w:r>
      <w:r w:rsidRPr="00A035AA">
        <w:rPr>
          <w:szCs w:val="28"/>
        </w:rPr>
        <w:t>.</w:t>
      </w:r>
    </w:p>
    <w:p w:rsidR="00CE0B34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B8528F" w:rsidRPr="000270EE" w:rsidRDefault="006914B0" w:rsidP="000270EE">
      <w:pPr>
        <w:rPr>
          <w:szCs w:val="28"/>
        </w:rPr>
      </w:pPr>
      <w:r w:rsidRPr="00B310CE">
        <w:rPr>
          <w:szCs w:val="28"/>
        </w:rPr>
        <w:t xml:space="preserve">Глава сельского поселения:                                                       </w:t>
      </w:r>
      <w:r w:rsidR="000270EE">
        <w:rPr>
          <w:szCs w:val="28"/>
        </w:rPr>
        <w:t>С.Г. Васильева</w:t>
      </w:r>
    </w:p>
    <w:sectPr w:rsidR="00B8528F" w:rsidRPr="000270EE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1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70EE"/>
    <w:rsid w:val="00055D83"/>
    <w:rsid w:val="00085A94"/>
    <w:rsid w:val="000914A4"/>
    <w:rsid w:val="000A6593"/>
    <w:rsid w:val="000B7E9C"/>
    <w:rsid w:val="000E14FB"/>
    <w:rsid w:val="00100D0C"/>
    <w:rsid w:val="00112E7E"/>
    <w:rsid w:val="00134A55"/>
    <w:rsid w:val="00135D5A"/>
    <w:rsid w:val="00146AAE"/>
    <w:rsid w:val="001477E8"/>
    <w:rsid w:val="00177A3E"/>
    <w:rsid w:val="00194FF2"/>
    <w:rsid w:val="001A0D6A"/>
    <w:rsid w:val="001E4E52"/>
    <w:rsid w:val="00200D54"/>
    <w:rsid w:val="00205362"/>
    <w:rsid w:val="00211C82"/>
    <w:rsid w:val="00212843"/>
    <w:rsid w:val="00223FFD"/>
    <w:rsid w:val="0022709D"/>
    <w:rsid w:val="0023678C"/>
    <w:rsid w:val="00291DC4"/>
    <w:rsid w:val="00313505"/>
    <w:rsid w:val="00323843"/>
    <w:rsid w:val="00324F81"/>
    <w:rsid w:val="00373D3F"/>
    <w:rsid w:val="003E53E0"/>
    <w:rsid w:val="003F62B2"/>
    <w:rsid w:val="004B1243"/>
    <w:rsid w:val="004B6EA9"/>
    <w:rsid w:val="004D4084"/>
    <w:rsid w:val="0050777B"/>
    <w:rsid w:val="00513E59"/>
    <w:rsid w:val="00513FC7"/>
    <w:rsid w:val="00514D9A"/>
    <w:rsid w:val="00576C02"/>
    <w:rsid w:val="00625E2A"/>
    <w:rsid w:val="00631AEA"/>
    <w:rsid w:val="006536A0"/>
    <w:rsid w:val="00675794"/>
    <w:rsid w:val="006914B0"/>
    <w:rsid w:val="00691FC9"/>
    <w:rsid w:val="00723C2E"/>
    <w:rsid w:val="00730DF0"/>
    <w:rsid w:val="007404DB"/>
    <w:rsid w:val="007813DA"/>
    <w:rsid w:val="007835E2"/>
    <w:rsid w:val="00792F7F"/>
    <w:rsid w:val="007F22B6"/>
    <w:rsid w:val="0086776C"/>
    <w:rsid w:val="008762DA"/>
    <w:rsid w:val="008B6175"/>
    <w:rsid w:val="008C7BB4"/>
    <w:rsid w:val="008D38E1"/>
    <w:rsid w:val="008D60DB"/>
    <w:rsid w:val="008F5842"/>
    <w:rsid w:val="0092025A"/>
    <w:rsid w:val="00944119"/>
    <w:rsid w:val="0094607D"/>
    <w:rsid w:val="00997A6C"/>
    <w:rsid w:val="009A68E4"/>
    <w:rsid w:val="009A7B60"/>
    <w:rsid w:val="00A01FDE"/>
    <w:rsid w:val="00A035AA"/>
    <w:rsid w:val="00A125B3"/>
    <w:rsid w:val="00A21802"/>
    <w:rsid w:val="00A579C7"/>
    <w:rsid w:val="00A6608B"/>
    <w:rsid w:val="00A71AE3"/>
    <w:rsid w:val="00AA3AD2"/>
    <w:rsid w:val="00AB6835"/>
    <w:rsid w:val="00AB76EC"/>
    <w:rsid w:val="00AC3A15"/>
    <w:rsid w:val="00B310CE"/>
    <w:rsid w:val="00B8528F"/>
    <w:rsid w:val="00C378CB"/>
    <w:rsid w:val="00C51834"/>
    <w:rsid w:val="00C538F2"/>
    <w:rsid w:val="00C61098"/>
    <w:rsid w:val="00CE0B34"/>
    <w:rsid w:val="00DF2E18"/>
    <w:rsid w:val="00E00800"/>
    <w:rsid w:val="00E043A2"/>
    <w:rsid w:val="00E63778"/>
    <w:rsid w:val="00E71758"/>
    <w:rsid w:val="00E7404A"/>
    <w:rsid w:val="00E87E2B"/>
    <w:rsid w:val="00EA36EC"/>
    <w:rsid w:val="00EB6346"/>
    <w:rsid w:val="00EC6865"/>
    <w:rsid w:val="00F62453"/>
    <w:rsid w:val="00F8501C"/>
    <w:rsid w:val="00F90449"/>
    <w:rsid w:val="00F91592"/>
    <w:rsid w:val="00FA05A6"/>
    <w:rsid w:val="00FA15DC"/>
    <w:rsid w:val="00FA6F06"/>
    <w:rsid w:val="00FC595D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E1696-BE28-4B17-8C7B-6CF473BF4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6</cp:revision>
  <cp:lastPrinted>2017-02-03T09:05:00Z</cp:lastPrinted>
  <dcterms:created xsi:type="dcterms:W3CDTF">2019-02-11T12:00:00Z</dcterms:created>
  <dcterms:modified xsi:type="dcterms:W3CDTF">2019-02-13T08:54:00Z</dcterms:modified>
</cp:coreProperties>
</file>