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99" w:rsidRDefault="00444599" w:rsidP="00316E20">
      <w:pPr>
        <w:shd w:val="clear" w:color="auto" w:fill="FFFFFF"/>
        <w:spacing w:before="180" w:after="180" w:line="240" w:lineRule="auto"/>
        <w:jc w:val="right"/>
        <w:rPr>
          <w:rFonts w:ascii="Times New Roman" w:eastAsia="Times New Roman" w:hAnsi="Times New Roman" w:cs="Times New Roman"/>
          <w:b/>
          <w:bCs/>
          <w:color w:val="3F6992"/>
          <w:sz w:val="28"/>
          <w:szCs w:val="28"/>
          <w:lang w:eastAsia="ru-RU"/>
        </w:rPr>
      </w:pPr>
      <w:bookmarkStart w:id="0" w:name="_GoBack"/>
      <w:bookmarkEnd w:id="0"/>
    </w:p>
    <w:p w:rsidR="00444599" w:rsidRPr="00444599" w:rsidRDefault="00986632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444599" w:rsidRPr="0044459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C4499E" wp14:editId="54A600F1">
            <wp:extent cx="5143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ПРОЕКТ</w:t>
      </w:r>
    </w:p>
    <w:p w:rsidR="00444599" w:rsidRPr="00444599" w:rsidRDefault="00444599" w:rsidP="00444599">
      <w:pPr>
        <w:tabs>
          <w:tab w:val="left" w:pos="3930"/>
          <w:tab w:val="left" w:pos="4035"/>
          <w:tab w:val="center" w:pos="48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 Федерация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Бронницкого сельского поселения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ПОСТАНОВЛЕНИЕ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    № </w:t>
      </w: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с.Бронница</w:t>
      </w: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 утверждении Порядка проведения </w:t>
      </w: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инвентаризации захоронений на муниципальных</w:t>
      </w: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кладбищах Бронницкого сельского поселения </w:t>
      </w:r>
    </w:p>
    <w:p w:rsidR="00444599" w:rsidRPr="00444599" w:rsidRDefault="00444599" w:rsidP="00444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44599" w:rsidRPr="00444599" w:rsidRDefault="00444599" w:rsidP="00444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12.01.1996 N 8-ФЗ "О погребении и похоронном деле", Федеральным законом от 06.10. 2003 № 131-ФЗ "Об общих принципах организации местного самоуправления</w:t>
      </w:r>
      <w:r w:rsidRPr="00444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Российской Федерации"</w:t>
      </w: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Бронницкого сельского поселения, </w:t>
      </w: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Бронницкого сельского поселения постановляет:</w:t>
      </w:r>
    </w:p>
    <w:p w:rsidR="00444599" w:rsidRPr="00444599" w:rsidRDefault="00444599" w:rsidP="004445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Порядок проведения инвентаризации захоронений на муниципальных кладбищах Бронницкого сельского поселения.</w:t>
      </w: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«Постановления».</w:t>
      </w:r>
      <w:r w:rsidRPr="0044459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</w:p>
    <w:p w:rsidR="00444599" w:rsidRPr="00444599" w:rsidRDefault="00444599" w:rsidP="0044459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zh-CN"/>
        </w:rPr>
      </w:pPr>
      <w:r w:rsidRPr="00444599">
        <w:rPr>
          <w:rFonts w:ascii="Times New Roman" w:eastAsia="Calibri" w:hAnsi="Times New Roman" w:cs="Calibri"/>
          <w:sz w:val="28"/>
          <w:szCs w:val="28"/>
          <w:lang w:eastAsia="zh-CN"/>
        </w:rPr>
        <w:t>3. Контроль за выполнением настоящего постановления оставляю за собой.</w:t>
      </w:r>
    </w:p>
    <w:p w:rsidR="00444599" w:rsidRPr="00444599" w:rsidRDefault="00444599" w:rsidP="004445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Pr="0044459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Н</w:t>
      </w: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>астоящее постановление вступает в силу после его официального опубликования</w:t>
      </w:r>
    </w:p>
    <w:p w:rsidR="00444599" w:rsidRPr="00444599" w:rsidRDefault="00444599" w:rsidP="004445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4599" w:rsidRPr="00444599" w:rsidRDefault="00444599" w:rsidP="004445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4599" w:rsidRDefault="00444599" w:rsidP="00350A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сельского поселения                                                             С.Г. Васильева                                    </w:t>
      </w:r>
      <w:r w:rsidR="00350A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</w:p>
    <w:p w:rsidR="00350A9E" w:rsidRPr="00350A9E" w:rsidRDefault="00350A9E" w:rsidP="00350A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Бронницкого сельского поселения                </w:t>
      </w:r>
    </w:p>
    <w:p w:rsidR="00AB1745" w:rsidRPr="00AB1745" w:rsidRDefault="00AB1745" w:rsidP="00AB1745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от             № </w:t>
      </w:r>
    </w:p>
    <w:p w:rsidR="00AB1745" w:rsidRPr="00AB1745" w:rsidRDefault="00AB1745" w:rsidP="00AB17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ПОРЯДОК</w:t>
      </w: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проведения инвентаризации захоронений на муниципальных кладбищах </w:t>
      </w: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Бронницкого сельского поселения </w:t>
      </w:r>
    </w:p>
    <w:p w:rsidR="00AB1745" w:rsidRDefault="00AB1745" w:rsidP="00316E20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50A9E" w:rsidRDefault="00316E20" w:rsidP="00316E20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B1745" w:rsidRPr="00AB1745" w:rsidRDefault="00AB1745" w:rsidP="00AB174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 </w:t>
      </w: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Настоящий Порядок проведения инвентаризации мест захоронений, произведенных на муниципальных кладбищах Бронницкого сельского поселения (далее - Порядок)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12 января 1996 № 8- ФЗ «О погребении и похоронном деле». </w:t>
      </w:r>
    </w:p>
    <w:p w:rsidR="00435DD0" w:rsidRDefault="00AB1745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Порядок регулирует действия администрации Бронницкого сельского поселения при проведении инвентаризации мест захоронений, произведенных на муниципальных кладбищах </w:t>
      </w:r>
      <w:r w:rsidR="00350A9E">
        <w:rPr>
          <w:rFonts w:ascii="Times New Roman" w:eastAsia="Times New Roman" w:hAnsi="Times New Roman" w:cs="Times New Roman"/>
          <w:sz w:val="28"/>
          <w:szCs w:val="28"/>
          <w:lang w:eastAsia="zh-CN"/>
        </w:rPr>
        <w:t>Бронницкого сельского поселения</w:t>
      </w: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порядок оформления результатов проведённой инвентаризации.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Инвентаризация захоронений, в соответствии с настоящим Порядком, сроки ее проведения и состав инвентаризационной комиссии устанавливаются распоряжением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Инвентаризация захоронений на кладбищах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Бронницкого сельского поселения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с целью: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учета всех захоронений, могил;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определения состояния могил и/или надмо</w:t>
      </w:r>
      <w:r w:rsid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гильных сооружений (надгробий);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восстановления сведений утерянных, утраченных книг регистрации захоронений (сведений о погребенном, месте погребения);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отчетов о проведении инвентаризации захоронений;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выявления бесхозяйных, а также брошенных, неухоженных захоронений;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формирования электронной базы захоронений.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Инвентаризация захоронений на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кладбищах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не реже одного раза в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года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Инвентаризация проводится сотрудниками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E20" w:rsidRPr="00316E2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Перечень кладбищ, на территории которых планируется провести инвентаризацию захоронений, устанавливается распоряжением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Pr="00DB5DEB" w:rsidRDefault="00316E20" w:rsidP="00DB5D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Общие правила проведения инвентаризации захоронений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Работы по инвентаризации мест захоронений, произведенных на муниципальных кладбищах, проводятся комиссией, состав которой утверждается распоряжением администрации </w:t>
      </w:r>
      <w:r w:rsidR="00AB174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Решение о проведении инвентаризации мест захоронений должно содержать: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цель проведения инвентаризации и причину ее проведения;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и место расположения кладбища, на территории которого будет проводится инвентаризация мест захоронений;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дата начала и окончания работ по инвентаризации мест захоронений; 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 комиссии по инвентаризации мест захоронений, а также лицо, ответственное за обработку и систематизацию данных, полученных в результате проведения работ по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 начала проведения инвентаризации захоронений на соответствующем кладбище инвентаризационной комиссии надлежит: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проверить наличие книг регистрации захоронений, содержащих записи о захоронениях на соответствующем кладбище, правильность их заполнения;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получить сведения о последних зарегистрированных на момент проведения инвентаризации захоронениях на соответствующем кладбище.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книг регистрации захоронений вследствие их утраты либо неведения по каким-либо причинам, не может служить основанием для непроведения инвентаризации захоронений. 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 захоронений, установленный распоряжением администрации.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При проведении инвентаризации захоронений инвентаризационной комиссией заполняются формы, приведенные в приложения</w:t>
      </w:r>
      <w:r w:rsidR="00AB174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х к настоящему Порядку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Сведения о фактическом наличии захоронений на проверяемом кладбище записываются в инвентаризационные описи не менее чем в двух экземплярах.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Требования к заполнению инвентаризационных описей.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Инвентаризационные описи можно заполнять от руки шариковой ручкой или с использованием средств компьютерной техники. В любом случае в инвентаризационных описях не должно быть помарок и подчисток. 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записей. Исправления должны быть оговорены и подписаны председателем и членами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2.7.2. 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нескольких из них. В инвентаризационных описях не допускается оставлять незаполненные строки, на последних страницах незаполненные строки прочеркиваются.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Не допускается вносить в инвентаризационные описи данные о захоронениях со слов или только по данным книг регистрации захоронений без проверки их фактического наличия и сверки с данными на надгробном сооружении (надгробии) или ином ритуальном знаке, если таковые установлены на захоронении.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Инвентаризационные описи подписывают председатель и члены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выявлении захоронений, по которым отсутствуют или указаны неправильные данные в книгах регистрации захоронений комиссия должна включить в опись данные, установленные в ходе проведения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Инвентаризация захоронений</w:t>
      </w:r>
    </w:p>
    <w:p w:rsidR="00435DD0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Инвентаризация захоронений производится в форме проведения выездной проверки непосредственно на кладбище и сопоставления данных на надгробном сооружении (надгробии) или ином ритуальном знаке, если таковые установлены на захоронении (Ф.И.О. умершего, даты его рождения и смерти, регистрационный номер). Информация об умершем на надгробном сооружении (надгробии) или ином ритуальном знаке, если таковые установлены на захоронении, должна совпадать с данными об умершем, содержащимися в книгах регистрации захоронений.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случае если отсутствует запись в книгах регистрации захоронений о произведенном захоронении, но имеется какая-либо информация об умершем на могиле, позволяющая идентифицировать захоронение, то в инвентаризационной описи в графе «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захоронения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 </w:t>
      </w:r>
      <w:r w:rsidR="0024021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прочерк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графы инвентаризационной описи заполняются исходя из наличия имеющейся информации о захоронении.</w:t>
      </w:r>
      <w:r w:rsidR="00435DD0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последствии захоронению должен быть присвоен регистрационный номер.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если в книгах регистрации захоронений и на самом захоронении отсутствует какая-либо информация об умершем, позволяющая идентифицировать захоронение, то подобное захоронение признается неучтенным. В этом случае в инвентаризационной описи в графе «Состояние захоронения, примечание» делается запись «неучтенное захоронение», иные графы инвентаризационной описи заполняются исходя из наличия имеющейся информации о захоронении.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При занесении сведений в инвентаризационные описи, в графе </w:t>
      </w:r>
      <w:r w:rsidR="00435DD0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также вид места захоронения (одиночные, р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одственные, воинские, почетные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захоронения урн с прахом).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Сведения о регистрации захоронений, проводимой в период проведения инвентаризации, заносятся в отдельную инвентаризационную опись под названием «Захоронения, зарегистрированные во время проведения инвентаризации».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По результатам проведенной инвентаризации составляется ведомость результатов, выявленных инвентаризацией (приложение 3), которая подписывается председателем и членами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Мероприятия, проводимые по результатам инвентаризации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инвентаризации проводятся следующие мероприятия: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Если на захоронении отсутствует надгробное сооружение (надгробие) или иной ритуальный знак, но в книгах регистрации захоронений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даты его рождения и смерти, регистрационного номера захоронения. Регистрационный номер захоронения, указанный на установленном регистрационном знаке, должен совпадать с номером захоронения, указанным в книге регистрации захоронений.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Если во время проведения инвентаризации выявлено, что: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могиле имеется надмогильное сооружение (надгробие), но лицо ответственное за захоронение, неизвестно; 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могиле имеется надмогильное сооружение (надгробие), лицо, ответственное за захоронение, известно, но им не выполняются обязанности по уходу за могилой (надмогильным сооружением); 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могиле отсутствуют какие-либо надмогильные сооружения (памятники, цоколи, ограды, трафареты с указанием данных по захоронению, кресты и т.д.), либо на надмогильных сооружениях нет сведений о захороненно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м лице, могила не благоустроена.</w:t>
      </w:r>
    </w:p>
    <w:p w:rsidR="00316E20" w:rsidRPr="00316E20" w:rsidRDefault="00FA7BDA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случ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могильном холме выставляется типовой трафарет (приложение 4). Данн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фиксируется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книге учета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захоронений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 которых не осуществляется (приложение</w:t>
      </w: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Если при инвентаризации захоронений выявлены неправильные данные в книгах регистрации захоронений, то исправление ошибки производится путем зачеркивания неправильных записей и проставления над зачеркнутыми правильных записей. 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захоронений на соответствующем кладбище.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 итогам инвентаризации в книгах регистрации захоронений производится регистрация всех захоронений, не учтенных по каким-либо причинам в них ранее, в том числе неблагоустроенные (брошенные) захоронения, при этом делается пометка «запись внесена по результатам инвентаризации», указываются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F6992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По итогам произведенных работ, в целях установления лиц, ответственных за захоронения, содержащихся в ненадлежащем состоянии, ответственным лицом, проводятся следующие работы</w:t>
      </w:r>
      <w:r w:rsidRPr="00316E20">
        <w:rPr>
          <w:rFonts w:ascii="Times New Roman" w:eastAsia="Times New Roman" w:hAnsi="Times New Roman" w:cs="Times New Roman"/>
          <w:color w:val="3F6992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F6992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4.5.1. Направление лицу, ответственному за захоронение (при наличии сведений о нем), письма с предложением привести в надлежащее состояние 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установленный срок</w:t>
      </w:r>
      <w:r w:rsidRPr="00316E20">
        <w:rPr>
          <w:rFonts w:ascii="Times New Roman" w:eastAsia="Times New Roman" w:hAnsi="Times New Roman" w:cs="Times New Roman"/>
          <w:color w:val="3F6992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Опубликов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информации о бесхозных местах захоронений с целью выявления лиц, ответственных за захоронение.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4.5.3. Составление акта о выявлении бесхозн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захоронений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случае, если по истечении установленного срока лицом, ответственным за захоронение, либо иными лицами, ухаживающими за захоронением, не будет принято необходимых мер по приведению могилы и (или) надмогильного сооружения (надгробия) в надлежащее состояние.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Полученные в результате проведения работ по инвентаризации мест захоронений информация и материалы обрабатываются и систематизируются администрацией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не позднее трех месяцев с даты предоставления главе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 результатов, выявленных инвентаризацией, подготавливает аналитическую информацию, содержащую сведения о: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соответствии или несоответствии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планированию территории кладбищ;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закрытию и созданию новых кладбищ;</w:t>
      </w:r>
    </w:p>
    <w:p w:rsidR="00237951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предложениях по разработке муниципальных программ городского поселения; 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привлечению лиц, ответственных за нарушение законодательства о погребении и похоронном деле к ответственности, а также иную информацию и предложения.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Указанная в п. 4.6 настоящего Порядка аналитическая информация утверждается главой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237951" w:rsidRPr="00240215" w:rsidRDefault="00316E20" w:rsidP="002402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br w:type="textWrapping" w:clear="all"/>
      </w: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37951" w:rsidRP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lastRenderedPageBreak/>
        <w:t xml:space="preserve">Приложение №1 </w:t>
      </w:r>
    </w:p>
    <w:p w:rsid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8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237951" w:rsidRP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237951" w:rsidRPr="00237951" w:rsidRDefault="00237951" w:rsidP="0023795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237951" w:rsidRDefault="00237951" w:rsidP="00237951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НВЕНТАРИЗАЦИОННАЯ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ОПИСЬ</w:t>
      </w:r>
    </w:p>
    <w:p w:rsid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ЗАХОРОНЕНИЙ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МУНИЦИПАЛЬНОМ КЛАДБИЩЕ</w:t>
      </w:r>
    </w:p>
    <w:p w:rsidR="00316E20" w:rsidRPr="00316E20" w:rsidRDefault="00316E20" w:rsidP="0024021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316E20" w:rsidRPr="00316E20" w:rsidRDefault="00AB363F" w:rsidP="00AB363F">
      <w:pPr>
        <w:shd w:val="clear" w:color="auto" w:fill="FFFFFF"/>
        <w:spacing w:before="180" w:after="18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F8232C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="00316E20" w:rsidRPr="00316E20">
        <w:rPr>
          <w:rFonts w:ascii="Times New Roman" w:eastAsia="Times New Roman" w:hAnsi="Times New Roman" w:cs="Times New Roman"/>
          <w:lang w:eastAsia="ru-RU"/>
        </w:rPr>
        <w:t>(наименование кладбища, место его расположения)</w:t>
      </w:r>
    </w:p>
    <w:tbl>
      <w:tblPr>
        <w:tblW w:w="10540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892"/>
        <w:gridCol w:w="1617"/>
        <w:gridCol w:w="2763"/>
        <w:gridCol w:w="2034"/>
        <w:gridCol w:w="1695"/>
      </w:tblGrid>
      <w:tr w:rsidR="00AB363F" w:rsidRPr="00F8232C" w:rsidTr="00F8232C">
        <w:trPr>
          <w:trHeight w:val="3915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F8232C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</w:t>
            </w:r>
            <w:r w:rsidR="00F8232C" w:rsidRPr="00F8232C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8232C" w:rsidRPr="00F8232C">
              <w:rPr>
                <w:rFonts w:ascii="Times New Roman" w:eastAsia="Times New Roman" w:hAnsi="Times New Roman" w:cs="Times New Roman"/>
                <w:lang w:eastAsia="ru-RU"/>
              </w:rPr>
              <w:t>захоронения (если имеются сведения в книге регистрации захоронения)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Захоронения (указываются ФИО умершего, дата его смерти)</w:t>
            </w:r>
          </w:p>
        </w:tc>
        <w:tc>
          <w:tcPr>
            <w:tcW w:w="2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изготовлено); наличие ограждения у захоронения, (его размер, краткое описание с указанием материала, из которого изготовлено)</w:t>
            </w:r>
          </w:p>
        </w:tc>
        <w:tc>
          <w:tcPr>
            <w:tcW w:w="2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F8232C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>Сведения о лице, ответственном за сохранение либо ином лице, ухаживающем за захоронением</w:t>
            </w:r>
          </w:p>
        </w:tc>
        <w:tc>
          <w:tcPr>
            <w:tcW w:w="1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B363F" w:rsidRPr="00F8232C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Состояние захоронения, примечание</w:t>
            </w:r>
          </w:p>
        </w:tc>
      </w:tr>
      <w:tr w:rsidR="00AB363F" w:rsidRPr="00316E20" w:rsidTr="00F8232C">
        <w:trPr>
          <w:trHeight w:val="622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по описи: количество захоронений, зарегистрированных в книге регистрации захоронений: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(прописью)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захоронений, не зарегистрированных в книге регистрации захоронений: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(прописью)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_________________________________________________________</w:t>
      </w:r>
    </w:p>
    <w:p w:rsidR="00316E20" w:rsidRPr="00316E20" w:rsidRDefault="00BB4803" w:rsidP="00BB4803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="00316E20"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40215" w:rsidRDefault="00240215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lastRenderedPageBreak/>
        <w:t xml:space="preserve">Приложение №2 </w:t>
      </w: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к Порядку проведения инвентаризации </w:t>
      </w: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                                 Бронницкого сельского поселения</w:t>
      </w: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Pr="00DB5DEB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0215" w:rsidRPr="00DB5DEB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ИНВЕНТАРИЗАЦИОННАЯ ОПИСЬ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ЗАХОРОНЕНИЙ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ПРОИЗВЕДЕННЫХ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ПЕРИОД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ПРОВЕДЕНИЯ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ИНВЕНТАРИЗАЦИИ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06195"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МУНИЦИПАЛЬНОМ КЛАДБИЩЕ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(наименование кладбища, место его расположения)</w:t>
      </w:r>
    </w:p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09"/>
        <w:gridCol w:w="2450"/>
        <w:gridCol w:w="1561"/>
        <w:gridCol w:w="1638"/>
        <w:gridCol w:w="1422"/>
      </w:tblGrid>
      <w:tr w:rsidR="00240215" w:rsidRPr="00240215" w:rsidTr="00671F9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24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Захоронения (указываются: Ф.И.О. умершего, дата его смерти, краткое описание захоронения, позволяющее его идентифицировать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 надгробное сооружение (надгробие) или иной ритуальный знак)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захоронения, указанный в книге регистрации захоронений (захоронений урн с прахом)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захоронения, указанный на регистрационном знаке захоронения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215" w:rsidRPr="00240215" w:rsidRDefault="0024021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C06195" w:rsidRPr="00240215" w:rsidTr="00671F9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Итого  по  описи:  количество  захоронений,   зарегистрированных   в</w:t>
      </w:r>
    </w:p>
    <w:p w:rsidR="00DB5DEB" w:rsidRDefault="00240215" w:rsidP="00C06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книге регистрации захоронений</w:t>
      </w:r>
      <w:r w:rsidR="00DB5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40215" w:rsidRPr="00240215" w:rsidRDefault="00240215" w:rsidP="00C06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</w:t>
      </w:r>
      <w:r w:rsidR="00DB5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</w:t>
      </w:r>
    </w:p>
    <w:p w:rsidR="00240215" w:rsidRPr="00240215" w:rsidRDefault="00C0619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240215" w:rsidRPr="002402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(прописью)</w:t>
      </w:r>
    </w:p>
    <w:p w:rsidR="00C06195" w:rsidRDefault="00C0619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0215" w:rsidRPr="00240215" w:rsidRDefault="0024021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 захоронений,  не  зарегистрированных  в   книге   регистрации</w:t>
      </w:r>
    </w:p>
    <w:p w:rsidR="00240215" w:rsidRPr="00240215" w:rsidRDefault="00C0619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захоронений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C0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2402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(прописью)</w:t>
      </w:r>
    </w:p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>Председатель комиссии: 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>Члены комиссии: _________________________________________________________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_________________________________________________________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BB4803" w:rsidRDefault="00BB4803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F8232C" w:rsidRPr="00237951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3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F8232C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9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F8232C" w:rsidRPr="00237951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F8232C" w:rsidRPr="00237951" w:rsidRDefault="00F8232C" w:rsidP="00F8232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F8232C" w:rsidRDefault="00F8232C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РЕЗУЛЬТАТОВ, ВЫЯВЛЕННЫХ ИНВЕНТАРИЗАЦИЕЙ</w:t>
      </w:r>
    </w:p>
    <w:p w:rsidR="00F8232C" w:rsidRPr="00316E20" w:rsidRDefault="00F8232C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2859"/>
        <w:gridCol w:w="3313"/>
        <w:gridCol w:w="2346"/>
      </w:tblGrid>
      <w:tr w:rsidR="00316E20" w:rsidRPr="00316E20" w:rsidTr="00AA6081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захоронений</w:t>
            </w:r>
          </w:p>
        </w:tc>
        <w:tc>
          <w:tcPr>
            <w:tcW w:w="33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захоронений, учтенных в книге регистрации захоронений</w:t>
            </w:r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захоронений, не учтенных в книге регистрации захоронений</w:t>
            </w:r>
          </w:p>
        </w:tc>
      </w:tr>
      <w:tr w:rsidR="00316E20" w:rsidRPr="00316E20" w:rsidTr="00AA6081"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t>4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_____________________________________________________________________________ _____________________________________________________________________________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br w:type="textWrapping" w:clear="all"/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4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AA608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10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AA6081" w:rsidRPr="00237951" w:rsidRDefault="00AA6081" w:rsidP="00AA608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ТИПОВОЙ ТРАФАРЕТ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НЕУХОЖЕННОЕ МЕСТО ЗАХОРОНЕНИЯ</w:t>
      </w:r>
    </w:p>
    <w:p w:rsid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Регистрационный номер _____ от _______ года</w:t>
      </w:r>
    </w:p>
    <w:p w:rsidR="00AA6081" w:rsidRPr="00316E20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640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552"/>
        <w:gridCol w:w="3827"/>
      </w:tblGrid>
      <w:tr w:rsidR="00DB5DEB" w:rsidRPr="00316E20" w:rsidTr="00DB5DEB">
        <w:trPr>
          <w:trHeight w:val="1016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кладбища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захоронений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захороненного: Ф.И.О., дата рождения, смерти (если имеются)</w:t>
            </w:r>
          </w:p>
        </w:tc>
      </w:tr>
      <w:tr w:rsidR="00DB5DEB" w:rsidRPr="00316E20" w:rsidTr="00DB5DEB">
        <w:trPr>
          <w:trHeight w:val="507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6081" w:rsidRPr="00316E20" w:rsidRDefault="00AA6081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</w:p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9634"/>
      </w:tblGrid>
      <w:tr w:rsidR="00AA6081" w:rsidTr="00AA6081">
        <w:tc>
          <w:tcPr>
            <w:tcW w:w="9634" w:type="dxa"/>
          </w:tcPr>
          <w:p w:rsidR="00AA6081" w:rsidRDefault="00AA6081" w:rsidP="00AA6081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 ответственным за данное захоронение, просьба обратиться в Администрацию Бронницкого сельского поселения</w:t>
            </w:r>
          </w:p>
          <w:p w:rsidR="00AA6081" w:rsidRDefault="00AA6081" w:rsidP="00AA6081">
            <w:pPr>
              <w:spacing w:before="180" w:after="180"/>
              <w:jc w:val="center"/>
              <w:rPr>
                <w:rFonts w:ascii="Arial" w:eastAsia="Times New Roman" w:hAnsi="Arial" w:cs="Arial"/>
                <w:color w:val="3F699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______________ 20__ г.</w:t>
            </w: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5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AA608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11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AA6081" w:rsidRPr="00237951" w:rsidRDefault="00AA6081" w:rsidP="00AA608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16E20" w:rsidRDefault="00316E20" w:rsidP="00757C96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КНИГА УЧЕТА </w:t>
      </w:r>
      <w:r w:rsidR="00757C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ЗАХОРОНЕНИЙ</w:t>
      </w: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316E20" w:rsidRPr="00316E20" w:rsidRDefault="00316E20" w:rsidP="00757C96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КОТОРЫХ НЕ ОСУЩЕСТВЛЯЕТСЯ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кладбища)</w:t>
      </w:r>
    </w:p>
    <w:tbl>
      <w:tblPr>
        <w:tblW w:w="9614" w:type="dxa"/>
        <w:tblInd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1577"/>
        <w:gridCol w:w="1296"/>
        <w:gridCol w:w="1560"/>
        <w:gridCol w:w="1842"/>
        <w:gridCol w:w="1560"/>
        <w:gridCol w:w="1275"/>
      </w:tblGrid>
      <w:tr w:rsidR="00AA6081" w:rsidRPr="00AA6081" w:rsidTr="00757C96"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 ый номер захоронения по Книге регистрации захоронений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захороненного: Ф.И.О., дата рождения, смерти (если имеются)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AA6081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захор</w:t>
            </w: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онения (одиночное, родственное</w:t>
            </w: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почетное, воинское, братское (общее)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AA6081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места захоронения, наличие и состояние надмогильных сооружений (памятники, цоколи, ограды, трафареты, кресты и т.п.)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лице, ответственном за захоронение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установки трафарета</w:t>
            </w:r>
          </w:p>
        </w:tc>
      </w:tr>
      <w:tr w:rsidR="00AA6081" w:rsidRPr="00AA6081" w:rsidTr="00757C96"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992DFF" w:rsidRDefault="00992DFF"/>
    <w:sectPr w:rsidR="00992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55" w:rsidRDefault="00527655" w:rsidP="00F8232C">
      <w:pPr>
        <w:spacing w:after="0" w:line="240" w:lineRule="auto"/>
      </w:pPr>
      <w:r>
        <w:separator/>
      </w:r>
    </w:p>
  </w:endnote>
  <w:endnote w:type="continuationSeparator" w:id="0">
    <w:p w:rsidR="00527655" w:rsidRDefault="00527655" w:rsidP="00F8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55" w:rsidRDefault="00527655" w:rsidP="00F8232C">
      <w:pPr>
        <w:spacing w:after="0" w:line="240" w:lineRule="auto"/>
      </w:pPr>
      <w:r>
        <w:separator/>
      </w:r>
    </w:p>
  </w:footnote>
  <w:footnote w:type="continuationSeparator" w:id="0">
    <w:p w:rsidR="00527655" w:rsidRDefault="00527655" w:rsidP="00F82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20"/>
    <w:rsid w:val="001131E2"/>
    <w:rsid w:val="001C4EFE"/>
    <w:rsid w:val="00237951"/>
    <w:rsid w:val="00240215"/>
    <w:rsid w:val="00316E20"/>
    <w:rsid w:val="00350A9E"/>
    <w:rsid w:val="00435DD0"/>
    <w:rsid w:val="00444599"/>
    <w:rsid w:val="00527655"/>
    <w:rsid w:val="00731ABD"/>
    <w:rsid w:val="00757C96"/>
    <w:rsid w:val="00762ACA"/>
    <w:rsid w:val="00986632"/>
    <w:rsid w:val="00992DFF"/>
    <w:rsid w:val="00AA6081"/>
    <w:rsid w:val="00AB1745"/>
    <w:rsid w:val="00AB363F"/>
    <w:rsid w:val="00BB4803"/>
    <w:rsid w:val="00C06195"/>
    <w:rsid w:val="00D95CD7"/>
    <w:rsid w:val="00DB5DEB"/>
    <w:rsid w:val="00F8232C"/>
    <w:rsid w:val="00FA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CFD6C-233F-483D-8961-62104179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6E2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3795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F82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2C"/>
  </w:style>
  <w:style w:type="paragraph" w:styleId="a7">
    <w:name w:val="footer"/>
    <w:basedOn w:val="a"/>
    <w:link w:val="a8"/>
    <w:uiPriority w:val="99"/>
    <w:unhideWhenUsed/>
    <w:rsid w:val="00F82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2C"/>
  </w:style>
  <w:style w:type="table" w:styleId="a9">
    <w:name w:val="Table Grid"/>
    <w:basedOn w:val="a1"/>
    <w:uiPriority w:val="39"/>
    <w:rsid w:val="00AA6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89D80E7CCD1DFD06A24E99B1C5E7CA5D7FF81AC019D084E47EE93D91806D8A2BB815C74700727Y1J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B89D80E7CCD1DFD06A24E99B1C5E7CA5D7FF81AC019D084E47EE93D91806D8A2BB815C74700727Y1JF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FB89D80E7CCD1DFD06A24E99B1C5E7CA5D7FF81AC019D084E47EE93D91806D8A2BB815C74700727Y1J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B89D80E7CCD1DFD06A24E99B1C5E7CA5D7FF81AC019D084E47EE93D91806D8A2BB815C74700727Y1J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2A4EB-E2D6-4B33-8303-C1369DA5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2019-06-18T12:28:00Z</cp:lastPrinted>
  <dcterms:created xsi:type="dcterms:W3CDTF">2019-07-15T13:19:00Z</dcterms:created>
  <dcterms:modified xsi:type="dcterms:W3CDTF">2019-07-15T13:19:00Z</dcterms:modified>
</cp:coreProperties>
</file>