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35C" w:rsidRPr="00E8343E" w:rsidRDefault="00E8343E" w:rsidP="00E8343E">
      <w:pPr>
        <w:pStyle w:val="a3"/>
        <w:tabs>
          <w:tab w:val="center" w:pos="4677"/>
          <w:tab w:val="left" w:pos="59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7135C" w:rsidRPr="00A7135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-295910</wp:posOffset>
            </wp:positionV>
            <wp:extent cx="500380" cy="59309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  <w:r w:rsidRPr="00E8343E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A7135C" w:rsidRPr="00A7135C" w:rsidRDefault="00A7135C" w:rsidP="00A713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35C" w:rsidRPr="00A7135C" w:rsidRDefault="00A7135C" w:rsidP="00A713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35C">
        <w:rPr>
          <w:rFonts w:ascii="Times New Roman" w:hAnsi="Times New Roman" w:cs="Times New Roman"/>
          <w:b/>
          <w:sz w:val="28"/>
          <w:szCs w:val="28"/>
        </w:rPr>
        <w:t>Российская   Федерация</w:t>
      </w:r>
    </w:p>
    <w:p w:rsidR="00A7135C" w:rsidRPr="00A7135C" w:rsidRDefault="00A7135C" w:rsidP="00A713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35C"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A7135C" w:rsidRPr="00A7135C" w:rsidRDefault="00A7135C" w:rsidP="00A713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35C">
        <w:rPr>
          <w:rFonts w:ascii="Times New Roman" w:hAnsi="Times New Roman" w:cs="Times New Roman"/>
          <w:b/>
          <w:sz w:val="28"/>
          <w:szCs w:val="28"/>
        </w:rPr>
        <w:t>Новгородский муниципальный район</w:t>
      </w:r>
    </w:p>
    <w:p w:rsidR="00A7135C" w:rsidRPr="00A7135C" w:rsidRDefault="00A7135C" w:rsidP="00A713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35C">
        <w:rPr>
          <w:rFonts w:ascii="Times New Roman" w:hAnsi="Times New Roman" w:cs="Times New Roman"/>
          <w:b/>
          <w:sz w:val="28"/>
          <w:szCs w:val="28"/>
        </w:rPr>
        <w:t>АДМИНИСТРАЦИЯ БРОННИЦКОГО СЕЛЬСКОГО ПОСЕЛЕНИЯ</w:t>
      </w:r>
    </w:p>
    <w:p w:rsidR="00A7135C" w:rsidRPr="00A7135C" w:rsidRDefault="00A7135C" w:rsidP="00A713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35C" w:rsidRPr="00A7135C" w:rsidRDefault="00A7135C" w:rsidP="00A713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35C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A7135C" w:rsidRPr="00A7135C" w:rsidRDefault="00A7135C" w:rsidP="00A713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35C" w:rsidRPr="00A7135C" w:rsidRDefault="00A7135C" w:rsidP="00A713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35C" w:rsidRPr="00B271F9" w:rsidRDefault="00A7135C" w:rsidP="00A7135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71F9">
        <w:rPr>
          <w:rFonts w:ascii="Times New Roman" w:hAnsi="Times New Roman" w:cs="Times New Roman"/>
          <w:sz w:val="28"/>
          <w:szCs w:val="28"/>
        </w:rPr>
        <w:t xml:space="preserve">от  </w:t>
      </w:r>
      <w:r w:rsidR="00E8343E">
        <w:rPr>
          <w:rFonts w:ascii="Times New Roman" w:hAnsi="Times New Roman" w:cs="Times New Roman"/>
          <w:sz w:val="28"/>
          <w:szCs w:val="28"/>
        </w:rPr>
        <w:t xml:space="preserve">              </w:t>
      </w:r>
      <w:bookmarkStart w:id="0" w:name="_GoBack"/>
      <w:bookmarkEnd w:id="0"/>
      <w:r w:rsidRPr="00B271F9">
        <w:rPr>
          <w:rFonts w:ascii="Times New Roman" w:hAnsi="Times New Roman" w:cs="Times New Roman"/>
          <w:sz w:val="28"/>
          <w:szCs w:val="28"/>
        </w:rPr>
        <w:t>№</w:t>
      </w:r>
    </w:p>
    <w:p w:rsidR="00A7135C" w:rsidRPr="00A7135C" w:rsidRDefault="00A7135C" w:rsidP="00A7135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7135C">
        <w:rPr>
          <w:rFonts w:ascii="Times New Roman" w:hAnsi="Times New Roman" w:cs="Times New Roman"/>
          <w:sz w:val="28"/>
          <w:szCs w:val="28"/>
        </w:rPr>
        <w:t>с.Бронница</w:t>
      </w:r>
      <w:proofErr w:type="spellEnd"/>
    </w:p>
    <w:p w:rsidR="00A7135C" w:rsidRPr="00A7135C" w:rsidRDefault="00A7135C" w:rsidP="00A713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</w:tblGrid>
      <w:tr w:rsidR="00A7135C" w:rsidRPr="00A7135C" w:rsidTr="00A7135C">
        <w:trPr>
          <w:tblCellSpacing w:w="0" w:type="dxa"/>
        </w:trPr>
        <w:tc>
          <w:tcPr>
            <w:tcW w:w="4245" w:type="dxa"/>
            <w:hideMark/>
          </w:tcPr>
          <w:p w:rsidR="00A7135C" w:rsidRDefault="00A7135C" w:rsidP="00A7135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7"/>
                <w:szCs w:val="27"/>
                <w:lang w:eastAsia="ru-RU"/>
              </w:rPr>
            </w:pPr>
            <w:r w:rsidRPr="00A7135C">
              <w:rPr>
                <w:rFonts w:ascii="Times New Roman CYR" w:eastAsia="Times New Roman" w:hAnsi="Times New Roman CYR" w:cs="Times New Roman CYR"/>
                <w:b/>
                <w:bCs/>
                <w:sz w:val="27"/>
                <w:szCs w:val="27"/>
                <w:lang w:eastAsia="ru-RU"/>
              </w:rPr>
              <w:t xml:space="preserve">О временной приостановке </w:t>
            </w:r>
            <w:r w:rsidR="00B271F9">
              <w:rPr>
                <w:rFonts w:ascii="Times New Roman CYR" w:eastAsia="Times New Roman" w:hAnsi="Times New Roman CYR" w:cs="Times New Roman CYR"/>
                <w:b/>
                <w:bCs/>
                <w:sz w:val="27"/>
                <w:szCs w:val="27"/>
                <w:lang w:eastAsia="ru-RU"/>
              </w:rPr>
              <w:t>п</w:t>
            </w:r>
            <w:r w:rsidRPr="00A7135C">
              <w:rPr>
                <w:rFonts w:ascii="Times New Roman CYR" w:eastAsia="Times New Roman" w:hAnsi="Times New Roman CYR" w:cs="Times New Roman CYR"/>
                <w:b/>
                <w:bCs/>
                <w:sz w:val="27"/>
                <w:szCs w:val="27"/>
                <w:lang w:eastAsia="ru-RU"/>
              </w:rPr>
              <w:t xml:space="preserve">осещений кладбищ 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="00B271F9">
              <w:rPr>
                <w:rFonts w:ascii="Times New Roman CYR" w:eastAsia="Times New Roman" w:hAnsi="Times New Roman CYR" w:cs="Times New Roman CYR"/>
                <w:b/>
                <w:bCs/>
                <w:sz w:val="27"/>
                <w:szCs w:val="27"/>
                <w:lang w:eastAsia="ru-RU"/>
              </w:rPr>
              <w:t xml:space="preserve"> Б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7"/>
                <w:szCs w:val="27"/>
                <w:lang w:eastAsia="ru-RU"/>
              </w:rPr>
              <w:t>ронницкого сельского поселения.</w:t>
            </w:r>
          </w:p>
          <w:p w:rsidR="00A7135C" w:rsidRDefault="00A7135C" w:rsidP="00A7135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7"/>
                <w:szCs w:val="27"/>
                <w:lang w:eastAsia="ru-RU"/>
              </w:rPr>
            </w:pPr>
          </w:p>
          <w:p w:rsidR="00A7135C" w:rsidRPr="00A7135C" w:rsidRDefault="00A7135C" w:rsidP="00A7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135C" w:rsidRPr="00A7135C" w:rsidRDefault="00A7135C" w:rsidP="00A71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          </w:t>
      </w:r>
      <w:r w:rsidRPr="00A7135C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В соответствии с поручением Губернатора Новгородской области </w:t>
      </w:r>
      <w:r w:rsidRPr="00A7135C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от 15.04.2020 № 45/ОС, данным по результатам совещания 11 апреля 2020 года, письмом Управления Федеральной службы по надзору в сфере защиты прав потребителей и благополучия человека по Новгородской области от 15.04.2020 </w:t>
      </w:r>
      <w:r w:rsidRPr="00A7135C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№ 53-00/07-3430-2020</w:t>
      </w:r>
      <w:r w:rsidRPr="00A7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135C" w:rsidRDefault="00A7135C" w:rsidP="00A7135C">
      <w:pPr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 xml:space="preserve"> Администрация Бронницкого сельского поселения </w:t>
      </w:r>
      <w:proofErr w:type="gramStart"/>
      <w:r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>постановляет: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  </w:t>
      </w:r>
      <w:proofErr w:type="gramEnd"/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      В</w:t>
      </w:r>
      <w:r w:rsidRPr="00A7135C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ременно приостанови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ть, </w:t>
      </w:r>
      <w:r w:rsidRPr="00A7135C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за исключением случаев обращения за оформлением услуг по по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гребению и участия в погребении, с 17</w:t>
      </w:r>
      <w:r w:rsidRPr="00A7135C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.04.2020 по 30.04.2020 посещение гражданами муниципальных кладбищ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Бронницкого сельского поселения</w:t>
      </w:r>
      <w:r w:rsidR="00B271F9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, расположенных в населенных пунктах </w:t>
      </w:r>
      <w:proofErr w:type="spellStart"/>
      <w:r w:rsidR="00B271F9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с.Бронница</w:t>
      </w:r>
      <w:proofErr w:type="spellEnd"/>
      <w:r w:rsidR="00B271F9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, </w:t>
      </w:r>
      <w:proofErr w:type="spellStart"/>
      <w:r w:rsidR="00B271F9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д.Белая</w:t>
      </w:r>
      <w:proofErr w:type="spellEnd"/>
      <w:r w:rsidR="00B271F9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Гора, </w:t>
      </w:r>
      <w:proofErr w:type="spellStart"/>
      <w:r w:rsidR="00B271F9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д.Дубровка</w:t>
      </w:r>
      <w:proofErr w:type="spellEnd"/>
      <w:r w:rsidR="00B271F9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, </w:t>
      </w:r>
      <w:proofErr w:type="spellStart"/>
      <w:r w:rsidR="00B271F9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д.Наволок</w:t>
      </w:r>
      <w:proofErr w:type="spellEnd"/>
      <w:r w:rsidR="00B271F9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, </w:t>
      </w:r>
      <w:proofErr w:type="spellStart"/>
      <w:r w:rsidR="00B271F9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д.Малое</w:t>
      </w:r>
      <w:proofErr w:type="spellEnd"/>
      <w:r w:rsidR="00B271F9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Лучно, </w:t>
      </w:r>
      <w:proofErr w:type="spellStart"/>
      <w:r w:rsidR="00B271F9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д.Холынья</w:t>
      </w:r>
      <w:proofErr w:type="spellEnd"/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</w:t>
      </w:r>
      <w:r w:rsidRPr="00A7135C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</w:t>
      </w:r>
      <w:r w:rsidR="00B271F9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</w:t>
      </w:r>
    </w:p>
    <w:p w:rsidR="00A7135C" w:rsidRPr="00A7135C" w:rsidRDefault="00A7135C" w:rsidP="00A7135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</w:t>
      </w:r>
    </w:p>
    <w:p w:rsidR="00A33420" w:rsidRDefault="00A33420" w:rsidP="00A7135C">
      <w:pPr>
        <w:ind w:firstLine="720"/>
        <w:jc w:val="both"/>
      </w:pPr>
    </w:p>
    <w:p w:rsidR="00B271F9" w:rsidRDefault="00B271F9" w:rsidP="00A7135C">
      <w:pPr>
        <w:ind w:firstLine="720"/>
        <w:jc w:val="both"/>
      </w:pPr>
    </w:p>
    <w:p w:rsidR="00B271F9" w:rsidRPr="00B271F9" w:rsidRDefault="00B271F9" w:rsidP="00B271F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71F9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1F9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Pr="00B271F9">
        <w:rPr>
          <w:rFonts w:ascii="Times New Roman" w:hAnsi="Times New Roman" w:cs="Times New Roman"/>
          <w:sz w:val="28"/>
          <w:szCs w:val="28"/>
        </w:rPr>
        <w:t xml:space="preserve">поселения:   </w:t>
      </w:r>
      <w:proofErr w:type="gramEnd"/>
      <w:r w:rsidRPr="00B271F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271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1F9">
        <w:rPr>
          <w:rFonts w:ascii="Times New Roman" w:hAnsi="Times New Roman" w:cs="Times New Roman"/>
          <w:sz w:val="28"/>
          <w:szCs w:val="28"/>
        </w:rPr>
        <w:t>С.Г.Васильева</w:t>
      </w:r>
      <w:proofErr w:type="spellEnd"/>
    </w:p>
    <w:p w:rsidR="00B271F9" w:rsidRDefault="00B271F9" w:rsidP="00A7135C">
      <w:pPr>
        <w:ind w:firstLine="720"/>
        <w:jc w:val="both"/>
      </w:pPr>
    </w:p>
    <w:sectPr w:rsidR="00B27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3FF" w:rsidRDefault="009F43FF" w:rsidP="00E8343E">
      <w:pPr>
        <w:spacing w:after="0" w:line="240" w:lineRule="auto"/>
      </w:pPr>
      <w:r>
        <w:separator/>
      </w:r>
    </w:p>
  </w:endnote>
  <w:endnote w:type="continuationSeparator" w:id="0">
    <w:p w:rsidR="009F43FF" w:rsidRDefault="009F43FF" w:rsidP="00E83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3FF" w:rsidRDefault="009F43FF" w:rsidP="00E8343E">
      <w:pPr>
        <w:spacing w:after="0" w:line="240" w:lineRule="auto"/>
      </w:pPr>
      <w:r>
        <w:separator/>
      </w:r>
    </w:p>
  </w:footnote>
  <w:footnote w:type="continuationSeparator" w:id="0">
    <w:p w:rsidR="009F43FF" w:rsidRDefault="009F43FF" w:rsidP="00E834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35C"/>
    <w:rsid w:val="009F43FF"/>
    <w:rsid w:val="00A33420"/>
    <w:rsid w:val="00A7135C"/>
    <w:rsid w:val="00B271F9"/>
    <w:rsid w:val="00E8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BBE80-0E6F-470F-BD8A-FBB5F19B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135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7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71F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3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343E"/>
  </w:style>
  <w:style w:type="paragraph" w:styleId="a8">
    <w:name w:val="footer"/>
    <w:basedOn w:val="a"/>
    <w:link w:val="a9"/>
    <w:uiPriority w:val="99"/>
    <w:unhideWhenUsed/>
    <w:rsid w:val="00E83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3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3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Юля</cp:lastModifiedBy>
  <cp:revision>2</cp:revision>
  <cp:lastPrinted>2020-04-17T12:45:00Z</cp:lastPrinted>
  <dcterms:created xsi:type="dcterms:W3CDTF">2020-04-17T15:00:00Z</dcterms:created>
  <dcterms:modified xsi:type="dcterms:W3CDTF">2020-04-17T15:00:00Z</dcterms:modified>
</cp:coreProperties>
</file>