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206" w:rsidRDefault="00E65206" w:rsidP="00E65206">
      <w:pPr>
        <w:jc w:val="center"/>
        <w:rPr>
          <w:b/>
          <w:sz w:val="28"/>
          <w:szCs w:val="28"/>
        </w:rPr>
      </w:pPr>
    </w:p>
    <w:p w:rsidR="00E65206" w:rsidRDefault="00E65206" w:rsidP="00E65206">
      <w:pPr>
        <w:jc w:val="center"/>
        <w:rPr>
          <w:b/>
          <w:sz w:val="28"/>
          <w:szCs w:val="28"/>
        </w:rPr>
      </w:pPr>
    </w:p>
    <w:p w:rsidR="00E65206" w:rsidRDefault="00E65206" w:rsidP="00E6520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5206" w:rsidRDefault="00E65206" w:rsidP="00E65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E65206" w:rsidRDefault="00E65206" w:rsidP="00E652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Совет депутатов </w:t>
      </w:r>
      <w:proofErr w:type="gramStart"/>
      <w:r>
        <w:rPr>
          <w:sz w:val="28"/>
          <w:szCs w:val="28"/>
        </w:rPr>
        <w:t>Бронницкого  сельского</w:t>
      </w:r>
      <w:proofErr w:type="gramEnd"/>
      <w:r>
        <w:rPr>
          <w:sz w:val="28"/>
          <w:szCs w:val="28"/>
        </w:rPr>
        <w:t xml:space="preserve"> поселения</w:t>
      </w:r>
    </w:p>
    <w:p w:rsidR="00E65206" w:rsidRDefault="00E65206" w:rsidP="00E65206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Новгородского района Новгородской области</w:t>
      </w:r>
    </w:p>
    <w:p w:rsidR="00E65206" w:rsidRDefault="00E65206" w:rsidP="00E65206">
      <w:pPr>
        <w:jc w:val="center"/>
        <w:rPr>
          <w:sz w:val="28"/>
          <w:szCs w:val="28"/>
        </w:rPr>
      </w:pPr>
    </w:p>
    <w:p w:rsidR="00E65206" w:rsidRDefault="00E65206" w:rsidP="00E65206">
      <w:pPr>
        <w:jc w:val="center"/>
        <w:rPr>
          <w:sz w:val="28"/>
          <w:szCs w:val="28"/>
        </w:rPr>
      </w:pPr>
    </w:p>
    <w:p w:rsidR="00E65206" w:rsidRDefault="00E65206" w:rsidP="00E65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AE0B74">
        <w:rPr>
          <w:b/>
          <w:sz w:val="28"/>
          <w:szCs w:val="28"/>
        </w:rPr>
        <w:t xml:space="preserve"> </w:t>
      </w:r>
    </w:p>
    <w:p w:rsidR="00E65206" w:rsidRDefault="00E65206" w:rsidP="00E65206">
      <w:pPr>
        <w:rPr>
          <w:sz w:val="28"/>
          <w:szCs w:val="28"/>
        </w:rPr>
      </w:pPr>
    </w:p>
    <w:p w:rsidR="00E65206" w:rsidRDefault="00AE0B74" w:rsidP="00E65206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AD4596">
        <w:rPr>
          <w:sz w:val="28"/>
          <w:szCs w:val="28"/>
        </w:rPr>
        <w:t xml:space="preserve">31.01.2016     </w:t>
      </w:r>
      <w:proofErr w:type="gramStart"/>
      <w:r w:rsidR="00E65206">
        <w:rPr>
          <w:sz w:val="28"/>
          <w:szCs w:val="28"/>
        </w:rPr>
        <w:t xml:space="preserve">№ </w:t>
      </w:r>
      <w:r w:rsidR="000704C4">
        <w:rPr>
          <w:sz w:val="28"/>
          <w:szCs w:val="28"/>
        </w:rPr>
        <w:t xml:space="preserve"> </w:t>
      </w:r>
      <w:r w:rsidR="00AD4596">
        <w:rPr>
          <w:sz w:val="28"/>
          <w:szCs w:val="28"/>
        </w:rPr>
        <w:t>77</w:t>
      </w:r>
      <w:proofErr w:type="gramEnd"/>
    </w:p>
    <w:p w:rsidR="00E65206" w:rsidRDefault="00E65206" w:rsidP="00E652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с.Бронница</w:t>
      </w:r>
      <w:proofErr w:type="spellEnd"/>
    </w:p>
    <w:p w:rsidR="00E65206" w:rsidRDefault="00E65206" w:rsidP="00E65206">
      <w:pPr>
        <w:rPr>
          <w:sz w:val="28"/>
          <w:szCs w:val="28"/>
        </w:rPr>
      </w:pPr>
    </w:p>
    <w:p w:rsidR="000704C4" w:rsidRDefault="00E65206" w:rsidP="00E65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полномочий в области</w:t>
      </w:r>
      <w:r w:rsidR="000704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градостроительной </w:t>
      </w:r>
      <w:bookmarkStart w:id="0" w:name="_GoBack"/>
      <w:bookmarkEnd w:id="0"/>
    </w:p>
    <w:p w:rsidR="00E65206" w:rsidRDefault="00E65206" w:rsidP="00E65206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деятельности </w:t>
      </w:r>
      <w:r w:rsidR="000704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</w:t>
      </w:r>
      <w:proofErr w:type="gramEnd"/>
      <w:r>
        <w:rPr>
          <w:b/>
          <w:sz w:val="28"/>
          <w:szCs w:val="28"/>
        </w:rPr>
        <w:t xml:space="preserve"> Новгородского </w:t>
      </w:r>
    </w:p>
    <w:p w:rsidR="00E65206" w:rsidRDefault="00E65206" w:rsidP="00E65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</w:p>
    <w:p w:rsidR="00E65206" w:rsidRDefault="00E65206" w:rsidP="00E65206">
      <w:pPr>
        <w:jc w:val="both"/>
        <w:rPr>
          <w:sz w:val="28"/>
          <w:szCs w:val="28"/>
        </w:rPr>
      </w:pPr>
    </w:p>
    <w:p w:rsidR="00E65206" w:rsidRDefault="00E65206" w:rsidP="00E652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п. 4 статьи 15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№ 131 – ФЗ «Об общих принципах организации местного самоуправления в Российской Федерации, </w:t>
      </w:r>
      <w:proofErr w:type="gramStart"/>
      <w:r>
        <w:rPr>
          <w:sz w:val="28"/>
          <w:szCs w:val="28"/>
        </w:rPr>
        <w:t>Уставом  Бронницкого</w:t>
      </w:r>
      <w:proofErr w:type="gramEnd"/>
      <w:r>
        <w:rPr>
          <w:sz w:val="28"/>
          <w:szCs w:val="28"/>
        </w:rPr>
        <w:t xml:space="preserve"> сельского поселения</w:t>
      </w:r>
    </w:p>
    <w:p w:rsidR="00E65206" w:rsidRDefault="00E65206" w:rsidP="00E6520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Совет </w:t>
      </w:r>
      <w:proofErr w:type="gramStart"/>
      <w:r>
        <w:rPr>
          <w:b/>
          <w:sz w:val="28"/>
          <w:szCs w:val="28"/>
        </w:rPr>
        <w:t>депутатов  Бронницкого</w:t>
      </w:r>
      <w:proofErr w:type="gramEnd"/>
      <w:r>
        <w:rPr>
          <w:b/>
          <w:sz w:val="28"/>
          <w:szCs w:val="28"/>
        </w:rPr>
        <w:t xml:space="preserve"> сельского поселения  решил:</w:t>
      </w:r>
    </w:p>
    <w:p w:rsidR="000704C4" w:rsidRDefault="000704C4" w:rsidP="000704C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Pr="009434CA">
        <w:rPr>
          <w:bCs/>
          <w:sz w:val="28"/>
          <w:szCs w:val="28"/>
        </w:rPr>
        <w:t>Передать Администрации Новгородского муниципального района часть полномочий по</w:t>
      </w:r>
      <w:r>
        <w:rPr>
          <w:bCs/>
          <w:sz w:val="28"/>
          <w:szCs w:val="28"/>
        </w:rPr>
        <w:t>: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1) подготовке и утверждению документов территориального планирования поселения, включающие в себя полномочия по: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а) принятию решения о подготовке проекта документа территориального планирования (о подготовке предложений о внесении изменений в документ территориального планирования);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б) подготовке проекта документа территориального планирования (проекта изменений в документ территориального планирования), предусматривающие в том числе проведение конкурсных процедур в соответствии с действующим законодательством, заключение муниципальных контрактов;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в) размещению проекта документа территориального планирования (проекта изменений в документ территориального планирования) (далее по тексту – Проект) в федеральной государственной информационной системе территориального планирования (далее - ФГИС ТП);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г) уведомлению органов, уполномоченных на согласование Проекта об обеспечении доступа к Проекту в ФГИС ТП;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 xml:space="preserve">д) принятию решений о назначении публичных слушаний по Проекту, опубликованию решения о назначении публичных слушаний в порядке, установленном для официального опубликования муниципальных правовых актов, иной официальной информации органов местного самоуправления Новгородского муниципального района, размещению </w:t>
      </w:r>
      <w:r w:rsidRPr="000E14FC">
        <w:rPr>
          <w:sz w:val="28"/>
          <w:szCs w:val="28"/>
        </w:rPr>
        <w:lastRenderedPageBreak/>
        <w:t>указанного решения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е) проведению публичных слушаний по Проекту в порядке, установленном законодательством, подготовке протоколов публичных слушаний и заключений о результатах таких публичных слушаний, опубликованию заключений о результатах публичных слушаний в официальном вестнике Новгородского муниципального района и размещению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ж) созданию и организации деятельности согласительной комиссии, в случаях, предусмотренных ч. 9 ст. 25 Градостроительного кодекса РФ;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з) согласование Проекта с органами местного самоуправления поселения;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и) принятию решения о направлении Проекта в представительный орган Новгородского муниципального района для утверждения;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к) утверждению документа территориального планирования, изменений в документ территориального планирования или направление проектов документов на доработку Администрации Новгородского муниципального района;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л) размещению утвержденного документа территориального планирования (изменений в документ территориального планирования) в ФГИС ТП в сроки, установленные законом;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м) направлению утвержденного документа территориального планирования (изменений в документ территориального планирования) в орган, осуществляющий контроль за соблюдением законодательства о градостроительной деятельности в сроки, установленные законом;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2) подготовке и утверждению местных нормативов градостроительного проектирования поселения, включающие в себя полномочия по: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а) разработке и утверждению порядка подготовки, утверждения местных нормативов градостроительного проектирования и внесения изменений;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б) принятию решения о подготовке проекта местных нормативов градостроительного проектирования (проекта изменений в местные нормативы градостроительного проектирования) (далее по тексту -Проект);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в) размещению на официальном сайте Администрации Новгородского муниципального района в сети «Интернет» и опубликованию в порядке, установленном для официального опубликования муниципальных правовых актов, иной официальной информации;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г) согласование Проекта с органами местного самоуправления поселения;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д) утверждению местных нормативов (изменений в местные нормативы) градостроительного проектирования;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е) размещению в ФГИС ТП в сроки, установленные законодательством.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lastRenderedPageBreak/>
        <w:t>3) подготовке и утверждению правил землепользования и застройки поселения, включающие в себя полномочия по: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а) принятию решения о подготовке проекта правил землепользования и застройки (проекта внесения изменений в правила землепользования и застройки) с установлением этапов градостроительного зонирования применительно ко всем территориям поселения, либо к различным частям территорий поселения, порядка и сроков проведения работ по подготовке правил землепользования и застройки, иных положений, касающихся организации указанных работ;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б) утверждению состава и порядка деятельности комиссии по подготовке проекта правил землепользования и застройки;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в) опубликованию сообщения о принятии такого решения в порядке, установленном для официального опубликования муниципальных правовых актов, иной официальной информации, и размещение указанного сообщения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г) подготовке проекта правил землепользования и застройки (проекта изменений в правила землепользования и застройки), предусматривающие в том числе проведение конкурсных процедур в соответствии с действующим законодательством, заключение муниципальных контрактов;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д) проверке проекта правил землепользования и застройки (проекта изменений в правила землепользования и застройки), представленного комиссией, на соответствие требованиям технических регламентов, генеральному плану поселения, схеме территориального планирования района, схеме территориального планирования субъекта Российской Федерации, схемам территориального планирования Российской Федерации;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е) согласование проекта правил землепользования и застройки (проекта изменений в правила землепользования и застройки) с органами местного самоуправления поселения;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ж) принятию решения о назначении публичных слушаний по проекту правил землепользования и застройки (проекта изменений в правила землепользования и застройки), опубликованию данного решения в официальном вестнике Новгородского муниципального района размещению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з) проведению публичных слушаний по проекту правил землепользования и застройки (проекту изменений в правила землепользования и застройки) в порядке, установленном законодательством, подготовке протоколов публичных слушаний и заключений о результатах таких публичных слушаний, опубликованию заключений о результатах публичных слушаний в официальном вестнике Новгородского муниципального района и размещению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lastRenderedPageBreak/>
        <w:t>и) обеспечению по результатам публичных слушаний внесения изменений в проект правил землепользования и застройки (в проект изменений в правила землепользования и застройки);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к) принятию решения о направлении проекта правил землепользования и застройки (проекта изменений в правила землепользования и застройки) в представительный орган Новгородского муниципального района или об отклонении проекта правил землепользования и застройки и о направлении его на доработку с указанием даты его повторного представления;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л) утверждению правил землепользования и застройки (изменений в правила землепользования и застройки) или направление проектов документов на доработку Администрации Новгородского муниципального района;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м) опубликованию утвержденных правил землепользования и застройки (изменений в правила землепользования и застройки) в порядке, установленном для официального опубликования муниципальных правовых актов, иной официальной информации, и размещение указанного сообщения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н) направлению утвержденных правил землепользования и застройки (изменений в правила землепользования и застройки) в орган, осуществляющий контроль за соблюдением законодательства о градостроительной деятельности в сроки, установленные законом.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4) подготовке и утверждению подготовленной на основании документов территориального планирования поселения документации по планировке территории, за исключением случаев, предусмотренных Градостроительным кодексом РФ, включающие в себя полномочия по: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а) принятию решения о подготовке документации по планировке территории;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б) опубликованию принятого решения в порядке, установленном для официального опубликования муниципальных правовых актов, иной официальной информации, в течение трех дней со дня принятия такого решения и размещению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в) подготовке документации по планировке территории, предусматривающие в том числе проведение конкурсных процедур в соответствии с действующим законодательством, заключение муниципальных контрактов;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г) согласование проекта документации по планировке территории с органами местного самоуправления поселения;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 xml:space="preserve">д) проведению проверки представленной документации по планировке территории на соответствие требованиям, установленным </w:t>
      </w:r>
      <w:hyperlink r:id="rId6" w:history="1">
        <w:r w:rsidRPr="000E14FC">
          <w:rPr>
            <w:sz w:val="28"/>
            <w:szCs w:val="28"/>
          </w:rPr>
          <w:t>частью 10 статьи 45</w:t>
        </w:r>
      </w:hyperlink>
      <w:r w:rsidRPr="000E14FC">
        <w:rPr>
          <w:sz w:val="28"/>
          <w:szCs w:val="28"/>
        </w:rPr>
        <w:t xml:space="preserve"> Градостроительного кодекса РФ;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 xml:space="preserve">е) назначению публичных слушаний по документации по планировке территории, проведению публичных слушаний подготовке </w:t>
      </w:r>
      <w:r w:rsidRPr="000E14FC">
        <w:rPr>
          <w:sz w:val="28"/>
          <w:szCs w:val="28"/>
        </w:rPr>
        <w:lastRenderedPageBreak/>
        <w:t xml:space="preserve">протоколов публичных слушаний и заключений о результатах таких публичных слушаний, опубликованию заключений о результатах публичных слушаний в официальном вестнике Новгородского муниципального района и на официальном сайте Администрации Новгородского муниципального района в сети «Интернет»; 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ж) принятию решения по утверждению документации по планировке территории и опубликование документации по планировке территории в официальном вестнике Новгородского муниципального района и на официальном сайте Администрации Новгородского муниципального района в сети «Интернет».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5) выдаче разрешений на строительство при осуществлении строительства, реконструкции объекта капитального строительства:</w:t>
      </w:r>
    </w:p>
    <w:p w:rsidR="000704C4" w:rsidRPr="000E14FC" w:rsidRDefault="000704C4" w:rsidP="000704C4">
      <w:pPr>
        <w:ind w:firstLine="1276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а) подготовке и выдаче разрешения на строительство, реконструкцию объектов капитального строительства;</w:t>
      </w:r>
    </w:p>
    <w:p w:rsidR="000704C4" w:rsidRPr="000E14FC" w:rsidRDefault="000704C4" w:rsidP="000704C4">
      <w:pPr>
        <w:ind w:firstLine="1276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б) подготовке и выдаче решения о внесении изменений в разрешение на строительство;</w:t>
      </w:r>
    </w:p>
    <w:p w:rsidR="000704C4" w:rsidRPr="000E14FC" w:rsidRDefault="000704C4" w:rsidP="000704C4">
      <w:pPr>
        <w:ind w:firstLine="1276"/>
        <w:jc w:val="both"/>
        <w:rPr>
          <w:sz w:val="28"/>
          <w:szCs w:val="28"/>
        </w:rPr>
      </w:pPr>
      <w:r w:rsidRPr="000E14FC">
        <w:rPr>
          <w:sz w:val="28"/>
          <w:szCs w:val="28"/>
        </w:rPr>
        <w:t xml:space="preserve">в) продление действия разрешения на строительство (реконструкцию); 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6) выдаче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7) принятию решений о развитии застроенных территорий;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8) проведению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выдаче рекомендаций о мерах по устранению выявленных нарушений в случаях, предусмотренных Градостроительным кодексом РФ;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9) подготовке и выдаче градостроительных планов земельных участков, расположенных на территории поселения;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10) подготовке документа (акта освидетельствования),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осуществляемых с привлечением средств материнского (семейного) капитала, расположенных на территории поселения;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11) выдаче выписок из документов территориального планирования;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12) выдаче выписок из документов градостроительного зонирования поселения;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 xml:space="preserve">13) предоставлению разрешения на условно разрешенный вид использования земельного участка или объекта капитального строительства предусматривающие полномочия по: 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lastRenderedPageBreak/>
        <w:t>а) принятию заявления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б) назначению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строительства, опубликованию принятого решения в официальном вестнике Новгородского муниципального района и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в) проведению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строительства, подготовке протокола публичных слушаний, заключения о результатах публичных слушаний, опубликованию заключения о результатах публичных слушаний в официальном вестнике Новгородского муниципального района и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г) подготовке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д) принятию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е) осуществлению иных действий, предусмотренных ст. 39 Градостроительного кодекса РФ;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 xml:space="preserve">14) предоставлению разрешения на отклонение от предельных параметров разрешенного строительства, реконструкции объектов капитального строительства, предусматривающие полномочия по: 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а) принятию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б) назначению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строительства, опубликованию принятого решения в официальном вестнике Новгородского муниципального района и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 xml:space="preserve">в) проведению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строительства, подготовке протокола публичных слушаний, заключения о результатах публичных слушаний, опубликованию заключения о результатах публичных слушаний в официальном вестнике Новгородского муниципального района и </w:t>
      </w:r>
      <w:r w:rsidRPr="000E14FC">
        <w:rPr>
          <w:sz w:val="28"/>
          <w:szCs w:val="28"/>
        </w:rPr>
        <w:lastRenderedPageBreak/>
        <w:t>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г) подготовке рекомендаций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д) принятию решения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е) осуществлению иных действий, предусмотренных ст. 40 Градостроительного кодекса РФ;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15)  выдаче документов о согласовании переустройства и (или) перепланировки жилого помещения;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16) выдаче решений о переводе или об отказе в переводе жилого помещения в нежилое или нежилого помещения в жилое;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17) осуществлению муниципального земельного контроля</w:t>
      </w:r>
    </w:p>
    <w:p w:rsidR="000704C4" w:rsidRDefault="000704C4" w:rsidP="000704C4">
      <w:pPr>
        <w:ind w:firstLine="567"/>
        <w:jc w:val="both"/>
        <w:rPr>
          <w:sz w:val="28"/>
          <w:szCs w:val="28"/>
        </w:rPr>
      </w:pPr>
      <w:r w:rsidRPr="000704C4">
        <w:rPr>
          <w:sz w:val="28"/>
          <w:szCs w:val="28"/>
        </w:rPr>
        <w:t xml:space="preserve">2. </w:t>
      </w:r>
      <w:proofErr w:type="gramStart"/>
      <w:r w:rsidRPr="000704C4">
        <w:rPr>
          <w:sz w:val="28"/>
          <w:szCs w:val="28"/>
        </w:rPr>
        <w:t>Администрации  Бронницкого</w:t>
      </w:r>
      <w:proofErr w:type="gramEnd"/>
      <w:r w:rsidRPr="000704C4">
        <w:rPr>
          <w:sz w:val="28"/>
          <w:szCs w:val="28"/>
        </w:rPr>
        <w:t xml:space="preserve"> сельского поселения</w:t>
      </w:r>
      <w:r w:rsidRPr="00B1111A">
        <w:rPr>
          <w:sz w:val="28"/>
          <w:szCs w:val="28"/>
        </w:rPr>
        <w:t xml:space="preserve"> заключить соглашение с </w:t>
      </w:r>
      <w:r>
        <w:rPr>
          <w:sz w:val="28"/>
          <w:szCs w:val="28"/>
        </w:rPr>
        <w:t>А</w:t>
      </w:r>
      <w:r w:rsidRPr="00B1111A">
        <w:rPr>
          <w:sz w:val="28"/>
          <w:szCs w:val="28"/>
        </w:rPr>
        <w:t>дминистрацией Новгородского муниципального района о передаче полномочий, указанных</w:t>
      </w:r>
      <w:r>
        <w:rPr>
          <w:sz w:val="28"/>
          <w:szCs w:val="28"/>
        </w:rPr>
        <w:t xml:space="preserve"> в пункте 1 настоящего решения </w:t>
      </w:r>
      <w:r w:rsidRPr="00B1111A">
        <w:rPr>
          <w:sz w:val="28"/>
          <w:szCs w:val="28"/>
        </w:rPr>
        <w:t xml:space="preserve">на срок с </w:t>
      </w:r>
      <w:r>
        <w:rPr>
          <w:sz w:val="28"/>
          <w:szCs w:val="28"/>
        </w:rPr>
        <w:t>0</w:t>
      </w:r>
      <w:r w:rsidRPr="00B1111A">
        <w:rPr>
          <w:sz w:val="28"/>
          <w:szCs w:val="28"/>
        </w:rPr>
        <w:t>1 января 201</w:t>
      </w:r>
      <w:r>
        <w:rPr>
          <w:sz w:val="28"/>
          <w:szCs w:val="28"/>
        </w:rPr>
        <w:t>7</w:t>
      </w:r>
      <w:r w:rsidRPr="00B1111A">
        <w:rPr>
          <w:sz w:val="28"/>
          <w:szCs w:val="28"/>
        </w:rPr>
        <w:t xml:space="preserve"> года </w:t>
      </w:r>
      <w:r>
        <w:rPr>
          <w:sz w:val="28"/>
          <w:szCs w:val="28"/>
        </w:rPr>
        <w:t>по</w:t>
      </w:r>
      <w:r w:rsidRPr="00B1111A">
        <w:rPr>
          <w:sz w:val="28"/>
          <w:szCs w:val="28"/>
        </w:rPr>
        <w:t xml:space="preserve"> 31 декабря 201</w:t>
      </w:r>
      <w:r>
        <w:rPr>
          <w:sz w:val="28"/>
          <w:szCs w:val="28"/>
        </w:rPr>
        <w:t>7 года</w:t>
      </w:r>
    </w:p>
    <w:p w:rsidR="000704C4" w:rsidRPr="005566DA" w:rsidRDefault="000704C4" w:rsidP="000704C4">
      <w:pPr>
        <w:ind w:firstLine="567"/>
        <w:jc w:val="both"/>
        <w:rPr>
          <w:sz w:val="28"/>
          <w:szCs w:val="28"/>
        </w:rPr>
      </w:pPr>
      <w:r w:rsidRPr="00D02775">
        <w:rPr>
          <w:sz w:val="28"/>
          <w:szCs w:val="28"/>
        </w:rPr>
        <w:t>3. В реш</w:t>
      </w:r>
      <w:r>
        <w:rPr>
          <w:sz w:val="28"/>
          <w:szCs w:val="28"/>
        </w:rPr>
        <w:t>ении о бюджете поселения на 2017</w:t>
      </w:r>
      <w:r w:rsidRPr="00D02775">
        <w:rPr>
          <w:sz w:val="28"/>
          <w:szCs w:val="28"/>
        </w:rPr>
        <w:t xml:space="preserve"> год предусмотреть</w:t>
      </w:r>
      <w:r w:rsidRPr="005566DA">
        <w:rPr>
          <w:sz w:val="28"/>
          <w:szCs w:val="28"/>
        </w:rPr>
        <w:t xml:space="preserve"> отдельной строкой объем иных межбюджетных трансферов, необходимых для осуществления полномочий, указанных в пункте 1 настоящего решения, рассчитанный в установленном порядке.</w:t>
      </w:r>
    </w:p>
    <w:p w:rsidR="000704C4" w:rsidRPr="000E14FC" w:rsidRDefault="000704C4" w:rsidP="000704C4">
      <w:pPr>
        <w:ind w:firstLine="567"/>
        <w:jc w:val="both"/>
        <w:rPr>
          <w:color w:val="000000"/>
          <w:sz w:val="28"/>
          <w:szCs w:val="28"/>
        </w:rPr>
      </w:pPr>
      <w:r w:rsidRPr="005566DA">
        <w:rPr>
          <w:sz w:val="28"/>
          <w:szCs w:val="28"/>
        </w:rPr>
        <w:t xml:space="preserve">4. </w:t>
      </w:r>
      <w:hyperlink r:id="rId7" w:history="1">
        <w:r w:rsidRPr="000E14FC">
          <w:rPr>
            <w:rStyle w:val="a3"/>
            <w:color w:val="000000"/>
            <w:sz w:val="28"/>
            <w:szCs w:val="28"/>
            <w:u w:val="none"/>
            <w:shd w:val="clear" w:color="auto" w:fill="FFFFFF"/>
          </w:rPr>
          <w:t>Настоящее решение распространяет свое действие на правоотношения, возникшие с 01 января 2017 года.</w:t>
        </w:r>
      </w:hyperlink>
    </w:p>
    <w:p w:rsidR="00E65206" w:rsidRDefault="00E65206" w:rsidP="00E652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Опубликовать  решение</w:t>
      </w:r>
      <w:proofErr w:type="gramEnd"/>
      <w:r>
        <w:rPr>
          <w:sz w:val="28"/>
          <w:szCs w:val="28"/>
        </w:rPr>
        <w:t xml:space="preserve">  в  официальном вестнике Бронницкого сельского поселения и разместить на официальном сайте</w:t>
      </w:r>
      <w:r>
        <w:rPr>
          <w:rFonts w:ascii="Arial Narrow" w:hAnsi="Arial Narrow"/>
          <w:sz w:val="28"/>
          <w:szCs w:val="28"/>
        </w:rPr>
        <w:t xml:space="preserve"> </w:t>
      </w:r>
      <w:r>
        <w:rPr>
          <w:sz w:val="28"/>
          <w:szCs w:val="28"/>
        </w:rPr>
        <w:t xml:space="preserve">  в сети  «Интернет»  по адресу 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bronniciadm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 в разделе «Градостроительная деятельность»</w:t>
      </w:r>
    </w:p>
    <w:p w:rsidR="00E65206" w:rsidRDefault="00E65206" w:rsidP="00E65206">
      <w:pPr>
        <w:ind w:firstLine="567"/>
        <w:jc w:val="both"/>
        <w:rPr>
          <w:sz w:val="28"/>
          <w:szCs w:val="28"/>
        </w:rPr>
      </w:pPr>
    </w:p>
    <w:p w:rsidR="00E65206" w:rsidRDefault="00E65206" w:rsidP="00E65206">
      <w:pPr>
        <w:ind w:firstLine="567"/>
        <w:jc w:val="both"/>
        <w:rPr>
          <w:sz w:val="28"/>
          <w:szCs w:val="28"/>
        </w:rPr>
      </w:pPr>
    </w:p>
    <w:p w:rsidR="00E65206" w:rsidRDefault="00E65206" w:rsidP="00E65206">
      <w:pPr>
        <w:rPr>
          <w:sz w:val="28"/>
          <w:szCs w:val="28"/>
        </w:rPr>
      </w:pPr>
    </w:p>
    <w:p w:rsidR="00E65206" w:rsidRDefault="00E65206" w:rsidP="00E652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Глава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С.Г.Васильева</w:t>
      </w:r>
      <w:proofErr w:type="spellEnd"/>
    </w:p>
    <w:p w:rsidR="00E65206" w:rsidRDefault="00E65206" w:rsidP="00E652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</w:p>
    <w:p w:rsidR="00E65206" w:rsidRDefault="00E65206" w:rsidP="00E652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</w:p>
    <w:p w:rsidR="00E65206" w:rsidRDefault="00E65206" w:rsidP="00E65206"/>
    <w:p w:rsidR="00E65206" w:rsidRDefault="00E65206" w:rsidP="00E65206"/>
    <w:p w:rsidR="00DC6767" w:rsidRDefault="00DC6767"/>
    <w:sectPr w:rsidR="00DC6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54CB8"/>
    <w:multiLevelType w:val="hybridMultilevel"/>
    <w:tmpl w:val="A3240BDA"/>
    <w:lvl w:ilvl="0" w:tplc="28500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06"/>
    <w:rsid w:val="000704C4"/>
    <w:rsid w:val="001D3497"/>
    <w:rsid w:val="00413E2E"/>
    <w:rsid w:val="00825897"/>
    <w:rsid w:val="00AD4596"/>
    <w:rsid w:val="00AE0B74"/>
    <w:rsid w:val="00B2546E"/>
    <w:rsid w:val="00DC6767"/>
    <w:rsid w:val="00E6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5BF2D-A53C-49A7-9F86-939960EE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65206"/>
    <w:rPr>
      <w:color w:val="0000FF"/>
      <w:u w:val="single"/>
    </w:rPr>
  </w:style>
  <w:style w:type="paragraph" w:customStyle="1" w:styleId="ConsPlusNormal">
    <w:name w:val="ConsPlusNormal"/>
    <w:rsid w:val="00E65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3E2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3E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6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xn--80aughbh.xn--p1ai/tinybrowser/files/resheniya-2013/39.-ot-05.12.2013g.-o-peredach.polnomochiy-po-grad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A26C49E2D3BCACB46FA1FEC577B228F1B3B0467395A20AEDC252B32C9F0B6BBEE4BF6AC485B7D20cBHE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2451</Words>
  <Characters>13973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altaivital</Company>
  <LinksUpToDate>false</LinksUpToDate>
  <CharactersWithSpaces>16392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Юля</cp:lastModifiedBy>
  <cp:revision>3</cp:revision>
  <cp:lastPrinted>2017-01-31T06:28:00Z</cp:lastPrinted>
  <dcterms:created xsi:type="dcterms:W3CDTF">2017-02-01T11:47:00Z</dcterms:created>
  <dcterms:modified xsi:type="dcterms:W3CDTF">2017-02-02T11:50:00Z</dcterms:modified>
</cp:coreProperties>
</file>