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A25" w:rsidRPr="007D445C" w:rsidRDefault="00823DB0" w:rsidP="0082192A">
      <w:pPr>
        <w:tabs>
          <w:tab w:val="left" w:pos="4125"/>
        </w:tabs>
        <w:rPr>
          <w:sz w:val="28"/>
          <w:szCs w:val="28"/>
          <w:lang w:val="ru-RU"/>
        </w:rPr>
      </w:pPr>
      <w:bookmarkStart w:id="0" w:name="_GoBack"/>
      <w:bookmarkEnd w:id="0"/>
      <w:r w:rsidRPr="007D445C">
        <w:rPr>
          <w:sz w:val="28"/>
          <w:szCs w:val="28"/>
          <w:lang w:val="ru-RU"/>
        </w:rPr>
        <w:tab/>
      </w:r>
      <w:r w:rsidR="0082192A" w:rsidRPr="007D445C">
        <w:rPr>
          <w:sz w:val="28"/>
          <w:szCs w:val="28"/>
          <w:lang w:val="ru-RU"/>
        </w:rPr>
        <w:t xml:space="preserve">  </w:t>
      </w:r>
      <w:r w:rsidR="007D445C" w:rsidRPr="007D445C">
        <w:rPr>
          <w:noProof/>
          <w:sz w:val="28"/>
          <w:szCs w:val="28"/>
          <w:lang w:val="ru-RU" w:eastAsia="ru-RU"/>
        </w:rPr>
        <w:drawing>
          <wp:inline distT="0" distB="0" distL="0" distR="0" wp14:anchorId="70716337" wp14:editId="48F83508">
            <wp:extent cx="506095" cy="591185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2192A" w:rsidRPr="007D445C">
        <w:rPr>
          <w:sz w:val="28"/>
          <w:szCs w:val="28"/>
          <w:lang w:val="ru-RU"/>
        </w:rPr>
        <w:t xml:space="preserve">        </w:t>
      </w:r>
    </w:p>
    <w:p w:rsidR="00AF0A25" w:rsidRPr="007D445C" w:rsidRDefault="00AF0A25" w:rsidP="00823DB0">
      <w:pPr>
        <w:spacing w:line="240" w:lineRule="atLeast"/>
        <w:rPr>
          <w:b/>
          <w:sz w:val="28"/>
          <w:szCs w:val="28"/>
          <w:lang w:val="ru-RU"/>
        </w:rPr>
      </w:pPr>
      <w:r w:rsidRPr="007D445C"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</w:t>
      </w:r>
    </w:p>
    <w:p w:rsidR="00AF0A25" w:rsidRPr="007D445C" w:rsidRDefault="00AF0A25" w:rsidP="00AF0A25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7D445C">
        <w:rPr>
          <w:b/>
          <w:sz w:val="28"/>
          <w:szCs w:val="28"/>
          <w:lang w:val="ru-RU"/>
        </w:rPr>
        <w:t xml:space="preserve"> Российская   Федерация</w:t>
      </w:r>
    </w:p>
    <w:p w:rsidR="00AF0A25" w:rsidRPr="007D445C" w:rsidRDefault="00AF0A25" w:rsidP="00AF0A25">
      <w:pPr>
        <w:spacing w:line="240" w:lineRule="atLeast"/>
        <w:jc w:val="center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 xml:space="preserve">  Совет депутатов Бронницкого сельского поселения</w:t>
      </w:r>
    </w:p>
    <w:p w:rsidR="00AF0A25" w:rsidRPr="007D445C" w:rsidRDefault="00AF0A25" w:rsidP="00AF0A25">
      <w:pPr>
        <w:spacing w:line="240" w:lineRule="atLeast"/>
        <w:jc w:val="center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Новгородского района Новгородской области</w:t>
      </w:r>
    </w:p>
    <w:p w:rsidR="00AF0A25" w:rsidRPr="007D445C" w:rsidRDefault="00AF0A25" w:rsidP="00AF0A25">
      <w:pPr>
        <w:spacing w:line="240" w:lineRule="atLeast"/>
        <w:jc w:val="center"/>
        <w:rPr>
          <w:sz w:val="28"/>
          <w:szCs w:val="28"/>
          <w:lang w:val="ru-RU"/>
        </w:rPr>
      </w:pPr>
    </w:p>
    <w:p w:rsidR="00AF0A25" w:rsidRPr="007D445C" w:rsidRDefault="00AF0A25" w:rsidP="00AF0A25">
      <w:pPr>
        <w:jc w:val="center"/>
        <w:rPr>
          <w:b/>
          <w:sz w:val="28"/>
          <w:szCs w:val="28"/>
          <w:lang w:val="ru-RU"/>
        </w:rPr>
      </w:pPr>
    </w:p>
    <w:p w:rsidR="00AF0A25" w:rsidRPr="007D445C" w:rsidRDefault="00AF0A25" w:rsidP="00AF0A25">
      <w:pPr>
        <w:jc w:val="center"/>
        <w:rPr>
          <w:b/>
          <w:sz w:val="28"/>
          <w:szCs w:val="28"/>
          <w:lang w:val="ru-RU"/>
        </w:rPr>
      </w:pPr>
    </w:p>
    <w:p w:rsidR="00AF0A25" w:rsidRPr="007D445C" w:rsidRDefault="00AF0A25" w:rsidP="00AF0A25">
      <w:pPr>
        <w:jc w:val="center"/>
        <w:rPr>
          <w:b/>
          <w:sz w:val="28"/>
          <w:szCs w:val="28"/>
          <w:lang w:val="ru-RU"/>
        </w:rPr>
      </w:pPr>
      <w:r w:rsidRPr="007D445C">
        <w:rPr>
          <w:b/>
          <w:sz w:val="28"/>
          <w:szCs w:val="28"/>
          <w:lang w:val="ru-RU"/>
        </w:rPr>
        <w:t>РЕШЕНИЕ</w:t>
      </w:r>
    </w:p>
    <w:p w:rsidR="00AF0A25" w:rsidRPr="007D445C" w:rsidRDefault="00AF0A25" w:rsidP="00AF0A25">
      <w:pPr>
        <w:jc w:val="center"/>
        <w:rPr>
          <w:sz w:val="28"/>
          <w:szCs w:val="28"/>
          <w:lang w:val="ru-RU"/>
        </w:rPr>
      </w:pPr>
    </w:p>
    <w:p w:rsidR="00AF0A25" w:rsidRPr="007D445C" w:rsidRDefault="00AF0A25" w:rsidP="00AF0A25">
      <w:pPr>
        <w:rPr>
          <w:sz w:val="28"/>
          <w:szCs w:val="28"/>
          <w:lang w:val="ru-RU"/>
        </w:rPr>
      </w:pPr>
    </w:p>
    <w:p w:rsidR="00AF0A25" w:rsidRPr="007D445C" w:rsidRDefault="00AF0A25" w:rsidP="00AF0A25">
      <w:pPr>
        <w:rPr>
          <w:sz w:val="28"/>
          <w:szCs w:val="28"/>
          <w:lang w:val="ru-RU"/>
        </w:rPr>
      </w:pPr>
    </w:p>
    <w:p w:rsidR="00AF0A25" w:rsidRPr="007D445C" w:rsidRDefault="007D445C" w:rsidP="00AF0A2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29.05.2018</w:t>
      </w:r>
      <w:r w:rsidR="009A6CE0" w:rsidRPr="007D445C">
        <w:rPr>
          <w:sz w:val="28"/>
          <w:szCs w:val="28"/>
          <w:lang w:val="ru-RU"/>
        </w:rPr>
        <w:t xml:space="preserve"> </w:t>
      </w:r>
      <w:r w:rsidR="00AF0A25" w:rsidRPr="007D445C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143</w:t>
      </w:r>
    </w:p>
    <w:p w:rsidR="00AF0A25" w:rsidRPr="007D445C" w:rsidRDefault="00AF0A25" w:rsidP="00AF0A25">
      <w:pPr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с.Бронница</w:t>
      </w:r>
    </w:p>
    <w:p w:rsidR="00AF0A25" w:rsidRPr="007D445C" w:rsidRDefault="00AF0A25" w:rsidP="00AF0A25">
      <w:pPr>
        <w:rPr>
          <w:sz w:val="28"/>
          <w:szCs w:val="28"/>
          <w:lang w:val="ru-RU"/>
        </w:rPr>
      </w:pPr>
    </w:p>
    <w:p w:rsidR="00AF0A25" w:rsidRPr="007D445C" w:rsidRDefault="00AF0A25" w:rsidP="00AF0A25">
      <w:pPr>
        <w:rPr>
          <w:b/>
          <w:sz w:val="28"/>
          <w:szCs w:val="28"/>
          <w:lang w:val="ru-RU"/>
        </w:rPr>
      </w:pPr>
    </w:p>
    <w:p w:rsidR="0082192A" w:rsidRPr="007D445C" w:rsidRDefault="0082192A" w:rsidP="0082192A">
      <w:pPr>
        <w:tabs>
          <w:tab w:val="left" w:pos="4678"/>
        </w:tabs>
        <w:spacing w:line="240" w:lineRule="exact"/>
        <w:ind w:right="2976"/>
        <w:rPr>
          <w:b/>
          <w:sz w:val="28"/>
          <w:szCs w:val="28"/>
          <w:lang w:val="ru-RU" w:eastAsia="ru-RU"/>
        </w:rPr>
      </w:pPr>
      <w:r w:rsidRPr="007D445C">
        <w:rPr>
          <w:b/>
          <w:sz w:val="28"/>
          <w:szCs w:val="28"/>
          <w:lang w:val="ru-RU" w:eastAsia="ru-RU"/>
        </w:rPr>
        <w:t xml:space="preserve">О внесении изменений </w:t>
      </w:r>
      <w:bookmarkStart w:id="1" w:name="_Hlk500151525"/>
      <w:r w:rsidR="00796CAF" w:rsidRPr="007D445C">
        <w:rPr>
          <w:b/>
          <w:sz w:val="28"/>
          <w:szCs w:val="28"/>
          <w:lang w:val="ru-RU" w:eastAsia="ru-RU"/>
        </w:rPr>
        <w:t xml:space="preserve">в </w:t>
      </w:r>
      <w:r w:rsidRPr="007D445C">
        <w:rPr>
          <w:b/>
          <w:sz w:val="28"/>
          <w:szCs w:val="28"/>
          <w:lang w:val="ru-RU" w:eastAsia="ru-RU"/>
        </w:rPr>
        <w:t>Правил</w:t>
      </w:r>
      <w:r w:rsidR="00796CAF" w:rsidRPr="007D445C">
        <w:rPr>
          <w:b/>
          <w:sz w:val="28"/>
          <w:szCs w:val="28"/>
          <w:lang w:val="ru-RU" w:eastAsia="ru-RU"/>
        </w:rPr>
        <w:t>а</w:t>
      </w:r>
    </w:p>
    <w:p w:rsidR="0082192A" w:rsidRPr="007D445C" w:rsidRDefault="0082192A" w:rsidP="0082192A">
      <w:pPr>
        <w:tabs>
          <w:tab w:val="left" w:pos="4678"/>
        </w:tabs>
        <w:spacing w:line="240" w:lineRule="exact"/>
        <w:ind w:right="2976"/>
        <w:rPr>
          <w:b/>
          <w:sz w:val="28"/>
          <w:szCs w:val="28"/>
          <w:lang w:val="ru-RU" w:eastAsia="ru-RU"/>
        </w:rPr>
      </w:pPr>
      <w:r w:rsidRPr="007D445C">
        <w:rPr>
          <w:b/>
          <w:sz w:val="28"/>
          <w:szCs w:val="28"/>
          <w:lang w:val="ru-RU" w:eastAsia="ru-RU"/>
        </w:rPr>
        <w:t xml:space="preserve">благоустройства территории Бронницкого </w:t>
      </w:r>
    </w:p>
    <w:p w:rsidR="0082192A" w:rsidRPr="007D445C" w:rsidRDefault="0082192A" w:rsidP="0082192A">
      <w:pPr>
        <w:tabs>
          <w:tab w:val="left" w:pos="4678"/>
        </w:tabs>
        <w:spacing w:line="240" w:lineRule="exact"/>
        <w:ind w:right="2976"/>
        <w:rPr>
          <w:b/>
          <w:sz w:val="28"/>
          <w:szCs w:val="28"/>
          <w:lang w:val="ru-RU" w:eastAsia="ru-RU"/>
        </w:rPr>
      </w:pPr>
      <w:r w:rsidRPr="007D445C">
        <w:rPr>
          <w:b/>
          <w:sz w:val="28"/>
          <w:szCs w:val="28"/>
          <w:lang w:val="ru-RU" w:eastAsia="ru-RU"/>
        </w:rPr>
        <w:t>сельского поселения</w:t>
      </w:r>
      <w:bookmarkEnd w:id="1"/>
      <w:r w:rsidRPr="007D445C">
        <w:rPr>
          <w:b/>
          <w:sz w:val="28"/>
          <w:szCs w:val="28"/>
          <w:lang w:val="ru-RU" w:eastAsia="ru-RU"/>
        </w:rPr>
        <w:t>»</w:t>
      </w:r>
    </w:p>
    <w:p w:rsidR="00AF0A25" w:rsidRPr="007D445C" w:rsidRDefault="00AF0A25" w:rsidP="00AF0A25">
      <w:pPr>
        <w:rPr>
          <w:b/>
          <w:sz w:val="28"/>
          <w:szCs w:val="28"/>
          <w:lang w:val="ru-RU"/>
        </w:rPr>
      </w:pPr>
    </w:p>
    <w:p w:rsidR="00AF0A25" w:rsidRPr="007D445C" w:rsidRDefault="00AF0A25" w:rsidP="00AF0A25">
      <w:pPr>
        <w:rPr>
          <w:b/>
          <w:sz w:val="28"/>
          <w:szCs w:val="28"/>
          <w:lang w:val="ru-RU"/>
        </w:rPr>
      </w:pPr>
    </w:p>
    <w:p w:rsidR="00AF0A25" w:rsidRPr="007D445C" w:rsidRDefault="00AF0A25" w:rsidP="00125868">
      <w:pPr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ab/>
        <w:t>В соответствии с Федеральным законом от 06.10.2003 года № 131-ФЗ "Об общих принципах организации местного самоуправления в Российской Федерации"</w:t>
      </w:r>
      <w:r w:rsidR="0082192A" w:rsidRPr="007D445C">
        <w:rPr>
          <w:sz w:val="28"/>
          <w:szCs w:val="28"/>
          <w:lang w:val="ru-RU"/>
        </w:rPr>
        <w:t xml:space="preserve">, </w:t>
      </w:r>
    </w:p>
    <w:p w:rsidR="0082192A" w:rsidRPr="007D445C" w:rsidRDefault="00AF0A25" w:rsidP="0082192A">
      <w:pPr>
        <w:jc w:val="both"/>
        <w:rPr>
          <w:b/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ab/>
      </w:r>
      <w:r w:rsidRPr="007D445C">
        <w:rPr>
          <w:b/>
          <w:sz w:val="28"/>
          <w:szCs w:val="28"/>
          <w:lang w:val="ru-RU"/>
        </w:rPr>
        <w:t>Совет депутатов Бронницкого сельского поселения решил:</w:t>
      </w:r>
      <w:bookmarkStart w:id="2" w:name="_Hlk479233930"/>
    </w:p>
    <w:p w:rsidR="0082192A" w:rsidRPr="007D445C" w:rsidRDefault="0082192A" w:rsidP="0082192A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1. Внести в решение Совета депутатов Бронницкого сельского поселения от 30.10.2017 № 106 «Об</w:t>
      </w:r>
      <w:r w:rsidR="005300AE" w:rsidRPr="007D445C">
        <w:rPr>
          <w:sz w:val="28"/>
          <w:szCs w:val="28"/>
          <w:lang w:val="ru-RU"/>
        </w:rPr>
        <w:t xml:space="preserve"> </w:t>
      </w:r>
      <w:r w:rsidRPr="007D445C">
        <w:rPr>
          <w:sz w:val="28"/>
          <w:szCs w:val="28"/>
          <w:lang w:val="ru-RU"/>
        </w:rPr>
        <w:t xml:space="preserve">утверждении Правил благоустройства территории Бронницкого сельского поселения» (далее - Правила) следующие изменения: </w:t>
      </w:r>
    </w:p>
    <w:p w:rsidR="005B49BC" w:rsidRPr="007D445C" w:rsidRDefault="00AC4310" w:rsidP="0082192A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 xml:space="preserve">1.1. </w:t>
      </w:r>
      <w:r w:rsidR="00603638" w:rsidRPr="007D445C">
        <w:rPr>
          <w:sz w:val="28"/>
          <w:szCs w:val="28"/>
          <w:lang w:val="ru-RU"/>
        </w:rPr>
        <w:t xml:space="preserve">Пункт 1 </w:t>
      </w:r>
      <w:r w:rsidR="00A2470B" w:rsidRPr="007D445C">
        <w:rPr>
          <w:sz w:val="28"/>
          <w:szCs w:val="28"/>
          <w:lang w:val="ru-RU"/>
        </w:rPr>
        <w:t>р</w:t>
      </w:r>
      <w:r w:rsidR="005B49BC" w:rsidRPr="007D445C">
        <w:rPr>
          <w:sz w:val="28"/>
          <w:szCs w:val="28"/>
          <w:lang w:val="ru-RU"/>
        </w:rPr>
        <w:t>аздел</w:t>
      </w:r>
      <w:r w:rsidR="00603638" w:rsidRPr="007D445C">
        <w:rPr>
          <w:sz w:val="28"/>
          <w:szCs w:val="28"/>
          <w:lang w:val="ru-RU"/>
        </w:rPr>
        <w:t>а</w:t>
      </w:r>
      <w:r w:rsidR="005B49BC" w:rsidRPr="007D445C">
        <w:rPr>
          <w:sz w:val="28"/>
          <w:szCs w:val="28"/>
          <w:lang w:val="ru-RU"/>
        </w:rPr>
        <w:t xml:space="preserve"> </w:t>
      </w:r>
      <w:r w:rsidR="00603638" w:rsidRPr="007D445C">
        <w:rPr>
          <w:sz w:val="28"/>
          <w:szCs w:val="28"/>
        </w:rPr>
        <w:t>I</w:t>
      </w:r>
      <w:r w:rsidR="005B49BC" w:rsidRPr="007D445C">
        <w:rPr>
          <w:sz w:val="28"/>
          <w:szCs w:val="28"/>
          <w:lang w:val="ru-RU"/>
        </w:rPr>
        <w:t xml:space="preserve"> Правил дополнить </w:t>
      </w:r>
      <w:r w:rsidR="00603638" w:rsidRPr="007D445C">
        <w:rPr>
          <w:sz w:val="28"/>
          <w:szCs w:val="28"/>
          <w:lang w:val="ru-RU"/>
        </w:rPr>
        <w:t xml:space="preserve">подпунктом 1.7 </w:t>
      </w:r>
      <w:r w:rsidR="005B49BC" w:rsidRPr="007D445C">
        <w:rPr>
          <w:sz w:val="28"/>
          <w:szCs w:val="28"/>
          <w:lang w:val="ru-RU"/>
        </w:rPr>
        <w:t>и изложить его в следующей редакции:</w:t>
      </w:r>
    </w:p>
    <w:p w:rsidR="005B49BC" w:rsidRPr="007D445C" w:rsidRDefault="005B49BC" w:rsidP="00824357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 xml:space="preserve">«1.7. Границы </w:t>
      </w:r>
      <w:r w:rsidR="00824357" w:rsidRPr="007D445C">
        <w:rPr>
          <w:sz w:val="28"/>
          <w:szCs w:val="28"/>
          <w:lang w:val="ru-RU"/>
        </w:rPr>
        <w:t>прилегающих территорий</w:t>
      </w:r>
    </w:p>
    <w:p w:rsidR="005B49BC" w:rsidRPr="007D445C" w:rsidRDefault="00824357" w:rsidP="005B49BC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 xml:space="preserve"> </w:t>
      </w:r>
      <w:r w:rsidR="005B49BC" w:rsidRPr="007D445C">
        <w:rPr>
          <w:sz w:val="28"/>
          <w:szCs w:val="28"/>
          <w:lang w:val="ru-RU"/>
        </w:rPr>
        <w:t>Прилегающая территория, подлежащая уборке, содержанию в чистоте и порядке, включая тротуары, пешеходные и другие территории, газоны, зеленые насаждения, а также находящиеся на ней малые архитектурные формы и другие сооружения, с целью обеспечения надлежащего санитарного состояния территории Бронницкого сельского поселения, реализации мероприятий по охране и защите окружающей среды от загрязнения для   уборки и санитарного содержания закрепляется за гражданами, предприятиями, организациями, учреждениями независимо от организационно-правовых форм собственности в следующих   границах:</w:t>
      </w:r>
    </w:p>
    <w:p w:rsidR="005B49BC" w:rsidRPr="007D445C" w:rsidRDefault="005B49BC" w:rsidP="005B49BC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 xml:space="preserve">- территории многоквартирных жилых домов Управляющим организациям, товариществам собственников жилья, собственникам помещений многоквартирных домов (при непосредственном управлении) балансодержателями ведомственного жилого фонда или организациями, </w:t>
      </w:r>
      <w:r w:rsidRPr="007D445C">
        <w:rPr>
          <w:sz w:val="28"/>
          <w:szCs w:val="28"/>
          <w:lang w:val="ru-RU"/>
        </w:rPr>
        <w:lastRenderedPageBreak/>
        <w:t xml:space="preserve">уполномоченными обслуживать жилой фонд шириной </w:t>
      </w:r>
      <w:r w:rsidR="007D445C">
        <w:rPr>
          <w:sz w:val="28"/>
          <w:szCs w:val="28"/>
          <w:lang w:val="ru-RU"/>
        </w:rPr>
        <w:t>20</w:t>
      </w:r>
      <w:r w:rsidRPr="007D445C">
        <w:rPr>
          <w:sz w:val="28"/>
          <w:szCs w:val="28"/>
          <w:lang w:val="ru-RU"/>
        </w:rPr>
        <w:t xml:space="preserve"> метров от жилого дома по периметру;</w:t>
      </w:r>
    </w:p>
    <w:p w:rsidR="005B49BC" w:rsidRPr="007D445C" w:rsidRDefault="005B49BC" w:rsidP="005B49BC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- за учреждениями социальной сферы (школы, дошкольные учреждения, учреждения культуры, здравоохранения, физкультуры и спорта) шириной 25 метров по периметру;</w:t>
      </w:r>
    </w:p>
    <w:p w:rsidR="005B49BC" w:rsidRPr="007D445C" w:rsidRDefault="005B49BC" w:rsidP="005B49BC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- за предприятиями промышленности, торговли и общественного питания, транспорта, заправочными станциями шириной 50 метров по периметру;</w:t>
      </w:r>
    </w:p>
    <w:p w:rsidR="005B49BC" w:rsidRPr="007D445C" w:rsidRDefault="005B49BC" w:rsidP="005B49BC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- за частными домовладе</w:t>
      </w:r>
      <w:r w:rsidR="007D445C">
        <w:rPr>
          <w:sz w:val="28"/>
          <w:szCs w:val="28"/>
          <w:lang w:val="ru-RU"/>
        </w:rPr>
        <w:t>ниями (домовладельцами) шириной</w:t>
      </w:r>
      <w:r w:rsidRPr="007D445C">
        <w:rPr>
          <w:sz w:val="28"/>
          <w:szCs w:val="28"/>
          <w:lang w:val="ru-RU"/>
        </w:rPr>
        <w:t xml:space="preserve"> </w:t>
      </w:r>
      <w:r w:rsidR="007D445C">
        <w:rPr>
          <w:sz w:val="28"/>
          <w:szCs w:val="28"/>
          <w:lang w:val="ru-RU"/>
        </w:rPr>
        <w:t>10</w:t>
      </w:r>
      <w:r w:rsidRPr="007D445C">
        <w:rPr>
          <w:sz w:val="28"/>
          <w:szCs w:val="28"/>
          <w:lang w:val="ru-RU"/>
        </w:rPr>
        <w:t xml:space="preserve"> метров  по периметру при отсутствии соседних землепользователей, со стороны улицы </w:t>
      </w:r>
      <w:r w:rsidR="007D445C">
        <w:rPr>
          <w:sz w:val="28"/>
          <w:szCs w:val="28"/>
          <w:lang w:val="ru-RU"/>
        </w:rPr>
        <w:t>10</w:t>
      </w:r>
      <w:r w:rsidRPr="007D445C">
        <w:rPr>
          <w:sz w:val="28"/>
          <w:szCs w:val="28"/>
          <w:lang w:val="ru-RU"/>
        </w:rPr>
        <w:t xml:space="preserve"> метров;</w:t>
      </w:r>
    </w:p>
    <w:p w:rsidR="005B49BC" w:rsidRPr="007D445C" w:rsidRDefault="005B49BC" w:rsidP="005B49BC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- за предприятиями мелкорозничной торговли (ларьки, киоски, павильоны, летние кафе и другие объекты временной  уличной торговли) шириной 25 метров по периметру;</w:t>
      </w:r>
    </w:p>
    <w:p w:rsidR="005B49BC" w:rsidRPr="007D445C" w:rsidRDefault="005B49BC" w:rsidP="005B49BC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- за рынками, предприятиями торговли и общественного питания, заправочными станциями, шириной  50 метров;</w:t>
      </w:r>
    </w:p>
    <w:p w:rsidR="005B49BC" w:rsidRPr="007D445C" w:rsidRDefault="005B49BC" w:rsidP="005B49BC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 xml:space="preserve">- за гаражными комплексами, гаражными кооперативами шириной </w:t>
      </w:r>
      <w:r w:rsidR="007D445C">
        <w:rPr>
          <w:sz w:val="28"/>
          <w:szCs w:val="28"/>
          <w:lang w:val="ru-RU"/>
        </w:rPr>
        <w:t>25</w:t>
      </w:r>
      <w:r w:rsidRPr="007D445C">
        <w:rPr>
          <w:sz w:val="28"/>
          <w:szCs w:val="28"/>
          <w:lang w:val="ru-RU"/>
        </w:rPr>
        <w:t xml:space="preserve"> метров по периметру;</w:t>
      </w:r>
    </w:p>
    <w:p w:rsidR="005B49BC" w:rsidRPr="007D445C" w:rsidRDefault="005B49BC" w:rsidP="00156D05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- за территориями садоводческих и огороднических участков, некоммерческих объединений граждан, за садовыми товариществами и дачными кооперативами по периметру до 25 метров от заборов прилегающей территории при отсутствии соседних землепользователей, а при примыкании к землям лесного фонда - на расстоянии  до  50 метров в глубь леса;</w:t>
      </w:r>
    </w:p>
    <w:p w:rsidR="005B49BC" w:rsidRPr="007D445C" w:rsidRDefault="00156D05" w:rsidP="00156D05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 xml:space="preserve">- </w:t>
      </w:r>
      <w:r w:rsidR="005B49BC" w:rsidRPr="007D445C">
        <w:rPr>
          <w:sz w:val="28"/>
          <w:szCs w:val="28"/>
          <w:lang w:val="ru-RU"/>
        </w:rPr>
        <w:t>территории отдельно стоящих производственных сооружений коммунального назначения (ЦТП, ТП, ВЗУ, КНС и т.п.)</w:t>
      </w:r>
      <w:r w:rsidRPr="007D445C">
        <w:rPr>
          <w:sz w:val="28"/>
          <w:szCs w:val="28"/>
          <w:lang w:val="ru-RU"/>
        </w:rPr>
        <w:t xml:space="preserve"> </w:t>
      </w:r>
      <w:r w:rsidR="005B49BC" w:rsidRPr="007D445C">
        <w:rPr>
          <w:sz w:val="28"/>
          <w:szCs w:val="28"/>
          <w:lang w:val="ru-RU"/>
        </w:rPr>
        <w:t>- за организациями, в ведение которых они находятся шириной 15 метров от стен соо</w:t>
      </w:r>
      <w:r w:rsidRPr="007D445C">
        <w:rPr>
          <w:sz w:val="28"/>
          <w:szCs w:val="28"/>
          <w:lang w:val="ru-RU"/>
        </w:rPr>
        <w:t>ружения или ограждения участка;</w:t>
      </w:r>
    </w:p>
    <w:p w:rsidR="005B49BC" w:rsidRPr="007D445C" w:rsidRDefault="00156D05" w:rsidP="00156D05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 xml:space="preserve">- </w:t>
      </w:r>
      <w:r w:rsidR="005B49BC" w:rsidRPr="007D445C">
        <w:rPr>
          <w:sz w:val="28"/>
          <w:szCs w:val="28"/>
          <w:lang w:val="ru-RU"/>
        </w:rPr>
        <w:t>контейнерные площадки шириной 15 метров  за владельцами площадок или организаций,</w:t>
      </w:r>
      <w:r w:rsidRPr="007D445C">
        <w:rPr>
          <w:sz w:val="28"/>
          <w:szCs w:val="28"/>
          <w:lang w:val="ru-RU"/>
        </w:rPr>
        <w:t xml:space="preserve"> обслуживающих данные площадки;</w:t>
      </w:r>
    </w:p>
    <w:p w:rsidR="005B49BC" w:rsidRPr="007D445C" w:rsidRDefault="00156D05" w:rsidP="00156D05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 xml:space="preserve">- </w:t>
      </w:r>
      <w:r w:rsidR="005B49BC" w:rsidRPr="007D445C">
        <w:rPr>
          <w:sz w:val="28"/>
          <w:szCs w:val="28"/>
          <w:lang w:val="ru-RU"/>
        </w:rPr>
        <w:t>территории отдельно стоящих опор ЛЭП (линий электропередач), закрепленных за предприятиями (учреждениями) в пределах полосы отвода, но не менее 10 метров по периметру от б</w:t>
      </w:r>
      <w:r w:rsidRPr="007D445C">
        <w:rPr>
          <w:sz w:val="28"/>
          <w:szCs w:val="28"/>
          <w:lang w:val="ru-RU"/>
        </w:rPr>
        <w:t>етонного основания конструкции.</w:t>
      </w:r>
    </w:p>
    <w:p w:rsidR="005B49BC" w:rsidRPr="007D445C" w:rsidRDefault="00156D05" w:rsidP="00156D05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 xml:space="preserve">- </w:t>
      </w:r>
      <w:r w:rsidR="005B49BC" w:rsidRPr="007D445C">
        <w:rPr>
          <w:sz w:val="28"/>
          <w:szCs w:val="28"/>
          <w:lang w:val="ru-RU"/>
        </w:rPr>
        <w:t>территории наземных инженерных сетей и сооружений, закрепленных за предприятиями(учреждений) на расстоянии шириной  10 метров в каждую сторону от наземной инженерной сети либо технических сооружений, в кот</w:t>
      </w:r>
      <w:r w:rsidRPr="007D445C">
        <w:rPr>
          <w:sz w:val="28"/>
          <w:szCs w:val="28"/>
          <w:lang w:val="ru-RU"/>
        </w:rPr>
        <w:t>орых находятся инженерные сети;</w:t>
      </w:r>
    </w:p>
    <w:p w:rsidR="005B49BC" w:rsidRPr="007D445C" w:rsidRDefault="00156D05" w:rsidP="00156D05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 xml:space="preserve">- </w:t>
      </w:r>
      <w:r w:rsidR="005B49BC" w:rsidRPr="007D445C">
        <w:rPr>
          <w:sz w:val="28"/>
          <w:szCs w:val="28"/>
          <w:lang w:val="ru-RU"/>
        </w:rPr>
        <w:t>территории вокруг опор воздушных линий и уличного освещения, закрепленных з</w:t>
      </w:r>
      <w:r w:rsidR="007D445C">
        <w:rPr>
          <w:sz w:val="28"/>
          <w:szCs w:val="28"/>
          <w:lang w:val="ru-RU"/>
        </w:rPr>
        <w:t>а предприятиями (учреждениями)</w:t>
      </w:r>
      <w:r w:rsidR="005B49BC" w:rsidRPr="007D445C">
        <w:rPr>
          <w:sz w:val="28"/>
          <w:szCs w:val="28"/>
          <w:lang w:val="ru-RU"/>
        </w:rPr>
        <w:t xml:space="preserve"> ширино</w:t>
      </w:r>
      <w:r w:rsidRPr="007D445C">
        <w:rPr>
          <w:sz w:val="28"/>
          <w:szCs w:val="28"/>
          <w:lang w:val="ru-RU"/>
        </w:rPr>
        <w:t>й 2,35 метра от центра столбов.</w:t>
      </w:r>
    </w:p>
    <w:p w:rsidR="005B49BC" w:rsidRPr="007D445C" w:rsidRDefault="00156D05" w:rsidP="00824357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 xml:space="preserve">- </w:t>
      </w:r>
      <w:r w:rsidR="005B49BC" w:rsidRPr="007D445C">
        <w:rPr>
          <w:sz w:val="28"/>
          <w:szCs w:val="28"/>
          <w:lang w:val="ru-RU"/>
        </w:rPr>
        <w:t>территории вокруг водоемов, закрепленных за предприятиями (учреждениями) на расстоянии охранной зоны по периметру от кромки водоемов (при отсутствии смежных пользователей) на р</w:t>
      </w:r>
      <w:r w:rsidR="00824357" w:rsidRPr="007D445C">
        <w:rPr>
          <w:sz w:val="28"/>
          <w:szCs w:val="28"/>
          <w:lang w:val="ru-RU"/>
        </w:rPr>
        <w:t>асстоянии шириной    50 метров;</w:t>
      </w:r>
    </w:p>
    <w:p w:rsidR="005B49BC" w:rsidRPr="007D445C" w:rsidRDefault="00156D05" w:rsidP="00156D05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 xml:space="preserve">- </w:t>
      </w:r>
      <w:r w:rsidR="005B49BC" w:rsidRPr="007D445C">
        <w:rPr>
          <w:sz w:val="28"/>
          <w:szCs w:val="28"/>
          <w:lang w:val="ru-RU"/>
        </w:rPr>
        <w:t>отдельно стоящие объекты рекламы, шириной 5 м</w:t>
      </w:r>
      <w:r w:rsidRPr="007D445C">
        <w:rPr>
          <w:sz w:val="28"/>
          <w:szCs w:val="28"/>
          <w:lang w:val="ru-RU"/>
        </w:rPr>
        <w:t>етров от рекламных конструкций;</w:t>
      </w:r>
    </w:p>
    <w:p w:rsidR="00824357" w:rsidRPr="007D445C" w:rsidRDefault="00824357" w:rsidP="005B49BC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 xml:space="preserve">1.2. </w:t>
      </w:r>
      <w:r w:rsidR="00603638" w:rsidRPr="007D445C">
        <w:rPr>
          <w:sz w:val="28"/>
          <w:szCs w:val="28"/>
          <w:lang w:val="ru-RU"/>
        </w:rPr>
        <w:t>Пункт 1 р</w:t>
      </w:r>
      <w:r w:rsidRPr="007D445C">
        <w:rPr>
          <w:sz w:val="28"/>
          <w:szCs w:val="28"/>
          <w:lang w:val="ru-RU"/>
        </w:rPr>
        <w:t>аздел</w:t>
      </w:r>
      <w:r w:rsidR="00603638" w:rsidRPr="007D445C">
        <w:rPr>
          <w:sz w:val="28"/>
          <w:szCs w:val="28"/>
          <w:lang w:val="ru-RU"/>
        </w:rPr>
        <w:t>а</w:t>
      </w:r>
      <w:r w:rsidRPr="007D445C">
        <w:rPr>
          <w:sz w:val="28"/>
          <w:szCs w:val="28"/>
          <w:lang w:val="ru-RU"/>
        </w:rPr>
        <w:t xml:space="preserve"> </w:t>
      </w:r>
      <w:r w:rsidR="00A2470B" w:rsidRPr="007D445C">
        <w:rPr>
          <w:sz w:val="28"/>
          <w:szCs w:val="28"/>
        </w:rPr>
        <w:t>I</w:t>
      </w:r>
      <w:r w:rsidRPr="007D445C">
        <w:rPr>
          <w:sz w:val="28"/>
          <w:szCs w:val="28"/>
          <w:lang w:val="ru-RU"/>
        </w:rPr>
        <w:t xml:space="preserve"> Правил дополнить </w:t>
      </w:r>
      <w:r w:rsidR="00603638" w:rsidRPr="007D445C">
        <w:rPr>
          <w:sz w:val="28"/>
          <w:szCs w:val="28"/>
          <w:lang w:val="ru-RU"/>
        </w:rPr>
        <w:t>подпунктом 1.8</w:t>
      </w:r>
      <w:r w:rsidR="00AE6772" w:rsidRPr="007D445C">
        <w:rPr>
          <w:sz w:val="28"/>
          <w:szCs w:val="28"/>
          <w:lang w:val="ru-RU"/>
        </w:rPr>
        <w:t xml:space="preserve"> </w:t>
      </w:r>
      <w:r w:rsidRPr="007D445C">
        <w:rPr>
          <w:sz w:val="28"/>
          <w:szCs w:val="28"/>
          <w:lang w:val="ru-RU"/>
        </w:rPr>
        <w:t>и изложить его в следующей редакции:</w:t>
      </w:r>
    </w:p>
    <w:p w:rsidR="005B49BC" w:rsidRPr="007D445C" w:rsidRDefault="00E95702" w:rsidP="005B49BC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lastRenderedPageBreak/>
        <w:t>«</w:t>
      </w:r>
      <w:r w:rsidR="00824357" w:rsidRPr="007D445C">
        <w:rPr>
          <w:sz w:val="28"/>
          <w:szCs w:val="28"/>
          <w:lang w:val="ru-RU"/>
        </w:rPr>
        <w:t>1.8. Администрация Бронницкого сельского поселения на добровольной основе, привлекает граждан для выполнения социально значимых работ по благоустройству и озеленению территории Бронницкого сельского поселения</w:t>
      </w:r>
      <w:r w:rsidRPr="007D445C">
        <w:rPr>
          <w:sz w:val="28"/>
          <w:szCs w:val="28"/>
          <w:lang w:val="ru-RU"/>
        </w:rPr>
        <w:t>»</w:t>
      </w:r>
      <w:r w:rsidR="00824357" w:rsidRPr="007D445C">
        <w:rPr>
          <w:sz w:val="28"/>
          <w:szCs w:val="28"/>
          <w:lang w:val="ru-RU"/>
        </w:rPr>
        <w:t>.</w:t>
      </w:r>
    </w:p>
    <w:p w:rsidR="00E95702" w:rsidRPr="007D445C" w:rsidRDefault="00E95702" w:rsidP="005B49BC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 xml:space="preserve">1.3. Дополнить </w:t>
      </w:r>
      <w:r w:rsidR="00603638" w:rsidRPr="007D445C">
        <w:rPr>
          <w:sz w:val="28"/>
          <w:szCs w:val="28"/>
          <w:lang w:val="ru-RU"/>
        </w:rPr>
        <w:t xml:space="preserve">раздел </w:t>
      </w:r>
      <w:r w:rsidR="00603638" w:rsidRPr="007D445C">
        <w:rPr>
          <w:sz w:val="28"/>
          <w:szCs w:val="28"/>
        </w:rPr>
        <w:t>I</w:t>
      </w:r>
      <w:r w:rsidR="00603638" w:rsidRPr="007D445C">
        <w:rPr>
          <w:sz w:val="28"/>
          <w:szCs w:val="28"/>
          <w:lang w:val="ru-RU"/>
        </w:rPr>
        <w:t xml:space="preserve"> Правил подразделом </w:t>
      </w:r>
      <w:r w:rsidR="00603638" w:rsidRPr="007D445C">
        <w:rPr>
          <w:sz w:val="28"/>
          <w:szCs w:val="28"/>
        </w:rPr>
        <w:t>I</w:t>
      </w:r>
      <w:r w:rsidR="00603638" w:rsidRPr="007D445C">
        <w:rPr>
          <w:sz w:val="28"/>
          <w:szCs w:val="28"/>
          <w:lang w:val="ru-RU"/>
        </w:rPr>
        <w:t>.</w:t>
      </w:r>
      <w:r w:rsidR="00603638" w:rsidRPr="007D445C">
        <w:rPr>
          <w:sz w:val="28"/>
          <w:szCs w:val="28"/>
        </w:rPr>
        <w:t>I</w:t>
      </w:r>
      <w:r w:rsidRPr="007D445C">
        <w:rPr>
          <w:sz w:val="28"/>
          <w:szCs w:val="28"/>
          <w:lang w:val="ru-RU"/>
        </w:rPr>
        <w:t xml:space="preserve"> и изложить его в следующей редакции:</w:t>
      </w:r>
    </w:p>
    <w:p w:rsidR="00E95702" w:rsidRPr="007D445C" w:rsidRDefault="00E95702" w:rsidP="00E95702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«</w:t>
      </w:r>
      <w:r w:rsidRPr="007D445C">
        <w:rPr>
          <w:sz w:val="28"/>
          <w:szCs w:val="28"/>
        </w:rPr>
        <w:t>I</w:t>
      </w:r>
      <w:r w:rsidR="00603638" w:rsidRPr="007D445C">
        <w:rPr>
          <w:sz w:val="28"/>
          <w:szCs w:val="28"/>
          <w:lang w:val="ru-RU"/>
        </w:rPr>
        <w:t>.</w:t>
      </w:r>
      <w:r w:rsidR="00603638" w:rsidRPr="007D445C">
        <w:rPr>
          <w:sz w:val="28"/>
          <w:szCs w:val="28"/>
        </w:rPr>
        <w:t>I</w:t>
      </w:r>
      <w:r w:rsidRPr="007D445C">
        <w:rPr>
          <w:sz w:val="28"/>
          <w:szCs w:val="28"/>
          <w:lang w:val="ru-RU"/>
        </w:rPr>
        <w:t>. Формы и механизмы общественного участия в принятии решений и реализации проектов комплексного благоустройства и развития городской среды.</w:t>
      </w:r>
    </w:p>
    <w:p w:rsidR="00E95702" w:rsidRPr="007D445C" w:rsidRDefault="00603638" w:rsidP="00E95702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1.9</w:t>
      </w:r>
      <w:r w:rsidR="00E95702" w:rsidRPr="007D445C">
        <w:rPr>
          <w:sz w:val="28"/>
          <w:szCs w:val="28"/>
          <w:lang w:val="ru-RU"/>
        </w:rPr>
        <w:t>. Формы общественного участия.</w:t>
      </w:r>
    </w:p>
    <w:p w:rsidR="00E95702" w:rsidRPr="007D445C" w:rsidRDefault="00603638" w:rsidP="00E95702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1.9</w:t>
      </w:r>
      <w:r w:rsidR="00E95702" w:rsidRPr="007D445C">
        <w:rPr>
          <w:sz w:val="28"/>
          <w:szCs w:val="28"/>
          <w:lang w:val="ru-RU"/>
        </w:rPr>
        <w:t>.1. Для осуществления участия граждан и иных заинтересованных лиц в процессе принятия решений и реализации проектов комплексного благоустройства (далее - проект) используются следующие формы:</w:t>
      </w:r>
    </w:p>
    <w:p w:rsidR="00E95702" w:rsidRPr="007D445C" w:rsidRDefault="00E95702" w:rsidP="00E95702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- совместное определение целей и задач по развитию территории, инвентаризация проблем и потенциалов среды;</w:t>
      </w:r>
    </w:p>
    <w:p w:rsidR="00E95702" w:rsidRPr="007D445C" w:rsidRDefault="00E95702" w:rsidP="00E95702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-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материалов;</w:t>
      </w:r>
    </w:p>
    <w:p w:rsidR="00E95702" w:rsidRPr="007D445C" w:rsidRDefault="00E95702" w:rsidP="00E95702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- консультации в выборе типов покрытий, с учетом функционального зонирования территории;</w:t>
      </w:r>
    </w:p>
    <w:p w:rsidR="00E95702" w:rsidRPr="007D445C" w:rsidRDefault="00E95702" w:rsidP="00E95702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- консультации по предполагаемым типам озеленения;</w:t>
      </w:r>
    </w:p>
    <w:p w:rsidR="00E95702" w:rsidRPr="007D445C" w:rsidRDefault="00E95702" w:rsidP="00E95702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- консультации по предполагаемым типам освещения и осветительного оборудования;</w:t>
      </w:r>
    </w:p>
    <w:p w:rsidR="00E95702" w:rsidRPr="007D445C" w:rsidRDefault="00E95702" w:rsidP="00E95702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- участие в разработке проекта, обсуждение решений с архитекторами, ландшафтными архитекторами, проектировщиками и другими профильными специалистами;</w:t>
      </w:r>
    </w:p>
    <w:p w:rsidR="00E95702" w:rsidRPr="007D445C" w:rsidRDefault="00E95702" w:rsidP="00E95702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- одобрение проектных решений участниками процесса проектирования и будущими пользователями, включая местных жителей, собственников соседних территорий и других заинтересованных лиц;</w:t>
      </w:r>
    </w:p>
    <w:p w:rsidR="00E95702" w:rsidRPr="007D445C" w:rsidRDefault="00E95702" w:rsidP="00E95702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- осуществление общественного контроля над процессом реализации проекта (включая как возможность для контроля со стороны любых заинтересованных сторон, так и формирование рабочей группы, общественного совета проекта, либо наблюдательного совета проекта);</w:t>
      </w:r>
    </w:p>
    <w:p w:rsidR="00E95702" w:rsidRPr="007D445C" w:rsidRDefault="00E95702" w:rsidP="00E95702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- осуществление общественного контроля над процессом эксплуатации территории.</w:t>
      </w:r>
    </w:p>
    <w:p w:rsidR="00E95702" w:rsidRPr="007D445C" w:rsidRDefault="00603638" w:rsidP="00E95702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1.9</w:t>
      </w:r>
      <w:r w:rsidR="00E95702" w:rsidRPr="007D445C">
        <w:rPr>
          <w:sz w:val="28"/>
          <w:szCs w:val="28"/>
          <w:lang w:val="ru-RU"/>
        </w:rPr>
        <w:t>.2. При реализации проектов общественность информируется о планирующихся изменениях и возможности участия в этом процессе.</w:t>
      </w:r>
    </w:p>
    <w:p w:rsidR="00E95702" w:rsidRPr="007D445C" w:rsidRDefault="00603638" w:rsidP="00E95702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1.9</w:t>
      </w:r>
      <w:r w:rsidR="00E95702" w:rsidRPr="007D445C">
        <w:rPr>
          <w:sz w:val="28"/>
          <w:szCs w:val="28"/>
          <w:lang w:val="ru-RU"/>
        </w:rPr>
        <w:t>.3. Информирование может осуществляться путем:</w:t>
      </w:r>
    </w:p>
    <w:p w:rsidR="00E95702" w:rsidRPr="007D445C" w:rsidRDefault="00E95702" w:rsidP="00E95702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- размещения на официальном сайте администрации Бронницкого сельского поселения информации о ходе проекта и итогах проведения общественных обсуждений;</w:t>
      </w:r>
    </w:p>
    <w:p w:rsidR="00E95702" w:rsidRPr="007D445C" w:rsidRDefault="00E95702" w:rsidP="00E95702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- работы с местными средствами массовой информации, охватывающими широкий круг людей разных возрастных групп и потенциальные аудитории проекта;</w:t>
      </w:r>
    </w:p>
    <w:p w:rsidR="00E95702" w:rsidRPr="007D445C" w:rsidRDefault="00E95702" w:rsidP="00E95702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 xml:space="preserve">- вывешивания афиш и объявлений на информационных досках в подъездах жилых домов, расположенных в непосредственной близости к проектируемому объекту (дворовой территории, общественной территории), а </w:t>
      </w:r>
      <w:r w:rsidRPr="007D445C">
        <w:rPr>
          <w:sz w:val="28"/>
          <w:szCs w:val="28"/>
          <w:lang w:val="ru-RU"/>
        </w:rPr>
        <w:lastRenderedPageBreak/>
        <w:t>также на специальных стендах на самом объекте; в наиболее посещаемых местах (общественные и торгово-развлекательные центры, знаковые места и площадки), в холлах значимых и социальных инфраструктурных объектов, расположенных по соседству с проектируемой территорией или на ней (поликлиники, дома культуры, библиотеки, спортивные центры), на площадке проведения общественных обсуждений (в зоне входной группы, на специальных информационных стендах);</w:t>
      </w:r>
    </w:p>
    <w:p w:rsidR="00E95702" w:rsidRPr="007D445C" w:rsidRDefault="00E95702" w:rsidP="00E95702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- информирования местных жителей через школы и детские сады, в том числе школьные проекты: организация конкурса рисунков, сборы пожеланий, сочинений, макетов, проектов, распространение анкет и приглашения для родителей учащихся;</w:t>
      </w:r>
    </w:p>
    <w:p w:rsidR="00E95702" w:rsidRPr="007D445C" w:rsidRDefault="00E95702" w:rsidP="00E95702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- индивидуальных приглашений участников встречи лично, по электронной почте или по телефону;</w:t>
      </w:r>
    </w:p>
    <w:p w:rsidR="00E95702" w:rsidRPr="007D445C" w:rsidRDefault="00E95702" w:rsidP="00E95702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- использование социальных сетей и интернет-ресурсов для обеспечения донесения информации до различных общественных объединений и профессиональных сообществ;</w:t>
      </w:r>
    </w:p>
    <w:p w:rsidR="00E95702" w:rsidRPr="007D445C" w:rsidRDefault="00E95702" w:rsidP="00E95702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- установки специальных информационных стендов в местах с большой проходимостью, на территории самого объекта проектирования (дворовой территории, общественной территории). Стенды могут работать как для сбора анкет, информации и обратной связи, так и в качестве площадок для обнародования всех этапов процесса проектирования и отчетов по итогам проведения общественных обсуждений.</w:t>
      </w:r>
    </w:p>
    <w:p w:rsidR="00E95702" w:rsidRPr="007D445C" w:rsidRDefault="00603638" w:rsidP="00E95702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1.20</w:t>
      </w:r>
      <w:r w:rsidR="00E95702" w:rsidRPr="007D445C">
        <w:rPr>
          <w:sz w:val="28"/>
          <w:szCs w:val="28"/>
          <w:lang w:val="ru-RU"/>
        </w:rPr>
        <w:t>. Механизмы общественного участия.</w:t>
      </w:r>
    </w:p>
    <w:p w:rsidR="00E95702" w:rsidRPr="007D445C" w:rsidRDefault="00603638" w:rsidP="00E95702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1.20</w:t>
      </w:r>
      <w:r w:rsidR="00E95702" w:rsidRPr="007D445C">
        <w:rPr>
          <w:sz w:val="28"/>
          <w:szCs w:val="28"/>
          <w:lang w:val="ru-RU"/>
        </w:rPr>
        <w:t>.1. Обсуждение проектов может проводиться в интерактивном формате с использованием широкого набора инструментов для вовлечения и обеспечения участия и современных групповых методов работы, а также всеми способами, предусмотренными Федеральным законом «Об основах общественного контроля в Российской Федерации».</w:t>
      </w:r>
    </w:p>
    <w:p w:rsidR="00E95702" w:rsidRPr="007D445C" w:rsidRDefault="00603638" w:rsidP="00E95702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1.20</w:t>
      </w:r>
      <w:r w:rsidR="00E95702" w:rsidRPr="007D445C">
        <w:rPr>
          <w:sz w:val="28"/>
          <w:szCs w:val="28"/>
          <w:lang w:val="ru-RU"/>
        </w:rPr>
        <w:t>.2. При обсуждении проектов могут использоваться следующие инструменты: анкетирование, опросы, интервьюирование, картирование, проведение фокус-групп, работа с отдельными группами пользователей, организация проектных семинаров, организация проектных мастерских (воркшопов), проведение общественных обсуждений, организация проектных мастерских со школьниками и студентами, школьные проекты (рисунки, сочинения, пожелания, макеты), проведение оценки эксплуатации территории.</w:t>
      </w:r>
    </w:p>
    <w:p w:rsidR="00E95702" w:rsidRPr="007D445C" w:rsidRDefault="00603638" w:rsidP="00E95702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1.20</w:t>
      </w:r>
      <w:r w:rsidR="00E95702" w:rsidRPr="007D445C">
        <w:rPr>
          <w:sz w:val="28"/>
          <w:szCs w:val="28"/>
          <w:lang w:val="ru-RU"/>
        </w:rPr>
        <w:t>.3. По итогам встреч, проектных семинаров, воркшопов, дизайн-игр и любых других форматов общественных обсуждений формируется отчет, который выкладывается в публичный доступ как на информационных ресурсах проекта, так и на официальном сайте администрации Бронницкого сельского посел</w:t>
      </w:r>
      <w:r w:rsidRPr="007D445C">
        <w:rPr>
          <w:sz w:val="28"/>
          <w:szCs w:val="28"/>
          <w:lang w:val="ru-RU"/>
        </w:rPr>
        <w:t>е</w:t>
      </w:r>
      <w:r w:rsidR="00E95702" w:rsidRPr="007D445C">
        <w:rPr>
          <w:sz w:val="28"/>
          <w:szCs w:val="28"/>
          <w:lang w:val="ru-RU"/>
        </w:rPr>
        <w:t>ния.</w:t>
      </w:r>
    </w:p>
    <w:p w:rsidR="00E95702" w:rsidRPr="007D445C" w:rsidRDefault="00603638" w:rsidP="00E95702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1.20</w:t>
      </w:r>
      <w:r w:rsidR="00E95702" w:rsidRPr="007D445C">
        <w:rPr>
          <w:sz w:val="28"/>
          <w:szCs w:val="28"/>
          <w:lang w:val="ru-RU"/>
        </w:rPr>
        <w:t xml:space="preserve">.4. Для обеспечения квалифицированного участия заблаговременно до проведения самого общественного обсуждения на официальном сайте администрации Бронницкого сельского поселения в сети Интернет публикуется достоверная и актуальная информация о проекте, результатах предпроектного исследования, а также сам проект. </w:t>
      </w:r>
    </w:p>
    <w:p w:rsidR="00E95702" w:rsidRPr="007D445C" w:rsidRDefault="00603638" w:rsidP="00E95702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t>1.20</w:t>
      </w:r>
      <w:r w:rsidR="00E95702" w:rsidRPr="007D445C">
        <w:rPr>
          <w:sz w:val="28"/>
          <w:szCs w:val="28"/>
          <w:lang w:val="ru-RU"/>
        </w:rPr>
        <w:t>.5. Общественный контроль является одним из механизмов общественного участия.</w:t>
      </w:r>
    </w:p>
    <w:p w:rsidR="00AC4310" w:rsidRPr="007D445C" w:rsidRDefault="00603638" w:rsidP="00210DD3">
      <w:pPr>
        <w:ind w:firstLine="709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/>
        </w:rPr>
        <w:lastRenderedPageBreak/>
        <w:t>1.20</w:t>
      </w:r>
      <w:r w:rsidR="00E95702" w:rsidRPr="007D445C">
        <w:rPr>
          <w:sz w:val="28"/>
          <w:szCs w:val="28"/>
          <w:lang w:val="ru-RU"/>
        </w:rPr>
        <w:t>.6.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открытости.</w:t>
      </w:r>
      <w:r w:rsidR="005B49BC" w:rsidRPr="007D445C">
        <w:rPr>
          <w:sz w:val="28"/>
          <w:szCs w:val="28"/>
          <w:lang w:val="ru-RU"/>
        </w:rPr>
        <w:t xml:space="preserve"> </w:t>
      </w:r>
    </w:p>
    <w:bookmarkEnd w:id="2"/>
    <w:p w:rsidR="009F3126" w:rsidRPr="007D445C" w:rsidRDefault="00217AF1" w:rsidP="00210DD3">
      <w:pPr>
        <w:ind w:firstLine="705"/>
        <w:jc w:val="both"/>
        <w:rPr>
          <w:sz w:val="28"/>
          <w:szCs w:val="28"/>
          <w:lang w:val="ru-RU"/>
        </w:rPr>
      </w:pPr>
      <w:r w:rsidRPr="007D445C">
        <w:rPr>
          <w:sz w:val="28"/>
          <w:szCs w:val="28"/>
          <w:lang w:val="ru-RU" w:eastAsia="ru-RU"/>
        </w:rPr>
        <w:t xml:space="preserve">2. Опубликовать </w:t>
      </w:r>
      <w:r w:rsidR="00603638" w:rsidRPr="007D445C">
        <w:rPr>
          <w:sz w:val="28"/>
          <w:szCs w:val="28"/>
          <w:lang w:val="ru-RU" w:eastAsia="ru-RU"/>
        </w:rPr>
        <w:t>настоящее решение</w:t>
      </w:r>
      <w:r w:rsidRPr="007D445C">
        <w:rPr>
          <w:sz w:val="28"/>
          <w:szCs w:val="28"/>
          <w:lang w:val="ru-RU" w:eastAsia="ru-RU"/>
        </w:rPr>
        <w:t xml:space="preserve"> в периодическом печатном издании «Официальный вестник Бронницкого сельского поселения» и разместить на официальном сайте в сети «Интернет» по адресу www.bronnicaadm.ru в разделе «Документы» подраздел «Решение Совета»</w:t>
      </w:r>
      <w:r w:rsidR="00210DD3" w:rsidRPr="007D445C">
        <w:rPr>
          <w:sz w:val="28"/>
          <w:szCs w:val="28"/>
          <w:lang w:val="ru-RU" w:eastAsia="ru-RU"/>
        </w:rPr>
        <w:t>, в разделе «Благоустройство» подраздел «НПА по благоустройству»</w:t>
      </w:r>
      <w:r w:rsidRPr="007D445C">
        <w:rPr>
          <w:sz w:val="28"/>
          <w:szCs w:val="28"/>
          <w:lang w:val="ru-RU" w:eastAsia="ru-RU"/>
        </w:rPr>
        <w:t>.</w:t>
      </w:r>
    </w:p>
    <w:p w:rsidR="00210DD3" w:rsidRPr="007D445C" w:rsidRDefault="00210DD3" w:rsidP="00210DD3">
      <w:pPr>
        <w:ind w:firstLine="705"/>
        <w:jc w:val="both"/>
        <w:rPr>
          <w:sz w:val="28"/>
          <w:szCs w:val="28"/>
          <w:lang w:val="ru-RU"/>
        </w:rPr>
      </w:pPr>
    </w:p>
    <w:p w:rsidR="00EB32AB" w:rsidRPr="007D445C" w:rsidRDefault="00EB32AB" w:rsidP="00EB32AB">
      <w:pPr>
        <w:tabs>
          <w:tab w:val="left" w:pos="142"/>
        </w:tabs>
        <w:autoSpaceDE w:val="0"/>
        <w:autoSpaceDN w:val="0"/>
        <w:adjustRightInd w:val="0"/>
        <w:jc w:val="both"/>
        <w:rPr>
          <w:i/>
          <w:sz w:val="28"/>
          <w:szCs w:val="28"/>
          <w:lang w:val="ru-RU" w:eastAsia="ru-RU"/>
        </w:rPr>
      </w:pPr>
      <w:r w:rsidRPr="007D445C">
        <w:rPr>
          <w:sz w:val="28"/>
          <w:szCs w:val="28"/>
          <w:lang w:val="ru-RU" w:eastAsia="ru-RU"/>
        </w:rPr>
        <w:t xml:space="preserve">Глава сельского поселения                                     </w:t>
      </w:r>
      <w:r w:rsidR="007D445C">
        <w:rPr>
          <w:sz w:val="28"/>
          <w:szCs w:val="28"/>
          <w:lang w:val="ru-RU" w:eastAsia="ru-RU"/>
        </w:rPr>
        <w:t xml:space="preserve">                         </w:t>
      </w:r>
      <w:r w:rsidRPr="007D445C">
        <w:rPr>
          <w:sz w:val="28"/>
          <w:szCs w:val="28"/>
          <w:lang w:val="ru-RU" w:eastAsia="ru-RU"/>
        </w:rPr>
        <w:t>С.Г. Васильева</w:t>
      </w:r>
    </w:p>
    <w:p w:rsidR="00EB32AB" w:rsidRPr="007D445C" w:rsidRDefault="00EB32AB" w:rsidP="00EB32AB">
      <w:pPr>
        <w:spacing w:line="240" w:lineRule="exact"/>
        <w:jc w:val="both"/>
        <w:rPr>
          <w:bCs/>
          <w:color w:val="FF0000"/>
          <w:sz w:val="28"/>
          <w:szCs w:val="28"/>
          <w:lang w:val="ru-RU" w:eastAsia="ru-RU"/>
        </w:rPr>
      </w:pPr>
    </w:p>
    <w:p w:rsidR="00EB32AB" w:rsidRPr="007D445C" w:rsidRDefault="00EB32AB" w:rsidP="00EB32AB">
      <w:pPr>
        <w:ind w:left="709"/>
        <w:contextualSpacing/>
        <w:jc w:val="both"/>
        <w:rPr>
          <w:sz w:val="28"/>
          <w:szCs w:val="28"/>
          <w:lang w:val="ru-RU" w:eastAsia="ru-RU"/>
        </w:rPr>
      </w:pPr>
    </w:p>
    <w:p w:rsidR="00EB32AB" w:rsidRPr="007D445C" w:rsidRDefault="00EB32AB" w:rsidP="00EB32AB">
      <w:pPr>
        <w:ind w:firstLine="709"/>
        <w:rPr>
          <w:b/>
          <w:sz w:val="28"/>
          <w:szCs w:val="28"/>
          <w:lang w:val="ru-RU" w:eastAsia="ru-RU"/>
        </w:rPr>
      </w:pPr>
      <w:r w:rsidRPr="007D445C">
        <w:rPr>
          <w:vanish/>
          <w:sz w:val="28"/>
          <w:szCs w:val="28"/>
          <w:lang w:val="ru-RU" w:eastAsia="ru-RU"/>
        </w:rPr>
        <w:t xml:space="preserve"> </w:t>
      </w:r>
    </w:p>
    <w:p w:rsidR="002C2339" w:rsidRPr="007D445C" w:rsidRDefault="002C2339" w:rsidP="002C2339">
      <w:pPr>
        <w:ind w:firstLine="708"/>
        <w:rPr>
          <w:sz w:val="28"/>
          <w:szCs w:val="28"/>
          <w:lang w:val="ru-RU"/>
        </w:rPr>
      </w:pPr>
    </w:p>
    <w:p w:rsidR="00992DFF" w:rsidRPr="007D445C" w:rsidRDefault="00125868" w:rsidP="00A2470B">
      <w:pPr>
        <w:rPr>
          <w:b/>
          <w:sz w:val="28"/>
          <w:szCs w:val="28"/>
          <w:lang w:val="ru-RU" w:eastAsia="ru-RU"/>
        </w:rPr>
      </w:pPr>
      <w:r w:rsidRPr="007D445C">
        <w:rPr>
          <w:vanish/>
          <w:sz w:val="28"/>
          <w:szCs w:val="28"/>
          <w:lang w:val="ru-RU" w:eastAsia="ru-RU"/>
        </w:rPr>
        <w:t xml:space="preserve"> </w:t>
      </w:r>
    </w:p>
    <w:sectPr w:rsidR="00992DFF" w:rsidRPr="007D445C" w:rsidSect="007D445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692" w:rsidRDefault="00715692" w:rsidP="0082192A">
      <w:r>
        <w:separator/>
      </w:r>
    </w:p>
  </w:endnote>
  <w:endnote w:type="continuationSeparator" w:id="0">
    <w:p w:rsidR="00715692" w:rsidRDefault="00715692" w:rsidP="00821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692" w:rsidRDefault="00715692" w:rsidP="0082192A">
      <w:r>
        <w:separator/>
      </w:r>
    </w:p>
  </w:footnote>
  <w:footnote w:type="continuationSeparator" w:id="0">
    <w:p w:rsidR="00715692" w:rsidRDefault="00715692" w:rsidP="00821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A6664"/>
    <w:multiLevelType w:val="multilevel"/>
    <w:tmpl w:val="3E3263D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A25"/>
    <w:rsid w:val="00047E7A"/>
    <w:rsid w:val="00087626"/>
    <w:rsid w:val="00125868"/>
    <w:rsid w:val="00150901"/>
    <w:rsid w:val="00156D05"/>
    <w:rsid w:val="00210DD3"/>
    <w:rsid w:val="00217AF1"/>
    <w:rsid w:val="002A07B0"/>
    <w:rsid w:val="002C2339"/>
    <w:rsid w:val="00422324"/>
    <w:rsid w:val="00453473"/>
    <w:rsid w:val="004D72AF"/>
    <w:rsid w:val="004E6877"/>
    <w:rsid w:val="00520336"/>
    <w:rsid w:val="005300AE"/>
    <w:rsid w:val="005B49BC"/>
    <w:rsid w:val="005D07F7"/>
    <w:rsid w:val="00603638"/>
    <w:rsid w:val="006102D4"/>
    <w:rsid w:val="006B4EEF"/>
    <w:rsid w:val="00715692"/>
    <w:rsid w:val="00796CAF"/>
    <w:rsid w:val="007D445C"/>
    <w:rsid w:val="0082192A"/>
    <w:rsid w:val="00823DB0"/>
    <w:rsid w:val="00824357"/>
    <w:rsid w:val="00862820"/>
    <w:rsid w:val="008852BA"/>
    <w:rsid w:val="0090246C"/>
    <w:rsid w:val="00967C0E"/>
    <w:rsid w:val="00992DFF"/>
    <w:rsid w:val="009A6CE0"/>
    <w:rsid w:val="009B620A"/>
    <w:rsid w:val="009F3126"/>
    <w:rsid w:val="00A2470B"/>
    <w:rsid w:val="00AC4310"/>
    <w:rsid w:val="00AE6772"/>
    <w:rsid w:val="00AF0A25"/>
    <w:rsid w:val="00B04946"/>
    <w:rsid w:val="00B54924"/>
    <w:rsid w:val="00C318D4"/>
    <w:rsid w:val="00C336C3"/>
    <w:rsid w:val="00C76FFC"/>
    <w:rsid w:val="00D108AA"/>
    <w:rsid w:val="00DE519F"/>
    <w:rsid w:val="00E95702"/>
    <w:rsid w:val="00EB32AB"/>
    <w:rsid w:val="00F2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14D1EF-C821-4A68-92AD-21AE88391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F0A2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F0A25"/>
    <w:pPr>
      <w:ind w:left="720"/>
      <w:contextualSpacing/>
    </w:pPr>
  </w:style>
  <w:style w:type="paragraph" w:customStyle="1" w:styleId="ConsPlusNormal">
    <w:name w:val="ConsPlusNormal"/>
    <w:rsid w:val="00AF0A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232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2324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8219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2192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footer"/>
    <w:basedOn w:val="a"/>
    <w:link w:val="aa"/>
    <w:uiPriority w:val="99"/>
    <w:unhideWhenUsed/>
    <w:rsid w:val="008219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2192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1533</Words>
  <Characters>8742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Юля</cp:lastModifiedBy>
  <cp:revision>2</cp:revision>
  <cp:lastPrinted>2018-05-28T13:06:00Z</cp:lastPrinted>
  <dcterms:created xsi:type="dcterms:W3CDTF">2018-06-01T09:08:00Z</dcterms:created>
  <dcterms:modified xsi:type="dcterms:W3CDTF">2018-06-01T09:08:00Z</dcterms:modified>
</cp:coreProperties>
</file>