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A25" w:rsidRPr="00A71A80" w:rsidRDefault="00823DB0" w:rsidP="0082192A">
      <w:pPr>
        <w:tabs>
          <w:tab w:val="left" w:pos="4125"/>
        </w:tabs>
        <w:rPr>
          <w:sz w:val="28"/>
          <w:szCs w:val="28"/>
          <w:lang w:val="ru-RU"/>
        </w:rPr>
      </w:pPr>
      <w:r w:rsidRPr="00BC37A6">
        <w:rPr>
          <w:lang w:val="ru-RU"/>
        </w:rPr>
        <w:tab/>
      </w:r>
      <w:r w:rsidRPr="00A71A80">
        <w:rPr>
          <w:noProof/>
          <w:sz w:val="28"/>
          <w:szCs w:val="28"/>
          <w:lang w:val="ru-RU" w:eastAsia="ru-RU"/>
        </w:rPr>
        <w:drawing>
          <wp:inline distT="0" distB="0" distL="0" distR="0" wp14:anchorId="253C4C5E">
            <wp:extent cx="506095" cy="59118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095" cy="591185"/>
                    </a:xfrm>
                    <a:prstGeom prst="rect">
                      <a:avLst/>
                    </a:prstGeom>
                    <a:noFill/>
                  </pic:spPr>
                </pic:pic>
              </a:graphicData>
            </a:graphic>
          </wp:inline>
        </w:drawing>
      </w:r>
      <w:r w:rsidR="0082192A" w:rsidRPr="00A71A80">
        <w:rPr>
          <w:sz w:val="28"/>
          <w:szCs w:val="28"/>
          <w:lang w:val="ru-RU"/>
        </w:rPr>
        <w:t xml:space="preserve">         </w:t>
      </w:r>
      <w:r w:rsidR="0082192A" w:rsidRPr="00CA7FE9">
        <w:rPr>
          <w:b/>
          <w:sz w:val="28"/>
          <w:szCs w:val="28"/>
          <w:lang w:val="ru-RU"/>
        </w:rPr>
        <w:t xml:space="preserve"> </w:t>
      </w:r>
    </w:p>
    <w:p w:rsidR="00AF0A25" w:rsidRPr="00A71A80" w:rsidRDefault="00AF0A25" w:rsidP="00823DB0">
      <w:pPr>
        <w:spacing w:line="240" w:lineRule="atLeast"/>
        <w:rPr>
          <w:b/>
          <w:sz w:val="28"/>
          <w:szCs w:val="28"/>
          <w:lang w:val="ru-RU"/>
        </w:rPr>
      </w:pPr>
      <w:r w:rsidRPr="00A71A80">
        <w:rPr>
          <w:b/>
          <w:sz w:val="28"/>
          <w:szCs w:val="28"/>
          <w:lang w:val="ru-RU"/>
        </w:rPr>
        <w:t xml:space="preserve">                                                                                                                                                    </w:t>
      </w:r>
    </w:p>
    <w:p w:rsidR="00F42467" w:rsidRPr="00F42467" w:rsidRDefault="00F42467" w:rsidP="00F42467">
      <w:pPr>
        <w:spacing w:line="240" w:lineRule="atLeast"/>
        <w:jc w:val="center"/>
        <w:rPr>
          <w:b/>
          <w:sz w:val="28"/>
          <w:szCs w:val="28"/>
          <w:lang w:val="ru-RU" w:eastAsia="ru-RU"/>
        </w:rPr>
      </w:pPr>
      <w:r w:rsidRPr="00F42467">
        <w:rPr>
          <w:b/>
          <w:sz w:val="28"/>
          <w:szCs w:val="28"/>
          <w:lang w:val="ru-RU" w:eastAsia="ru-RU"/>
        </w:rPr>
        <w:t xml:space="preserve">Российская Федерация </w:t>
      </w:r>
    </w:p>
    <w:p w:rsidR="00F42467" w:rsidRPr="00F42467" w:rsidRDefault="00F42467" w:rsidP="00F42467">
      <w:pPr>
        <w:spacing w:line="240" w:lineRule="atLeast"/>
        <w:jc w:val="center"/>
        <w:rPr>
          <w:b/>
          <w:sz w:val="28"/>
          <w:szCs w:val="28"/>
          <w:lang w:val="ru-RU" w:eastAsia="ru-RU"/>
        </w:rPr>
      </w:pPr>
      <w:r w:rsidRPr="00F42467">
        <w:rPr>
          <w:b/>
          <w:sz w:val="28"/>
          <w:szCs w:val="28"/>
          <w:lang w:val="ru-RU" w:eastAsia="ru-RU"/>
        </w:rPr>
        <w:t xml:space="preserve">Новгородская область </w:t>
      </w:r>
    </w:p>
    <w:p w:rsidR="00F42467" w:rsidRPr="00F42467" w:rsidRDefault="00F42467" w:rsidP="00F42467">
      <w:pPr>
        <w:spacing w:line="240" w:lineRule="atLeast"/>
        <w:jc w:val="center"/>
        <w:rPr>
          <w:b/>
          <w:sz w:val="28"/>
          <w:szCs w:val="28"/>
          <w:lang w:val="ru-RU" w:eastAsia="ru-RU"/>
        </w:rPr>
      </w:pPr>
      <w:r w:rsidRPr="00F42467">
        <w:rPr>
          <w:b/>
          <w:sz w:val="28"/>
          <w:szCs w:val="28"/>
          <w:lang w:val="ru-RU" w:eastAsia="ru-RU"/>
        </w:rPr>
        <w:t xml:space="preserve">Новгородский муниципальный район </w:t>
      </w:r>
    </w:p>
    <w:p w:rsidR="00F42467" w:rsidRPr="00F42467" w:rsidRDefault="00F42467" w:rsidP="00F42467">
      <w:pPr>
        <w:spacing w:line="240" w:lineRule="atLeast"/>
        <w:jc w:val="center"/>
        <w:rPr>
          <w:sz w:val="28"/>
          <w:szCs w:val="28"/>
          <w:lang w:val="ru-RU" w:eastAsia="ru-RU"/>
        </w:rPr>
      </w:pPr>
      <w:r w:rsidRPr="00F42467">
        <w:rPr>
          <w:b/>
          <w:sz w:val="28"/>
          <w:szCs w:val="28"/>
          <w:lang w:val="ru-RU" w:eastAsia="ru-RU"/>
        </w:rPr>
        <w:t xml:space="preserve">  Совет депутатов Бронницкого сельского поселения</w:t>
      </w:r>
    </w:p>
    <w:p w:rsidR="00AF0A25" w:rsidRPr="00A71A80" w:rsidRDefault="00AF0A25" w:rsidP="00357B49">
      <w:pPr>
        <w:rPr>
          <w:b/>
          <w:sz w:val="28"/>
          <w:szCs w:val="28"/>
          <w:lang w:val="ru-RU"/>
        </w:rPr>
      </w:pPr>
    </w:p>
    <w:p w:rsidR="00D100A1" w:rsidRDefault="00D100A1" w:rsidP="00AF0A25">
      <w:pPr>
        <w:jc w:val="center"/>
        <w:rPr>
          <w:b/>
          <w:sz w:val="28"/>
          <w:szCs w:val="28"/>
          <w:lang w:val="ru-RU"/>
        </w:rPr>
      </w:pPr>
    </w:p>
    <w:p w:rsidR="00AF0A25" w:rsidRPr="00A71A80" w:rsidRDefault="00AF0A25" w:rsidP="00AF0A25">
      <w:pPr>
        <w:jc w:val="center"/>
        <w:rPr>
          <w:b/>
          <w:sz w:val="28"/>
          <w:szCs w:val="28"/>
          <w:lang w:val="ru-RU"/>
        </w:rPr>
      </w:pPr>
      <w:r w:rsidRPr="00A71A80">
        <w:rPr>
          <w:b/>
          <w:sz w:val="28"/>
          <w:szCs w:val="28"/>
          <w:lang w:val="ru-RU"/>
        </w:rPr>
        <w:t>РЕШЕНИЕ</w:t>
      </w:r>
    </w:p>
    <w:p w:rsidR="00AF0A25" w:rsidRPr="00A71A80" w:rsidRDefault="00AF0A25" w:rsidP="00AF0A25">
      <w:pPr>
        <w:jc w:val="center"/>
        <w:rPr>
          <w:sz w:val="28"/>
          <w:szCs w:val="28"/>
          <w:lang w:val="ru-RU"/>
        </w:rPr>
      </w:pPr>
    </w:p>
    <w:p w:rsidR="00AF0A25" w:rsidRPr="00A71A80" w:rsidRDefault="00AF0A25" w:rsidP="00AF0A25">
      <w:pPr>
        <w:rPr>
          <w:sz w:val="28"/>
          <w:szCs w:val="28"/>
          <w:lang w:val="ru-RU"/>
        </w:rPr>
      </w:pPr>
    </w:p>
    <w:p w:rsidR="00AF0A25" w:rsidRPr="00A71A80" w:rsidRDefault="00AF0A25" w:rsidP="00AF0A25">
      <w:pPr>
        <w:rPr>
          <w:sz w:val="28"/>
          <w:szCs w:val="28"/>
          <w:lang w:val="ru-RU"/>
        </w:rPr>
      </w:pPr>
    </w:p>
    <w:p w:rsidR="00AF0A25" w:rsidRPr="00A71A80" w:rsidRDefault="00AF0A25" w:rsidP="00AF0A25">
      <w:pPr>
        <w:rPr>
          <w:sz w:val="28"/>
          <w:szCs w:val="28"/>
          <w:lang w:val="ru-RU"/>
        </w:rPr>
      </w:pPr>
      <w:r w:rsidRPr="00A71A80">
        <w:rPr>
          <w:sz w:val="28"/>
          <w:szCs w:val="28"/>
          <w:lang w:val="ru-RU"/>
        </w:rPr>
        <w:t xml:space="preserve">от </w:t>
      </w:r>
      <w:r w:rsidR="002E41BE">
        <w:rPr>
          <w:sz w:val="28"/>
          <w:szCs w:val="28"/>
          <w:lang w:val="ru-RU"/>
        </w:rPr>
        <w:t>12.12.2019</w:t>
      </w:r>
      <w:r w:rsidR="00CA7FE9">
        <w:rPr>
          <w:sz w:val="28"/>
          <w:szCs w:val="28"/>
          <w:lang w:val="ru-RU"/>
        </w:rPr>
        <w:t xml:space="preserve"> </w:t>
      </w:r>
      <w:r w:rsidRPr="00A71A80">
        <w:rPr>
          <w:sz w:val="28"/>
          <w:szCs w:val="28"/>
          <w:lang w:val="ru-RU"/>
        </w:rPr>
        <w:t>№</w:t>
      </w:r>
      <w:r w:rsidR="002E41BE">
        <w:rPr>
          <w:sz w:val="28"/>
          <w:szCs w:val="28"/>
          <w:lang w:val="ru-RU"/>
        </w:rPr>
        <w:t xml:space="preserve"> 207</w:t>
      </w:r>
    </w:p>
    <w:p w:rsidR="00AF0A25" w:rsidRPr="00A71A80" w:rsidRDefault="00AF0A25" w:rsidP="00AF0A25">
      <w:pPr>
        <w:rPr>
          <w:sz w:val="28"/>
          <w:szCs w:val="28"/>
          <w:lang w:val="ru-RU"/>
        </w:rPr>
      </w:pPr>
      <w:r w:rsidRPr="00A71A80">
        <w:rPr>
          <w:sz w:val="28"/>
          <w:szCs w:val="28"/>
          <w:lang w:val="ru-RU"/>
        </w:rPr>
        <w:t>с.Бронница</w:t>
      </w:r>
    </w:p>
    <w:p w:rsidR="00AF0A25" w:rsidRPr="00A71A80" w:rsidRDefault="00AF0A25" w:rsidP="00AF0A25">
      <w:pPr>
        <w:rPr>
          <w:sz w:val="28"/>
          <w:szCs w:val="28"/>
          <w:lang w:val="ru-RU"/>
        </w:rPr>
      </w:pPr>
    </w:p>
    <w:p w:rsidR="00AF0A25" w:rsidRPr="00A71A80" w:rsidRDefault="00AF0A25" w:rsidP="00AF0A25">
      <w:pPr>
        <w:rPr>
          <w:b/>
          <w:sz w:val="28"/>
          <w:szCs w:val="28"/>
          <w:lang w:val="ru-RU"/>
        </w:rPr>
      </w:pPr>
    </w:p>
    <w:p w:rsidR="00AF0A25" w:rsidRDefault="00CA7FE9" w:rsidP="00AF0A25">
      <w:pPr>
        <w:rPr>
          <w:b/>
          <w:sz w:val="28"/>
          <w:szCs w:val="28"/>
          <w:lang w:val="ru-RU"/>
        </w:rPr>
      </w:pPr>
      <w:r w:rsidRPr="00CA7FE9">
        <w:rPr>
          <w:b/>
          <w:sz w:val="28"/>
          <w:szCs w:val="28"/>
          <w:lang w:val="ru-RU"/>
        </w:rPr>
        <w:t xml:space="preserve">О внесении изменений в </w:t>
      </w:r>
      <w:r>
        <w:rPr>
          <w:b/>
          <w:sz w:val="28"/>
          <w:szCs w:val="28"/>
          <w:lang w:val="ru-RU"/>
        </w:rPr>
        <w:t>П</w:t>
      </w:r>
      <w:r w:rsidR="00A84DCA">
        <w:rPr>
          <w:b/>
          <w:sz w:val="28"/>
          <w:szCs w:val="28"/>
          <w:lang w:val="ru-RU"/>
        </w:rPr>
        <w:t>оряд</w:t>
      </w:r>
      <w:r>
        <w:rPr>
          <w:b/>
          <w:sz w:val="28"/>
          <w:szCs w:val="28"/>
          <w:lang w:val="ru-RU"/>
        </w:rPr>
        <w:t>ок в</w:t>
      </w:r>
      <w:r w:rsidR="00A84DCA">
        <w:rPr>
          <w:b/>
          <w:sz w:val="28"/>
          <w:szCs w:val="28"/>
          <w:lang w:val="ru-RU"/>
        </w:rPr>
        <w:t>заимодействия</w:t>
      </w:r>
    </w:p>
    <w:p w:rsidR="00A84DCA" w:rsidRDefault="00A84DCA" w:rsidP="00AF0A25">
      <w:pPr>
        <w:rPr>
          <w:b/>
          <w:sz w:val="28"/>
          <w:szCs w:val="28"/>
          <w:lang w:val="ru-RU"/>
        </w:rPr>
      </w:pPr>
      <w:r>
        <w:rPr>
          <w:b/>
          <w:sz w:val="28"/>
          <w:szCs w:val="28"/>
          <w:lang w:val="ru-RU"/>
        </w:rPr>
        <w:t>старост с органами местного самоуправления,</w:t>
      </w:r>
    </w:p>
    <w:p w:rsidR="00A84DCA" w:rsidRDefault="00A84DCA" w:rsidP="00AF0A25">
      <w:pPr>
        <w:rPr>
          <w:b/>
          <w:sz w:val="28"/>
          <w:szCs w:val="28"/>
          <w:lang w:val="ru-RU"/>
        </w:rPr>
      </w:pPr>
      <w:r>
        <w:rPr>
          <w:b/>
          <w:sz w:val="28"/>
          <w:szCs w:val="28"/>
          <w:lang w:val="ru-RU"/>
        </w:rPr>
        <w:t>муниципальными предприятиями и учреждениями</w:t>
      </w:r>
    </w:p>
    <w:p w:rsidR="00A84DCA" w:rsidRDefault="00A84DCA" w:rsidP="00AF0A25">
      <w:pPr>
        <w:rPr>
          <w:b/>
          <w:sz w:val="28"/>
          <w:szCs w:val="28"/>
          <w:lang w:val="ru-RU"/>
        </w:rPr>
      </w:pPr>
      <w:r>
        <w:rPr>
          <w:b/>
          <w:sz w:val="28"/>
          <w:szCs w:val="28"/>
          <w:lang w:val="ru-RU"/>
        </w:rPr>
        <w:t>и иными организациями по вопросам решения</w:t>
      </w:r>
    </w:p>
    <w:p w:rsidR="00A84DCA" w:rsidRDefault="00A84DCA" w:rsidP="00AF0A25">
      <w:pPr>
        <w:rPr>
          <w:b/>
          <w:sz w:val="28"/>
          <w:szCs w:val="28"/>
          <w:lang w:val="ru-RU"/>
        </w:rPr>
      </w:pPr>
      <w:r>
        <w:rPr>
          <w:b/>
          <w:sz w:val="28"/>
          <w:szCs w:val="28"/>
          <w:lang w:val="ru-RU"/>
        </w:rPr>
        <w:t xml:space="preserve">вопросов местного значения на территории </w:t>
      </w:r>
    </w:p>
    <w:p w:rsidR="00A84DCA" w:rsidRDefault="00A84DCA" w:rsidP="00AF0A25">
      <w:pPr>
        <w:rPr>
          <w:b/>
          <w:sz w:val="28"/>
          <w:szCs w:val="28"/>
          <w:lang w:val="ru-RU"/>
        </w:rPr>
      </w:pPr>
      <w:r>
        <w:rPr>
          <w:b/>
          <w:sz w:val="28"/>
          <w:szCs w:val="28"/>
          <w:lang w:val="ru-RU"/>
        </w:rPr>
        <w:t xml:space="preserve">Бронницкого сельского поселения, размещения </w:t>
      </w:r>
    </w:p>
    <w:p w:rsidR="00A84DCA" w:rsidRDefault="00A84DCA" w:rsidP="00AF0A25">
      <w:pPr>
        <w:rPr>
          <w:b/>
          <w:sz w:val="28"/>
          <w:szCs w:val="28"/>
          <w:lang w:val="ru-RU"/>
        </w:rPr>
      </w:pPr>
      <w:r>
        <w:rPr>
          <w:b/>
          <w:sz w:val="28"/>
          <w:szCs w:val="28"/>
          <w:lang w:val="ru-RU"/>
        </w:rPr>
        <w:t xml:space="preserve">информации о назначенных старостах на </w:t>
      </w:r>
    </w:p>
    <w:p w:rsidR="00A84DCA" w:rsidRDefault="00A84DCA" w:rsidP="00AF0A25">
      <w:pPr>
        <w:rPr>
          <w:b/>
          <w:sz w:val="28"/>
          <w:szCs w:val="28"/>
          <w:lang w:val="ru-RU"/>
        </w:rPr>
      </w:pPr>
      <w:r>
        <w:rPr>
          <w:b/>
          <w:sz w:val="28"/>
          <w:szCs w:val="28"/>
          <w:lang w:val="ru-RU"/>
        </w:rPr>
        <w:t xml:space="preserve">официальном сайте Администрации Бронницкого </w:t>
      </w:r>
    </w:p>
    <w:p w:rsidR="00A84DCA" w:rsidRDefault="00A84DCA" w:rsidP="00AF0A25">
      <w:pPr>
        <w:rPr>
          <w:b/>
          <w:sz w:val="28"/>
          <w:szCs w:val="28"/>
          <w:lang w:val="ru-RU"/>
        </w:rPr>
      </w:pPr>
      <w:r>
        <w:rPr>
          <w:b/>
          <w:sz w:val="28"/>
          <w:szCs w:val="28"/>
          <w:lang w:val="ru-RU"/>
        </w:rPr>
        <w:t xml:space="preserve">сельского поселения в информационно-телекоммуникационной </w:t>
      </w:r>
    </w:p>
    <w:p w:rsidR="00A84DCA" w:rsidRPr="00A71A80" w:rsidRDefault="00A84DCA" w:rsidP="00AF0A25">
      <w:pPr>
        <w:rPr>
          <w:b/>
          <w:sz w:val="28"/>
          <w:szCs w:val="28"/>
          <w:lang w:val="ru-RU"/>
        </w:rPr>
      </w:pPr>
      <w:r>
        <w:rPr>
          <w:b/>
          <w:sz w:val="28"/>
          <w:szCs w:val="28"/>
          <w:lang w:val="ru-RU"/>
        </w:rPr>
        <w:t>сети «Интернет»</w:t>
      </w:r>
    </w:p>
    <w:p w:rsidR="00A84DCA" w:rsidRDefault="00A84DCA" w:rsidP="00AD230C">
      <w:pPr>
        <w:suppressAutoHyphens/>
        <w:ind w:firstLine="709"/>
        <w:jc w:val="both"/>
        <w:rPr>
          <w:b/>
          <w:sz w:val="28"/>
          <w:szCs w:val="28"/>
          <w:lang w:val="ru-RU"/>
        </w:rPr>
      </w:pPr>
    </w:p>
    <w:p w:rsidR="00AD230C" w:rsidRPr="00A71A80" w:rsidRDefault="00A84DCA" w:rsidP="00AD230C">
      <w:pPr>
        <w:suppressAutoHyphens/>
        <w:ind w:firstLine="709"/>
        <w:jc w:val="both"/>
        <w:rPr>
          <w:sz w:val="28"/>
          <w:szCs w:val="28"/>
          <w:lang w:val="ru-RU"/>
        </w:rPr>
      </w:pPr>
      <w:r w:rsidRPr="00A84DCA">
        <w:rPr>
          <w:sz w:val="28"/>
          <w:szCs w:val="28"/>
          <w:lang w:val="ru-RU"/>
        </w:rPr>
        <w:t>В соответствии с Федеральным законом от 06.10.2003 № 131-ФЗ «Об общих принципах организации местного самоуправления в Российской Федерации», областным закон</w:t>
      </w:r>
      <w:r w:rsidR="00413B76">
        <w:rPr>
          <w:sz w:val="28"/>
          <w:szCs w:val="28"/>
          <w:lang w:val="ru-RU"/>
        </w:rPr>
        <w:t>ом</w:t>
      </w:r>
      <w:r w:rsidRPr="00A84DCA">
        <w:rPr>
          <w:sz w:val="28"/>
          <w:szCs w:val="28"/>
          <w:lang w:val="ru-RU"/>
        </w:rPr>
        <w:t xml:space="preserve"> от 01.10.2018 № 304-ОЗ «О некоторых вопросах, связанных с деятельностью старосты сельского населенного пункта на территории муниципального образования в Новгородской области»</w:t>
      </w:r>
      <w:r w:rsidR="00AD230C" w:rsidRPr="00A71A80">
        <w:rPr>
          <w:sz w:val="28"/>
          <w:szCs w:val="28"/>
          <w:lang w:val="ru-RU"/>
        </w:rPr>
        <w:t>,</w:t>
      </w:r>
      <w:r w:rsidR="00413B76">
        <w:rPr>
          <w:sz w:val="28"/>
          <w:szCs w:val="28"/>
          <w:lang w:val="ru-RU"/>
        </w:rPr>
        <w:t xml:space="preserve"> Уставом Бронницкого сельского поселения,</w:t>
      </w:r>
    </w:p>
    <w:p w:rsidR="002C3A07" w:rsidRPr="00A71A80" w:rsidRDefault="002C3A07" w:rsidP="002C3A07">
      <w:pPr>
        <w:suppressAutoHyphens/>
        <w:ind w:firstLine="709"/>
        <w:jc w:val="both"/>
        <w:rPr>
          <w:b/>
          <w:sz w:val="28"/>
          <w:szCs w:val="28"/>
          <w:lang w:val="ru-RU"/>
        </w:rPr>
      </w:pPr>
      <w:r w:rsidRPr="00A71A80">
        <w:rPr>
          <w:b/>
          <w:sz w:val="28"/>
          <w:szCs w:val="28"/>
          <w:lang w:val="ru-RU"/>
        </w:rPr>
        <w:t>Совет депутатов Бронницкого сельского поселения решил:</w:t>
      </w:r>
    </w:p>
    <w:p w:rsidR="00AD230C" w:rsidRDefault="00AD230C" w:rsidP="00CA7FE9">
      <w:pPr>
        <w:ind w:firstLine="709"/>
        <w:jc w:val="both"/>
        <w:rPr>
          <w:sz w:val="28"/>
          <w:szCs w:val="28"/>
          <w:lang w:val="ru-RU"/>
        </w:rPr>
      </w:pPr>
      <w:r w:rsidRPr="00A71A80">
        <w:rPr>
          <w:sz w:val="28"/>
          <w:szCs w:val="28"/>
          <w:lang w:val="ru-RU"/>
        </w:rPr>
        <w:t xml:space="preserve">1. </w:t>
      </w:r>
      <w:r w:rsidR="00CA7FE9">
        <w:rPr>
          <w:sz w:val="28"/>
          <w:szCs w:val="28"/>
          <w:lang w:val="ru-RU"/>
        </w:rPr>
        <w:t>Внести в</w:t>
      </w:r>
      <w:r w:rsidR="00357B49" w:rsidRPr="00357B49">
        <w:rPr>
          <w:sz w:val="28"/>
          <w:szCs w:val="28"/>
          <w:lang w:val="ru-RU"/>
        </w:rPr>
        <w:t xml:space="preserve"> Порядок взаимодействия старост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на территории </w:t>
      </w:r>
      <w:r w:rsidR="00357B49">
        <w:rPr>
          <w:sz w:val="28"/>
          <w:szCs w:val="28"/>
          <w:lang w:val="ru-RU"/>
        </w:rPr>
        <w:t xml:space="preserve">Бронницкого </w:t>
      </w:r>
      <w:r w:rsidR="00357B49" w:rsidRPr="00357B49">
        <w:rPr>
          <w:sz w:val="28"/>
          <w:szCs w:val="28"/>
          <w:lang w:val="ru-RU"/>
        </w:rPr>
        <w:t xml:space="preserve">сельского поселения, размещения информации о назначенных старостах на официальном сайте Администрации </w:t>
      </w:r>
      <w:r w:rsidR="00357B49">
        <w:rPr>
          <w:sz w:val="28"/>
          <w:szCs w:val="28"/>
          <w:lang w:val="ru-RU"/>
        </w:rPr>
        <w:t xml:space="preserve">Бронницкого </w:t>
      </w:r>
      <w:r w:rsidR="00357B49" w:rsidRPr="00357B49">
        <w:rPr>
          <w:sz w:val="28"/>
          <w:szCs w:val="28"/>
          <w:lang w:val="ru-RU"/>
        </w:rPr>
        <w:t>сельского поселения в информационно-телекоммуникационной сети «Интернет»</w:t>
      </w:r>
      <w:r w:rsidR="00CA7FE9">
        <w:rPr>
          <w:sz w:val="28"/>
          <w:szCs w:val="28"/>
          <w:lang w:val="ru-RU"/>
        </w:rPr>
        <w:t>, утвержденный решением Совета депутатов Бронницкого сельского поселения от 14.03.2019 № 17</w:t>
      </w:r>
      <w:r w:rsidR="006F2DBB">
        <w:rPr>
          <w:sz w:val="28"/>
          <w:szCs w:val="28"/>
          <w:lang w:val="ru-RU"/>
        </w:rPr>
        <w:t>2</w:t>
      </w:r>
      <w:bookmarkStart w:id="0" w:name="_GoBack"/>
      <w:bookmarkEnd w:id="0"/>
      <w:r w:rsidR="00CA7FE9" w:rsidRPr="00CA7FE9">
        <w:rPr>
          <w:lang w:val="ru-RU"/>
        </w:rPr>
        <w:t xml:space="preserve"> </w:t>
      </w:r>
      <w:r w:rsidR="00CA7FE9">
        <w:rPr>
          <w:lang w:val="ru-RU"/>
        </w:rPr>
        <w:t>«</w:t>
      </w:r>
      <w:r w:rsidR="00CA7FE9" w:rsidRPr="00CA7FE9">
        <w:rPr>
          <w:sz w:val="28"/>
          <w:szCs w:val="28"/>
          <w:lang w:val="ru-RU"/>
        </w:rPr>
        <w:t>Об утв</w:t>
      </w:r>
      <w:r w:rsidR="00CA7FE9">
        <w:rPr>
          <w:sz w:val="28"/>
          <w:szCs w:val="28"/>
          <w:lang w:val="ru-RU"/>
        </w:rPr>
        <w:t xml:space="preserve">ерждении порядка взаимодействия </w:t>
      </w:r>
      <w:r w:rsidR="00CA7FE9" w:rsidRPr="00CA7FE9">
        <w:rPr>
          <w:sz w:val="28"/>
          <w:szCs w:val="28"/>
          <w:lang w:val="ru-RU"/>
        </w:rPr>
        <w:t>старост с ор</w:t>
      </w:r>
      <w:r w:rsidR="00CA7FE9">
        <w:rPr>
          <w:sz w:val="28"/>
          <w:szCs w:val="28"/>
          <w:lang w:val="ru-RU"/>
        </w:rPr>
        <w:t xml:space="preserve">ганами местного самоуправления, </w:t>
      </w:r>
      <w:r w:rsidR="00CA7FE9" w:rsidRPr="00CA7FE9">
        <w:rPr>
          <w:sz w:val="28"/>
          <w:szCs w:val="28"/>
          <w:lang w:val="ru-RU"/>
        </w:rPr>
        <w:t>муниципальны</w:t>
      </w:r>
      <w:r w:rsidR="00CA7FE9">
        <w:rPr>
          <w:sz w:val="28"/>
          <w:szCs w:val="28"/>
          <w:lang w:val="ru-RU"/>
        </w:rPr>
        <w:t xml:space="preserve">ми предприятиями и учреждениями </w:t>
      </w:r>
      <w:r w:rsidR="00CA7FE9" w:rsidRPr="00CA7FE9">
        <w:rPr>
          <w:sz w:val="28"/>
          <w:szCs w:val="28"/>
          <w:lang w:val="ru-RU"/>
        </w:rPr>
        <w:t>и иными ор</w:t>
      </w:r>
      <w:r w:rsidR="00CA7FE9">
        <w:rPr>
          <w:sz w:val="28"/>
          <w:szCs w:val="28"/>
          <w:lang w:val="ru-RU"/>
        </w:rPr>
        <w:t xml:space="preserve">ганизациями по вопросам решения </w:t>
      </w:r>
      <w:r w:rsidR="00CA7FE9" w:rsidRPr="00CA7FE9">
        <w:rPr>
          <w:sz w:val="28"/>
          <w:szCs w:val="28"/>
          <w:lang w:val="ru-RU"/>
        </w:rPr>
        <w:t>вопросов мест</w:t>
      </w:r>
      <w:r w:rsidR="00CA7FE9">
        <w:rPr>
          <w:sz w:val="28"/>
          <w:szCs w:val="28"/>
          <w:lang w:val="ru-RU"/>
        </w:rPr>
        <w:t xml:space="preserve">ного значения на территории </w:t>
      </w:r>
      <w:r w:rsidR="00CA7FE9" w:rsidRPr="00CA7FE9">
        <w:rPr>
          <w:sz w:val="28"/>
          <w:szCs w:val="28"/>
          <w:lang w:val="ru-RU"/>
        </w:rPr>
        <w:t xml:space="preserve">Бронницкого </w:t>
      </w:r>
      <w:r w:rsidR="00CA7FE9" w:rsidRPr="00CA7FE9">
        <w:rPr>
          <w:sz w:val="28"/>
          <w:szCs w:val="28"/>
          <w:lang w:val="ru-RU"/>
        </w:rPr>
        <w:lastRenderedPageBreak/>
        <w:t xml:space="preserve">сельского поселения, размещения информации о назначенных старостах на </w:t>
      </w:r>
      <w:r w:rsidR="00CA7FE9">
        <w:rPr>
          <w:sz w:val="28"/>
          <w:szCs w:val="28"/>
          <w:lang w:val="ru-RU"/>
        </w:rPr>
        <w:t xml:space="preserve"> </w:t>
      </w:r>
      <w:r w:rsidR="00CA7FE9" w:rsidRPr="00CA7FE9">
        <w:rPr>
          <w:sz w:val="28"/>
          <w:szCs w:val="28"/>
          <w:lang w:val="ru-RU"/>
        </w:rPr>
        <w:t>официальном с</w:t>
      </w:r>
      <w:r w:rsidR="00CA7FE9">
        <w:rPr>
          <w:sz w:val="28"/>
          <w:szCs w:val="28"/>
          <w:lang w:val="ru-RU"/>
        </w:rPr>
        <w:t xml:space="preserve">айте Администрации Бронницкого </w:t>
      </w:r>
      <w:r w:rsidR="00CA7FE9" w:rsidRPr="00CA7FE9">
        <w:rPr>
          <w:sz w:val="28"/>
          <w:szCs w:val="28"/>
          <w:lang w:val="ru-RU"/>
        </w:rPr>
        <w:t>сельского поселения в инфо</w:t>
      </w:r>
      <w:r w:rsidR="00CA7FE9">
        <w:rPr>
          <w:sz w:val="28"/>
          <w:szCs w:val="28"/>
          <w:lang w:val="ru-RU"/>
        </w:rPr>
        <w:t xml:space="preserve">рмационно-телекоммуникационной </w:t>
      </w:r>
      <w:r w:rsidR="00CA7FE9" w:rsidRPr="00CA7FE9">
        <w:rPr>
          <w:sz w:val="28"/>
          <w:szCs w:val="28"/>
          <w:lang w:val="ru-RU"/>
        </w:rPr>
        <w:t>сети «Интернет»</w:t>
      </w:r>
      <w:r w:rsidR="00CA7FE9">
        <w:rPr>
          <w:sz w:val="28"/>
          <w:szCs w:val="28"/>
          <w:lang w:val="ru-RU"/>
        </w:rPr>
        <w:t xml:space="preserve"> (далее - Порядок)</w:t>
      </w:r>
      <w:r w:rsidR="00282EEB" w:rsidRPr="00282EEB">
        <w:rPr>
          <w:lang w:val="ru-RU"/>
        </w:rPr>
        <w:t xml:space="preserve"> </w:t>
      </w:r>
      <w:r w:rsidR="00282EEB" w:rsidRPr="00282EEB">
        <w:rPr>
          <w:sz w:val="28"/>
          <w:szCs w:val="28"/>
          <w:lang w:val="ru-RU"/>
        </w:rPr>
        <w:t>следующие изменения:</w:t>
      </w:r>
    </w:p>
    <w:p w:rsidR="00CA7FE9" w:rsidRDefault="00CA7FE9" w:rsidP="002C3A07">
      <w:pPr>
        <w:ind w:firstLine="709"/>
        <w:jc w:val="both"/>
        <w:rPr>
          <w:sz w:val="28"/>
          <w:szCs w:val="28"/>
          <w:lang w:val="ru-RU"/>
        </w:rPr>
      </w:pPr>
      <w:r>
        <w:rPr>
          <w:sz w:val="28"/>
          <w:szCs w:val="28"/>
          <w:lang w:val="ru-RU"/>
        </w:rPr>
        <w:t>1.1.</w:t>
      </w:r>
      <w:r w:rsidR="00282EEB" w:rsidRPr="00282EEB">
        <w:rPr>
          <w:lang w:val="ru-RU"/>
        </w:rPr>
        <w:t xml:space="preserve"> </w:t>
      </w:r>
      <w:r w:rsidR="00282EEB" w:rsidRPr="00282EEB">
        <w:rPr>
          <w:sz w:val="28"/>
          <w:szCs w:val="28"/>
          <w:lang w:val="ru-RU"/>
        </w:rPr>
        <w:t xml:space="preserve">Дополнить Порядок </w:t>
      </w:r>
      <w:r w:rsidR="00413B76">
        <w:rPr>
          <w:sz w:val="28"/>
          <w:szCs w:val="28"/>
          <w:lang w:val="ru-RU"/>
        </w:rPr>
        <w:t xml:space="preserve">разделами </w:t>
      </w:r>
      <w:r w:rsidR="00282EEB">
        <w:rPr>
          <w:sz w:val="28"/>
          <w:szCs w:val="28"/>
          <w:lang w:val="ru-RU"/>
        </w:rPr>
        <w:t>3</w:t>
      </w:r>
      <w:r w:rsidR="00CC1397">
        <w:rPr>
          <w:sz w:val="28"/>
          <w:szCs w:val="28"/>
          <w:lang w:val="ru-RU"/>
        </w:rPr>
        <w:t>, 4</w:t>
      </w:r>
      <w:r w:rsidR="00282EEB" w:rsidRPr="00282EEB">
        <w:rPr>
          <w:sz w:val="28"/>
          <w:szCs w:val="28"/>
          <w:lang w:val="ru-RU"/>
        </w:rPr>
        <w:t xml:space="preserve"> следующего содержания:</w:t>
      </w:r>
      <w:r w:rsidR="00282EEB">
        <w:rPr>
          <w:sz w:val="28"/>
          <w:szCs w:val="28"/>
          <w:lang w:val="ru-RU"/>
        </w:rPr>
        <w:t xml:space="preserve"> </w:t>
      </w:r>
    </w:p>
    <w:p w:rsidR="00282EEB" w:rsidRPr="00282EEB" w:rsidRDefault="00282EEB" w:rsidP="00282EEB">
      <w:pPr>
        <w:ind w:firstLine="709"/>
        <w:jc w:val="both"/>
        <w:rPr>
          <w:sz w:val="28"/>
          <w:szCs w:val="28"/>
          <w:lang w:val="ru-RU"/>
        </w:rPr>
      </w:pPr>
      <w:r w:rsidRPr="00282EEB">
        <w:rPr>
          <w:sz w:val="28"/>
          <w:szCs w:val="28"/>
          <w:lang w:val="ru-RU"/>
        </w:rPr>
        <w:t>«</w:t>
      </w:r>
      <w:r w:rsidRPr="00282EEB">
        <w:rPr>
          <w:b/>
          <w:sz w:val="28"/>
          <w:szCs w:val="28"/>
          <w:lang w:val="ru-RU"/>
        </w:rPr>
        <w:t>3. Содержание и размер компенсационных расходов, связанных с осуществлением полномочий старост</w:t>
      </w:r>
      <w:r w:rsidR="000044E7">
        <w:rPr>
          <w:b/>
          <w:sz w:val="28"/>
          <w:szCs w:val="28"/>
          <w:lang w:val="ru-RU"/>
        </w:rPr>
        <w:t>ы</w:t>
      </w:r>
    </w:p>
    <w:p w:rsidR="00282EEB" w:rsidRPr="00282EEB" w:rsidRDefault="00282EEB" w:rsidP="00282EEB">
      <w:pPr>
        <w:ind w:firstLine="709"/>
        <w:jc w:val="both"/>
        <w:rPr>
          <w:sz w:val="28"/>
          <w:szCs w:val="28"/>
          <w:lang w:val="ru-RU"/>
        </w:rPr>
      </w:pPr>
    </w:p>
    <w:p w:rsidR="00282EEB" w:rsidRPr="00282EEB" w:rsidRDefault="00282EEB" w:rsidP="00282EEB">
      <w:pPr>
        <w:ind w:firstLine="709"/>
        <w:jc w:val="both"/>
        <w:rPr>
          <w:sz w:val="28"/>
          <w:szCs w:val="28"/>
          <w:lang w:val="ru-RU"/>
        </w:rPr>
      </w:pPr>
      <w:r>
        <w:rPr>
          <w:sz w:val="28"/>
          <w:szCs w:val="28"/>
          <w:lang w:val="ru-RU"/>
        </w:rPr>
        <w:t>3.</w:t>
      </w:r>
      <w:r w:rsidRPr="00282EEB">
        <w:rPr>
          <w:sz w:val="28"/>
          <w:szCs w:val="28"/>
          <w:lang w:val="ru-RU"/>
        </w:rPr>
        <w:t>1.</w:t>
      </w:r>
      <w:r w:rsidRPr="00282EEB">
        <w:rPr>
          <w:sz w:val="28"/>
          <w:szCs w:val="28"/>
          <w:lang w:val="ru-RU"/>
        </w:rPr>
        <w:tab/>
        <w:t xml:space="preserve">Старосте за счет средств бюджета </w:t>
      </w:r>
      <w:r>
        <w:rPr>
          <w:sz w:val="28"/>
          <w:szCs w:val="28"/>
          <w:lang w:val="ru-RU"/>
        </w:rPr>
        <w:t xml:space="preserve">Бронницкого сельского поселения </w:t>
      </w:r>
      <w:r w:rsidRPr="00282EEB">
        <w:rPr>
          <w:sz w:val="28"/>
          <w:szCs w:val="28"/>
          <w:lang w:val="ru-RU"/>
        </w:rPr>
        <w:t>возмещаются следующие расходы, связанные с осуществлением полномочий старосты:</w:t>
      </w:r>
    </w:p>
    <w:p w:rsidR="00282EEB" w:rsidRPr="00282EEB" w:rsidRDefault="00282EEB" w:rsidP="00282EEB">
      <w:pPr>
        <w:ind w:firstLine="709"/>
        <w:jc w:val="both"/>
        <w:rPr>
          <w:sz w:val="28"/>
          <w:szCs w:val="28"/>
          <w:lang w:val="ru-RU"/>
        </w:rPr>
      </w:pPr>
      <w:r w:rsidRPr="00282EEB">
        <w:rPr>
          <w:sz w:val="28"/>
          <w:szCs w:val="28"/>
          <w:lang w:val="ru-RU"/>
        </w:rPr>
        <w:t>1)</w:t>
      </w:r>
      <w:r w:rsidRPr="00282EEB">
        <w:rPr>
          <w:sz w:val="28"/>
          <w:szCs w:val="28"/>
          <w:lang w:val="ru-RU"/>
        </w:rPr>
        <w:tab/>
        <w:t>транспортные расходы;</w:t>
      </w:r>
    </w:p>
    <w:p w:rsidR="00282EEB" w:rsidRPr="00282EEB" w:rsidRDefault="00282EEB" w:rsidP="00282EEB">
      <w:pPr>
        <w:ind w:firstLine="709"/>
        <w:jc w:val="both"/>
        <w:rPr>
          <w:sz w:val="28"/>
          <w:szCs w:val="28"/>
          <w:lang w:val="ru-RU"/>
        </w:rPr>
      </w:pPr>
      <w:r>
        <w:rPr>
          <w:sz w:val="28"/>
          <w:szCs w:val="28"/>
          <w:lang w:val="ru-RU"/>
        </w:rPr>
        <w:t>2)</w:t>
      </w:r>
      <w:r>
        <w:rPr>
          <w:sz w:val="28"/>
          <w:szCs w:val="28"/>
          <w:lang w:val="ru-RU"/>
        </w:rPr>
        <w:tab/>
      </w:r>
      <w:r w:rsidRPr="00282EEB">
        <w:rPr>
          <w:sz w:val="28"/>
          <w:szCs w:val="28"/>
          <w:lang w:val="ru-RU"/>
        </w:rPr>
        <w:t>оплата услуг телефонной связи;</w:t>
      </w:r>
    </w:p>
    <w:p w:rsidR="00282EEB" w:rsidRPr="00282EEB" w:rsidRDefault="00282EEB" w:rsidP="00282EEB">
      <w:pPr>
        <w:ind w:firstLine="709"/>
        <w:jc w:val="both"/>
        <w:rPr>
          <w:sz w:val="28"/>
          <w:szCs w:val="28"/>
          <w:lang w:val="ru-RU"/>
        </w:rPr>
      </w:pPr>
      <w:r w:rsidRPr="00282EEB">
        <w:rPr>
          <w:sz w:val="28"/>
          <w:szCs w:val="28"/>
          <w:lang w:val="ru-RU"/>
        </w:rPr>
        <w:t>3)</w:t>
      </w:r>
      <w:r w:rsidRPr="00282EEB">
        <w:rPr>
          <w:sz w:val="28"/>
          <w:szCs w:val="28"/>
          <w:lang w:val="ru-RU"/>
        </w:rPr>
        <w:tab/>
        <w:t>иные расходы, связанные с осуществлением полномочий старосты.</w:t>
      </w:r>
    </w:p>
    <w:p w:rsidR="00282EEB" w:rsidRPr="00282EEB" w:rsidRDefault="00282EEB" w:rsidP="00282EEB">
      <w:pPr>
        <w:ind w:firstLine="709"/>
        <w:jc w:val="both"/>
        <w:rPr>
          <w:sz w:val="28"/>
          <w:szCs w:val="28"/>
          <w:lang w:val="ru-RU"/>
        </w:rPr>
      </w:pPr>
      <w:r>
        <w:rPr>
          <w:sz w:val="28"/>
          <w:szCs w:val="28"/>
          <w:lang w:val="ru-RU"/>
        </w:rPr>
        <w:t>3.</w:t>
      </w:r>
      <w:r w:rsidRPr="00282EEB">
        <w:rPr>
          <w:sz w:val="28"/>
          <w:szCs w:val="28"/>
          <w:lang w:val="ru-RU"/>
        </w:rPr>
        <w:t xml:space="preserve">2.  Возмещаются транспортных расходов и </w:t>
      </w:r>
      <w:r w:rsidR="00671C3C">
        <w:rPr>
          <w:sz w:val="28"/>
          <w:szCs w:val="28"/>
          <w:lang w:val="ru-RU"/>
        </w:rPr>
        <w:t>иных</w:t>
      </w:r>
      <w:r w:rsidRPr="00282EEB">
        <w:rPr>
          <w:sz w:val="28"/>
          <w:szCs w:val="28"/>
          <w:lang w:val="ru-RU"/>
        </w:rPr>
        <w:t xml:space="preserve"> расходов, связанных с осуществлением полномочий старосты осуществляется при предоставлении подтверждающих документов, предусмотренн</w:t>
      </w:r>
      <w:r w:rsidR="00CC1397">
        <w:rPr>
          <w:sz w:val="28"/>
          <w:szCs w:val="28"/>
          <w:lang w:val="ru-RU"/>
        </w:rPr>
        <w:t>ых</w:t>
      </w:r>
      <w:r w:rsidRPr="00282EEB">
        <w:rPr>
          <w:sz w:val="28"/>
          <w:szCs w:val="28"/>
          <w:lang w:val="ru-RU"/>
        </w:rPr>
        <w:t xml:space="preserve"> </w:t>
      </w:r>
      <w:r w:rsidR="00CC1397" w:rsidRPr="00CC1397">
        <w:rPr>
          <w:color w:val="000000" w:themeColor="text1"/>
          <w:sz w:val="28"/>
          <w:szCs w:val="28"/>
          <w:lang w:val="ru-RU"/>
        </w:rPr>
        <w:t>подпунктом 4.3</w:t>
      </w:r>
      <w:r w:rsidR="000D601F">
        <w:rPr>
          <w:color w:val="000000" w:themeColor="text1"/>
          <w:sz w:val="28"/>
          <w:szCs w:val="28"/>
          <w:lang w:val="ru-RU"/>
        </w:rPr>
        <w:t xml:space="preserve"> и 4.4</w:t>
      </w:r>
      <w:r w:rsidRPr="00282EEB">
        <w:rPr>
          <w:sz w:val="28"/>
          <w:szCs w:val="28"/>
          <w:lang w:val="ru-RU"/>
        </w:rPr>
        <w:t xml:space="preserve"> настоящего Порядка в размере не более 400 руб</w:t>
      </w:r>
      <w:r w:rsidR="00EF7E59">
        <w:rPr>
          <w:sz w:val="28"/>
          <w:szCs w:val="28"/>
          <w:lang w:val="ru-RU"/>
        </w:rPr>
        <w:t>лей</w:t>
      </w:r>
      <w:r w:rsidRPr="00282EEB">
        <w:rPr>
          <w:sz w:val="28"/>
          <w:szCs w:val="28"/>
          <w:lang w:val="ru-RU"/>
        </w:rPr>
        <w:t xml:space="preserve"> в месяц.</w:t>
      </w:r>
    </w:p>
    <w:p w:rsidR="00282EEB" w:rsidRPr="00282EEB" w:rsidRDefault="00CC1397" w:rsidP="00282EEB">
      <w:pPr>
        <w:ind w:firstLine="709"/>
        <w:jc w:val="both"/>
        <w:rPr>
          <w:sz w:val="28"/>
          <w:szCs w:val="28"/>
          <w:lang w:val="ru-RU"/>
        </w:rPr>
      </w:pPr>
      <w:r>
        <w:rPr>
          <w:sz w:val="28"/>
          <w:szCs w:val="28"/>
          <w:lang w:val="ru-RU"/>
        </w:rPr>
        <w:t>3.</w:t>
      </w:r>
      <w:r w:rsidR="00282EEB" w:rsidRPr="00282EEB">
        <w:rPr>
          <w:sz w:val="28"/>
          <w:szCs w:val="28"/>
          <w:lang w:val="ru-RU"/>
        </w:rPr>
        <w:t>3.Оплата</w:t>
      </w:r>
      <w:r w:rsidR="003A5DF2">
        <w:rPr>
          <w:sz w:val="28"/>
          <w:szCs w:val="28"/>
          <w:lang w:val="ru-RU"/>
        </w:rPr>
        <w:t xml:space="preserve"> мобильной телефонной связи</w:t>
      </w:r>
      <w:r w:rsidR="00282EEB" w:rsidRPr="00282EEB">
        <w:rPr>
          <w:sz w:val="28"/>
          <w:szCs w:val="28"/>
          <w:lang w:val="ru-RU"/>
        </w:rPr>
        <w:t xml:space="preserve"> осуществляется в размере 100 руб</w:t>
      </w:r>
      <w:r w:rsidR="00EF7E59">
        <w:rPr>
          <w:sz w:val="28"/>
          <w:szCs w:val="28"/>
          <w:lang w:val="ru-RU"/>
        </w:rPr>
        <w:t>лей</w:t>
      </w:r>
      <w:r w:rsidR="003A5DF2" w:rsidRPr="003A5DF2">
        <w:rPr>
          <w:sz w:val="28"/>
          <w:szCs w:val="28"/>
          <w:lang w:val="ru-RU"/>
        </w:rPr>
        <w:t xml:space="preserve"> </w:t>
      </w:r>
      <w:r w:rsidR="003A5DF2" w:rsidRPr="00282EEB">
        <w:rPr>
          <w:sz w:val="28"/>
          <w:szCs w:val="28"/>
          <w:lang w:val="ru-RU"/>
        </w:rPr>
        <w:t>ежемесячно</w:t>
      </w:r>
      <w:r w:rsidR="003A5DF2">
        <w:rPr>
          <w:sz w:val="28"/>
          <w:szCs w:val="28"/>
          <w:lang w:val="ru-RU"/>
        </w:rPr>
        <w:t>.</w:t>
      </w:r>
    </w:p>
    <w:p w:rsidR="00282EEB" w:rsidRPr="00282EEB" w:rsidRDefault="00CC1397" w:rsidP="00282EEB">
      <w:pPr>
        <w:ind w:firstLine="709"/>
        <w:jc w:val="both"/>
        <w:rPr>
          <w:sz w:val="28"/>
          <w:szCs w:val="28"/>
          <w:lang w:val="ru-RU"/>
        </w:rPr>
      </w:pPr>
      <w:r>
        <w:rPr>
          <w:sz w:val="28"/>
          <w:szCs w:val="28"/>
          <w:lang w:val="ru-RU"/>
        </w:rPr>
        <w:t>3.</w:t>
      </w:r>
      <w:r w:rsidR="00282EEB" w:rsidRPr="00282EEB">
        <w:rPr>
          <w:sz w:val="28"/>
          <w:szCs w:val="28"/>
          <w:lang w:val="ru-RU"/>
        </w:rPr>
        <w:t>4. К транспортным расходам относятся расходы, связанные с проездом старосты, к месту проведения заседания Совета депутатов</w:t>
      </w:r>
      <w:r w:rsidR="0007781A">
        <w:rPr>
          <w:sz w:val="28"/>
          <w:szCs w:val="28"/>
          <w:lang w:val="ru-RU"/>
        </w:rPr>
        <w:t xml:space="preserve"> Бронницкого сельского поселения</w:t>
      </w:r>
      <w:r w:rsidR="00282EEB" w:rsidRPr="00282EEB">
        <w:rPr>
          <w:sz w:val="28"/>
          <w:szCs w:val="28"/>
          <w:lang w:val="ru-RU"/>
        </w:rPr>
        <w:t>, иных мероприятий, связанных с осуществлением полномочий старосты, участником которых он является, и обратно транспортом общего пользования (кроме такси), личным транспортом (расходы на приобретение топлива).</w:t>
      </w:r>
    </w:p>
    <w:p w:rsidR="00282EEB" w:rsidRPr="00282EEB" w:rsidRDefault="00282EEB" w:rsidP="00282EEB">
      <w:pPr>
        <w:ind w:firstLine="709"/>
        <w:jc w:val="both"/>
        <w:rPr>
          <w:sz w:val="28"/>
          <w:szCs w:val="28"/>
          <w:lang w:val="ru-RU"/>
        </w:rPr>
      </w:pPr>
      <w:r w:rsidRPr="00282EEB">
        <w:rPr>
          <w:sz w:val="28"/>
          <w:szCs w:val="28"/>
          <w:lang w:val="ru-RU"/>
        </w:rPr>
        <w:t>Транспортные расходы старосты при использовании им транспорта общего пользования (кроме такси) компенсируются по фактическим затратам. Транспортные расходы старосты при использовании им личного транспорта (расходы на приобретение топлива) компенсируются за дни участия старосты на заседаниях Совета депутатов</w:t>
      </w:r>
      <w:r w:rsidR="0007781A">
        <w:rPr>
          <w:sz w:val="28"/>
          <w:szCs w:val="28"/>
          <w:lang w:val="ru-RU"/>
        </w:rPr>
        <w:t xml:space="preserve"> Бронницкого сельского поселения</w:t>
      </w:r>
      <w:r w:rsidRPr="00282EEB">
        <w:rPr>
          <w:sz w:val="28"/>
          <w:szCs w:val="28"/>
          <w:lang w:val="ru-RU"/>
        </w:rPr>
        <w:t>, иных мероприятиях, связанных с осуществлением полномочий старосты, у</w:t>
      </w:r>
      <w:r w:rsidR="005F08A5">
        <w:rPr>
          <w:sz w:val="28"/>
          <w:szCs w:val="28"/>
          <w:lang w:val="ru-RU"/>
        </w:rPr>
        <w:t>частником которых он является</w:t>
      </w:r>
      <w:r w:rsidRPr="00282EEB">
        <w:rPr>
          <w:sz w:val="28"/>
          <w:szCs w:val="28"/>
          <w:lang w:val="ru-RU"/>
        </w:rPr>
        <w:t>.</w:t>
      </w:r>
    </w:p>
    <w:p w:rsidR="00282EEB" w:rsidRPr="00282EEB" w:rsidRDefault="00282EEB" w:rsidP="00282EEB">
      <w:pPr>
        <w:ind w:firstLine="709"/>
        <w:jc w:val="both"/>
        <w:rPr>
          <w:sz w:val="28"/>
          <w:szCs w:val="28"/>
          <w:lang w:val="ru-RU"/>
        </w:rPr>
      </w:pPr>
      <w:r w:rsidRPr="00282EEB">
        <w:rPr>
          <w:sz w:val="28"/>
          <w:szCs w:val="28"/>
          <w:lang w:val="ru-RU"/>
        </w:rPr>
        <w:t>Под личным транспортом понимается принадлежащие на праве собственности старосте или членам его семьи (супруге, детям, родителям) транспортное средство.</w:t>
      </w:r>
    </w:p>
    <w:p w:rsidR="00282EEB" w:rsidRDefault="00CC1397" w:rsidP="00282EEB">
      <w:pPr>
        <w:ind w:firstLine="709"/>
        <w:jc w:val="both"/>
        <w:rPr>
          <w:sz w:val="28"/>
          <w:szCs w:val="28"/>
          <w:lang w:val="ru-RU"/>
        </w:rPr>
      </w:pPr>
      <w:r>
        <w:rPr>
          <w:sz w:val="28"/>
          <w:szCs w:val="28"/>
          <w:lang w:val="ru-RU"/>
        </w:rPr>
        <w:t>3.</w:t>
      </w:r>
      <w:r w:rsidR="00282EEB" w:rsidRPr="00282EEB">
        <w:rPr>
          <w:sz w:val="28"/>
          <w:szCs w:val="28"/>
          <w:lang w:val="ru-RU"/>
        </w:rPr>
        <w:t>5. К иным расходам, связанным с осуществлением полномочий старосты, относятся расходы на приобретение канцелярских товаров, расходных материалов к оргтехнике, по оплате услуг почтовой связи, копирования, печати, фотографии.</w:t>
      </w:r>
    </w:p>
    <w:p w:rsidR="00B64378" w:rsidRDefault="00B64378" w:rsidP="00282EEB">
      <w:pPr>
        <w:ind w:firstLine="709"/>
        <w:jc w:val="both"/>
        <w:rPr>
          <w:sz w:val="28"/>
          <w:szCs w:val="28"/>
          <w:lang w:val="ru-RU"/>
        </w:rPr>
      </w:pPr>
    </w:p>
    <w:p w:rsidR="00CC1397" w:rsidRDefault="00CC1397" w:rsidP="00282EEB">
      <w:pPr>
        <w:ind w:firstLine="709"/>
        <w:jc w:val="both"/>
        <w:rPr>
          <w:sz w:val="28"/>
          <w:szCs w:val="28"/>
          <w:lang w:val="ru-RU"/>
        </w:rPr>
      </w:pPr>
    </w:p>
    <w:p w:rsidR="00CC1397" w:rsidRPr="00CC1397" w:rsidRDefault="00CC1397" w:rsidP="00CC1397">
      <w:pPr>
        <w:ind w:firstLine="709"/>
        <w:jc w:val="both"/>
        <w:rPr>
          <w:b/>
          <w:sz w:val="28"/>
          <w:szCs w:val="28"/>
          <w:lang w:val="ru-RU"/>
        </w:rPr>
      </w:pPr>
      <w:r w:rsidRPr="00CC1397">
        <w:rPr>
          <w:sz w:val="28"/>
          <w:szCs w:val="28"/>
          <w:lang w:val="ru-RU"/>
        </w:rPr>
        <w:t xml:space="preserve"> </w:t>
      </w:r>
      <w:r w:rsidRPr="00CC1397">
        <w:rPr>
          <w:b/>
          <w:sz w:val="28"/>
          <w:szCs w:val="28"/>
          <w:lang w:val="ru-RU"/>
        </w:rPr>
        <w:t>4. Порядок представления компенсации расходов, связанных с осуществлением полномочий старост</w:t>
      </w:r>
      <w:r w:rsidR="000044E7">
        <w:rPr>
          <w:b/>
          <w:sz w:val="28"/>
          <w:szCs w:val="28"/>
          <w:lang w:val="ru-RU"/>
        </w:rPr>
        <w:t>ы</w:t>
      </w:r>
      <w:r w:rsidRPr="00CC1397">
        <w:rPr>
          <w:b/>
          <w:sz w:val="28"/>
          <w:szCs w:val="28"/>
          <w:lang w:val="ru-RU"/>
        </w:rPr>
        <w:t xml:space="preserve"> </w:t>
      </w:r>
    </w:p>
    <w:p w:rsidR="00CC1397" w:rsidRPr="00CC1397" w:rsidRDefault="00CC1397" w:rsidP="00CC1397">
      <w:pPr>
        <w:ind w:firstLine="709"/>
        <w:jc w:val="both"/>
        <w:rPr>
          <w:sz w:val="28"/>
          <w:szCs w:val="28"/>
          <w:lang w:val="ru-RU"/>
        </w:rPr>
      </w:pPr>
    </w:p>
    <w:p w:rsidR="00CC1397" w:rsidRPr="00CC1397" w:rsidRDefault="00CC1397" w:rsidP="00CC1397">
      <w:pPr>
        <w:ind w:firstLine="709"/>
        <w:jc w:val="both"/>
        <w:rPr>
          <w:sz w:val="28"/>
          <w:szCs w:val="28"/>
          <w:lang w:val="ru-RU"/>
        </w:rPr>
      </w:pPr>
      <w:r>
        <w:rPr>
          <w:sz w:val="28"/>
          <w:szCs w:val="28"/>
          <w:lang w:val="ru-RU"/>
        </w:rPr>
        <w:lastRenderedPageBreak/>
        <w:t>4.</w:t>
      </w:r>
      <w:r w:rsidRPr="00CC1397">
        <w:rPr>
          <w:sz w:val="28"/>
          <w:szCs w:val="28"/>
          <w:lang w:val="ru-RU"/>
        </w:rPr>
        <w:t>1.</w:t>
      </w:r>
      <w:r w:rsidRPr="00CC1397">
        <w:rPr>
          <w:sz w:val="28"/>
          <w:szCs w:val="28"/>
          <w:lang w:val="ru-RU"/>
        </w:rPr>
        <w:tab/>
        <w:t xml:space="preserve">Для компенсации расходов, связанных с осуществлением полномочий старосты, староста </w:t>
      </w:r>
      <w:r w:rsidR="00FD63EC">
        <w:rPr>
          <w:sz w:val="28"/>
          <w:szCs w:val="28"/>
          <w:lang w:val="ru-RU"/>
        </w:rPr>
        <w:t>в течение</w:t>
      </w:r>
      <w:r w:rsidRPr="00CC1397">
        <w:rPr>
          <w:sz w:val="28"/>
          <w:szCs w:val="28"/>
          <w:lang w:val="ru-RU"/>
        </w:rPr>
        <w:t xml:space="preserve"> 15 </w:t>
      </w:r>
      <w:r w:rsidR="00FD63EC">
        <w:rPr>
          <w:sz w:val="28"/>
          <w:szCs w:val="28"/>
          <w:lang w:val="ru-RU"/>
        </w:rPr>
        <w:t>рабочих дней</w:t>
      </w:r>
      <w:r w:rsidRPr="00CC1397">
        <w:rPr>
          <w:sz w:val="28"/>
          <w:szCs w:val="28"/>
          <w:lang w:val="ru-RU"/>
        </w:rPr>
        <w:t xml:space="preserve"> </w:t>
      </w:r>
      <w:r w:rsidR="00FD63EC">
        <w:rPr>
          <w:sz w:val="28"/>
          <w:szCs w:val="28"/>
          <w:lang w:val="ru-RU"/>
        </w:rPr>
        <w:t>после произведенных расходов</w:t>
      </w:r>
      <w:r w:rsidRPr="00CC1397">
        <w:rPr>
          <w:sz w:val="28"/>
          <w:szCs w:val="28"/>
          <w:lang w:val="ru-RU"/>
        </w:rPr>
        <w:t xml:space="preserve"> вправе направить (представить) в адрес </w:t>
      </w:r>
      <w:r w:rsidR="0007781A">
        <w:rPr>
          <w:sz w:val="28"/>
          <w:szCs w:val="28"/>
          <w:lang w:val="ru-RU"/>
        </w:rPr>
        <w:t>Г</w:t>
      </w:r>
      <w:r w:rsidRPr="00CC1397">
        <w:rPr>
          <w:sz w:val="28"/>
          <w:szCs w:val="28"/>
          <w:lang w:val="ru-RU"/>
        </w:rPr>
        <w:t>лавы Администрации</w:t>
      </w:r>
      <w:r w:rsidR="0007781A">
        <w:rPr>
          <w:sz w:val="28"/>
          <w:szCs w:val="28"/>
          <w:lang w:val="ru-RU"/>
        </w:rPr>
        <w:t xml:space="preserve"> Бронницкого сельского поселения</w:t>
      </w:r>
      <w:r w:rsidRPr="00CC1397">
        <w:rPr>
          <w:sz w:val="28"/>
          <w:szCs w:val="28"/>
          <w:lang w:val="ru-RU"/>
        </w:rPr>
        <w:t xml:space="preserve"> заявление о компенсации расходов, связанных с осуществлением полномочий старосты, в котором указывается вид и период понесенных расходов, мероприятие, в связи с которым возникли расходы и реквизиты счета для перевода компенсации (в случае, если компенсация осуществляется по безналичному расчету).</w:t>
      </w:r>
    </w:p>
    <w:p w:rsidR="00CC1397" w:rsidRPr="00CC1397" w:rsidRDefault="00CC1397" w:rsidP="00CC1397">
      <w:pPr>
        <w:ind w:firstLine="709"/>
        <w:jc w:val="both"/>
        <w:rPr>
          <w:sz w:val="28"/>
          <w:szCs w:val="28"/>
          <w:lang w:val="ru-RU"/>
        </w:rPr>
      </w:pPr>
      <w:r>
        <w:rPr>
          <w:sz w:val="28"/>
          <w:szCs w:val="28"/>
          <w:lang w:val="ru-RU"/>
        </w:rPr>
        <w:t>4.</w:t>
      </w:r>
      <w:r w:rsidRPr="00CC1397">
        <w:rPr>
          <w:sz w:val="28"/>
          <w:szCs w:val="28"/>
          <w:lang w:val="ru-RU"/>
        </w:rPr>
        <w:t>2.</w:t>
      </w:r>
      <w:r w:rsidRPr="00CC1397">
        <w:rPr>
          <w:sz w:val="28"/>
          <w:szCs w:val="28"/>
          <w:lang w:val="ru-RU"/>
        </w:rPr>
        <w:tab/>
        <w:t>К заявлению о компенсации расходов, связанных с осуществлением своих полномочий, староста прилагает документы, подтверждающие соответствующие расходы. При этом дата указанных документов (расходования с</w:t>
      </w:r>
      <w:r w:rsidR="005F08A5">
        <w:rPr>
          <w:sz w:val="28"/>
          <w:szCs w:val="28"/>
          <w:lang w:val="ru-RU"/>
        </w:rPr>
        <w:t xml:space="preserve">редств) должна соответствовать </w:t>
      </w:r>
      <w:r w:rsidRPr="00CC1397">
        <w:rPr>
          <w:sz w:val="28"/>
          <w:szCs w:val="28"/>
          <w:lang w:val="ru-RU"/>
        </w:rPr>
        <w:t>периоду, за который стар</w:t>
      </w:r>
      <w:r w:rsidR="00DB1C4B">
        <w:rPr>
          <w:sz w:val="28"/>
          <w:szCs w:val="28"/>
          <w:lang w:val="ru-RU"/>
        </w:rPr>
        <w:t xml:space="preserve">оста направляет (представляет) </w:t>
      </w:r>
      <w:r w:rsidRPr="00CC1397">
        <w:rPr>
          <w:sz w:val="28"/>
          <w:szCs w:val="28"/>
          <w:lang w:val="ru-RU"/>
        </w:rPr>
        <w:t>заявление о компенсации расходов, связанных с осуществлением полномочий старосты.</w:t>
      </w:r>
    </w:p>
    <w:p w:rsidR="00CC1397" w:rsidRPr="00CC1397" w:rsidRDefault="00CC1397" w:rsidP="00CC1397">
      <w:pPr>
        <w:ind w:firstLine="709"/>
        <w:jc w:val="both"/>
        <w:rPr>
          <w:sz w:val="28"/>
          <w:szCs w:val="28"/>
          <w:lang w:val="ru-RU"/>
        </w:rPr>
      </w:pPr>
      <w:r>
        <w:rPr>
          <w:sz w:val="28"/>
          <w:szCs w:val="28"/>
          <w:lang w:val="ru-RU"/>
        </w:rPr>
        <w:t>4.</w:t>
      </w:r>
      <w:r w:rsidRPr="00CC1397">
        <w:rPr>
          <w:sz w:val="28"/>
          <w:szCs w:val="28"/>
          <w:lang w:val="ru-RU"/>
        </w:rPr>
        <w:t>3.</w:t>
      </w:r>
      <w:r w:rsidRPr="00CC1397">
        <w:rPr>
          <w:sz w:val="28"/>
          <w:szCs w:val="28"/>
          <w:lang w:val="ru-RU"/>
        </w:rPr>
        <w:tab/>
        <w:t>Для подтверждения транспортных расходов прилагаются следующие документы:</w:t>
      </w:r>
    </w:p>
    <w:p w:rsidR="00CC1397" w:rsidRPr="00CC1397" w:rsidRDefault="00CC1397" w:rsidP="00CC1397">
      <w:pPr>
        <w:ind w:firstLine="709"/>
        <w:jc w:val="both"/>
        <w:rPr>
          <w:sz w:val="28"/>
          <w:szCs w:val="28"/>
          <w:lang w:val="ru-RU"/>
        </w:rPr>
      </w:pPr>
      <w:r w:rsidRPr="00CC1397">
        <w:rPr>
          <w:sz w:val="28"/>
          <w:szCs w:val="28"/>
          <w:lang w:val="ru-RU"/>
        </w:rPr>
        <w:t>- в случае поездки на общественном транспорте:</w:t>
      </w:r>
    </w:p>
    <w:p w:rsidR="00CC1397" w:rsidRPr="00CC1397" w:rsidRDefault="00CC1397" w:rsidP="00CC1397">
      <w:pPr>
        <w:ind w:firstLine="709"/>
        <w:jc w:val="both"/>
        <w:rPr>
          <w:sz w:val="28"/>
          <w:szCs w:val="28"/>
          <w:lang w:val="ru-RU"/>
        </w:rPr>
      </w:pPr>
      <w:r w:rsidRPr="00CC1397">
        <w:rPr>
          <w:sz w:val="28"/>
          <w:szCs w:val="28"/>
          <w:lang w:val="ru-RU"/>
        </w:rPr>
        <w:t>1)</w:t>
      </w:r>
      <w:r w:rsidRPr="00CC1397">
        <w:rPr>
          <w:sz w:val="28"/>
          <w:szCs w:val="28"/>
          <w:lang w:val="ru-RU"/>
        </w:rPr>
        <w:tab/>
        <w:t xml:space="preserve"> проездной документ, билет;</w:t>
      </w:r>
    </w:p>
    <w:p w:rsidR="00CC1397" w:rsidRPr="00CC1397" w:rsidRDefault="00CC1397" w:rsidP="00CC1397">
      <w:pPr>
        <w:ind w:firstLine="709"/>
        <w:jc w:val="both"/>
        <w:rPr>
          <w:sz w:val="28"/>
          <w:szCs w:val="28"/>
          <w:lang w:val="ru-RU"/>
        </w:rPr>
      </w:pPr>
      <w:r w:rsidRPr="00CC1397">
        <w:rPr>
          <w:sz w:val="28"/>
          <w:szCs w:val="28"/>
          <w:lang w:val="ru-RU"/>
        </w:rPr>
        <w:t>2)</w:t>
      </w:r>
      <w:r w:rsidRPr="00CC1397">
        <w:rPr>
          <w:sz w:val="28"/>
          <w:szCs w:val="28"/>
          <w:lang w:val="ru-RU"/>
        </w:rPr>
        <w:tab/>
        <w:t xml:space="preserve">чек контрольно-кассовой техники или другой документ, подтверждающий произведенную оплату перевозки общественным транспортом </w:t>
      </w:r>
    </w:p>
    <w:p w:rsidR="00CC1397" w:rsidRPr="00CC1397" w:rsidRDefault="00CC1397" w:rsidP="00CC1397">
      <w:pPr>
        <w:ind w:firstLine="709"/>
        <w:jc w:val="both"/>
        <w:rPr>
          <w:sz w:val="28"/>
          <w:szCs w:val="28"/>
          <w:lang w:val="ru-RU"/>
        </w:rPr>
      </w:pPr>
      <w:r w:rsidRPr="00CC1397">
        <w:rPr>
          <w:sz w:val="28"/>
          <w:szCs w:val="28"/>
          <w:lang w:val="ru-RU"/>
        </w:rPr>
        <w:t>- в случае использования личного транспортного средства:</w:t>
      </w:r>
    </w:p>
    <w:p w:rsidR="00CC1397" w:rsidRPr="00CC1397" w:rsidRDefault="00CC1397" w:rsidP="00CC1397">
      <w:pPr>
        <w:ind w:firstLine="709"/>
        <w:jc w:val="both"/>
        <w:rPr>
          <w:sz w:val="28"/>
          <w:szCs w:val="28"/>
          <w:lang w:val="ru-RU"/>
        </w:rPr>
      </w:pPr>
      <w:r w:rsidRPr="00CC1397">
        <w:rPr>
          <w:sz w:val="28"/>
          <w:szCs w:val="28"/>
          <w:lang w:val="ru-RU"/>
        </w:rPr>
        <w:t>1) чек контрольно - кассовой техники или другой документ, подтверждающий приобретение топлива;</w:t>
      </w:r>
    </w:p>
    <w:p w:rsidR="00CC1397" w:rsidRPr="00CC1397" w:rsidRDefault="00CC1397" w:rsidP="00CC1397">
      <w:pPr>
        <w:ind w:firstLine="709"/>
        <w:jc w:val="both"/>
        <w:rPr>
          <w:sz w:val="28"/>
          <w:szCs w:val="28"/>
          <w:lang w:val="ru-RU"/>
        </w:rPr>
      </w:pPr>
      <w:r w:rsidRPr="00CC1397">
        <w:rPr>
          <w:sz w:val="28"/>
          <w:szCs w:val="28"/>
          <w:lang w:val="ru-RU"/>
        </w:rPr>
        <w:t>2) копию свидетельства о регистрации транспортного средства;</w:t>
      </w:r>
    </w:p>
    <w:p w:rsidR="00CC1397" w:rsidRPr="00CC1397" w:rsidRDefault="00CC1397" w:rsidP="00CC1397">
      <w:pPr>
        <w:ind w:firstLine="709"/>
        <w:jc w:val="both"/>
        <w:rPr>
          <w:sz w:val="28"/>
          <w:szCs w:val="28"/>
          <w:lang w:val="ru-RU"/>
        </w:rPr>
      </w:pPr>
      <w:r w:rsidRPr="00CC1397">
        <w:rPr>
          <w:sz w:val="28"/>
          <w:szCs w:val="28"/>
          <w:lang w:val="ru-RU"/>
        </w:rPr>
        <w:t>3) документ, подтверждающий родство (при использовании транспорта члена семьи старосты).</w:t>
      </w:r>
    </w:p>
    <w:p w:rsidR="00CC1397" w:rsidRPr="00CC1397" w:rsidRDefault="00CC1397" w:rsidP="00CC1397">
      <w:pPr>
        <w:ind w:firstLine="709"/>
        <w:jc w:val="both"/>
        <w:rPr>
          <w:sz w:val="28"/>
          <w:szCs w:val="28"/>
          <w:lang w:val="ru-RU"/>
        </w:rPr>
      </w:pPr>
      <w:r>
        <w:rPr>
          <w:sz w:val="28"/>
          <w:szCs w:val="28"/>
          <w:lang w:val="ru-RU"/>
        </w:rPr>
        <w:t>4.</w:t>
      </w:r>
      <w:r w:rsidRPr="00CC1397">
        <w:rPr>
          <w:sz w:val="28"/>
          <w:szCs w:val="28"/>
          <w:lang w:val="ru-RU"/>
        </w:rPr>
        <w:t>4.</w:t>
      </w:r>
      <w:r w:rsidRPr="00CC1397">
        <w:rPr>
          <w:sz w:val="28"/>
          <w:szCs w:val="28"/>
          <w:lang w:val="ru-RU"/>
        </w:rPr>
        <w:tab/>
        <w:t>Для подтверждения иных расходов, связанных с осуществлением полномочий старосты, прилагаются следующие документы:</w:t>
      </w:r>
    </w:p>
    <w:p w:rsidR="00CC1397" w:rsidRPr="00CC1397" w:rsidRDefault="00CC1397" w:rsidP="00CC1397">
      <w:pPr>
        <w:ind w:firstLine="709"/>
        <w:jc w:val="both"/>
        <w:rPr>
          <w:sz w:val="28"/>
          <w:szCs w:val="28"/>
          <w:lang w:val="ru-RU"/>
        </w:rPr>
      </w:pPr>
      <w:r w:rsidRPr="00CC1397">
        <w:rPr>
          <w:sz w:val="28"/>
          <w:szCs w:val="28"/>
          <w:lang w:val="ru-RU"/>
        </w:rPr>
        <w:t>1)</w:t>
      </w:r>
      <w:r w:rsidRPr="00CC1397">
        <w:rPr>
          <w:sz w:val="28"/>
          <w:szCs w:val="28"/>
          <w:lang w:val="ru-RU"/>
        </w:rPr>
        <w:tab/>
        <w:t>документы, подтверждающие перечень приобретенных канцелярских товаров, расходных материалов к оргтехнике и их оплату (товарный чек, чек контрольно-кассовой машины, счет, договор и т.п.);</w:t>
      </w:r>
    </w:p>
    <w:p w:rsidR="00CC1397" w:rsidRPr="00CC1397" w:rsidRDefault="00CC1397" w:rsidP="00CC1397">
      <w:pPr>
        <w:ind w:firstLine="709"/>
        <w:jc w:val="both"/>
        <w:rPr>
          <w:sz w:val="28"/>
          <w:szCs w:val="28"/>
          <w:lang w:val="ru-RU"/>
        </w:rPr>
      </w:pPr>
      <w:r w:rsidRPr="00CC1397">
        <w:rPr>
          <w:sz w:val="28"/>
          <w:szCs w:val="28"/>
          <w:lang w:val="ru-RU"/>
        </w:rPr>
        <w:t>2)</w:t>
      </w:r>
      <w:r w:rsidRPr="00CC1397">
        <w:rPr>
          <w:sz w:val="28"/>
          <w:szCs w:val="28"/>
          <w:lang w:val="ru-RU"/>
        </w:rPr>
        <w:tab/>
        <w:t>квитанция об оплате услуг почтовой связи;</w:t>
      </w:r>
    </w:p>
    <w:p w:rsidR="00CC1397" w:rsidRPr="00CC1397" w:rsidRDefault="00CC1397" w:rsidP="00CC1397">
      <w:pPr>
        <w:ind w:firstLine="709"/>
        <w:jc w:val="both"/>
        <w:rPr>
          <w:sz w:val="28"/>
          <w:szCs w:val="28"/>
          <w:lang w:val="ru-RU"/>
        </w:rPr>
      </w:pPr>
      <w:r w:rsidRPr="00CC1397">
        <w:rPr>
          <w:sz w:val="28"/>
          <w:szCs w:val="28"/>
          <w:lang w:val="ru-RU"/>
        </w:rPr>
        <w:t>3)</w:t>
      </w:r>
      <w:r w:rsidRPr="00CC1397">
        <w:rPr>
          <w:sz w:val="28"/>
          <w:szCs w:val="28"/>
          <w:lang w:val="ru-RU"/>
        </w:rPr>
        <w:tab/>
        <w:t>чек контрольно-кассовой техники или другой документ, подтверждающий произведенную оплату за приобретение топлива при использовании личного автомобильного транспорта;</w:t>
      </w:r>
    </w:p>
    <w:p w:rsidR="00CC1397" w:rsidRPr="00CC1397" w:rsidRDefault="00CC1397" w:rsidP="00CC1397">
      <w:pPr>
        <w:ind w:firstLine="709"/>
        <w:jc w:val="both"/>
        <w:rPr>
          <w:sz w:val="28"/>
          <w:szCs w:val="28"/>
          <w:lang w:val="ru-RU"/>
        </w:rPr>
      </w:pPr>
      <w:r w:rsidRPr="00CC1397">
        <w:rPr>
          <w:sz w:val="28"/>
          <w:szCs w:val="28"/>
          <w:lang w:val="ru-RU"/>
        </w:rPr>
        <w:t>4)</w:t>
      </w:r>
      <w:r w:rsidRPr="00CC1397">
        <w:rPr>
          <w:sz w:val="28"/>
          <w:szCs w:val="28"/>
          <w:lang w:val="ru-RU"/>
        </w:rPr>
        <w:tab/>
        <w:t>слип, чек электронного терминала при проведении операции с использованием банковской карты;</w:t>
      </w:r>
    </w:p>
    <w:p w:rsidR="00CC1397" w:rsidRPr="00CC1397" w:rsidRDefault="00CC1397" w:rsidP="00CC1397">
      <w:pPr>
        <w:ind w:firstLine="709"/>
        <w:jc w:val="both"/>
        <w:rPr>
          <w:sz w:val="28"/>
          <w:szCs w:val="28"/>
          <w:lang w:val="ru-RU"/>
        </w:rPr>
      </w:pPr>
      <w:r>
        <w:rPr>
          <w:sz w:val="28"/>
          <w:szCs w:val="28"/>
          <w:lang w:val="ru-RU"/>
        </w:rPr>
        <w:t>4.</w:t>
      </w:r>
      <w:r w:rsidRPr="00CC1397">
        <w:rPr>
          <w:sz w:val="28"/>
          <w:szCs w:val="28"/>
          <w:lang w:val="ru-RU"/>
        </w:rPr>
        <w:t>5.</w:t>
      </w:r>
      <w:r w:rsidRPr="00CC1397">
        <w:rPr>
          <w:sz w:val="28"/>
          <w:szCs w:val="28"/>
          <w:lang w:val="ru-RU"/>
        </w:rPr>
        <w:tab/>
        <w:t>Староста несет ответственность за достоверность сведений, излагаемых в заявлении о компенсации расходов, связанных с осуществлением полномочий старосты, и в прилагаемых к нему документах.</w:t>
      </w:r>
    </w:p>
    <w:p w:rsidR="00CC1397" w:rsidRPr="00CC1397" w:rsidRDefault="00CC1397" w:rsidP="00CC1397">
      <w:pPr>
        <w:ind w:firstLine="709"/>
        <w:jc w:val="both"/>
        <w:rPr>
          <w:sz w:val="28"/>
          <w:szCs w:val="28"/>
          <w:lang w:val="ru-RU"/>
        </w:rPr>
      </w:pPr>
      <w:r>
        <w:rPr>
          <w:sz w:val="28"/>
          <w:szCs w:val="28"/>
          <w:lang w:val="ru-RU"/>
        </w:rPr>
        <w:t>4.</w:t>
      </w:r>
      <w:r w:rsidRPr="00CC1397">
        <w:rPr>
          <w:sz w:val="28"/>
          <w:szCs w:val="28"/>
          <w:lang w:val="ru-RU"/>
        </w:rPr>
        <w:t>6.</w:t>
      </w:r>
      <w:r w:rsidRPr="00CC1397">
        <w:rPr>
          <w:sz w:val="28"/>
          <w:szCs w:val="28"/>
          <w:lang w:val="ru-RU"/>
        </w:rPr>
        <w:tab/>
        <w:t xml:space="preserve">Расходы, связанные с осуществлением полномочий старосты, подлежат компенсации в течение </w:t>
      </w:r>
      <w:r w:rsidR="00DB1C4B">
        <w:rPr>
          <w:sz w:val="28"/>
          <w:szCs w:val="28"/>
          <w:lang w:val="ru-RU"/>
        </w:rPr>
        <w:t xml:space="preserve">5 рабочих дней </w:t>
      </w:r>
      <w:r w:rsidR="000044E7">
        <w:rPr>
          <w:sz w:val="28"/>
          <w:szCs w:val="28"/>
          <w:lang w:val="ru-RU"/>
        </w:rPr>
        <w:t xml:space="preserve">с момента поступления </w:t>
      </w:r>
      <w:r w:rsidR="0007781A">
        <w:rPr>
          <w:sz w:val="28"/>
          <w:szCs w:val="28"/>
          <w:lang w:val="ru-RU"/>
        </w:rPr>
        <w:t>Г</w:t>
      </w:r>
      <w:r w:rsidRPr="00CC1397">
        <w:rPr>
          <w:sz w:val="28"/>
          <w:szCs w:val="28"/>
          <w:lang w:val="ru-RU"/>
        </w:rPr>
        <w:t>лаве Администрации</w:t>
      </w:r>
      <w:r w:rsidR="0007781A">
        <w:rPr>
          <w:sz w:val="28"/>
          <w:szCs w:val="28"/>
          <w:lang w:val="ru-RU"/>
        </w:rPr>
        <w:t xml:space="preserve"> Бронницкого сельского поселения</w:t>
      </w:r>
      <w:r w:rsidRPr="00CC1397">
        <w:rPr>
          <w:sz w:val="28"/>
          <w:szCs w:val="28"/>
          <w:lang w:val="ru-RU"/>
        </w:rPr>
        <w:t xml:space="preserve"> заявления старосты.</w:t>
      </w:r>
    </w:p>
    <w:p w:rsidR="00CC1397" w:rsidRPr="00CC1397" w:rsidRDefault="00CC1397" w:rsidP="00CC1397">
      <w:pPr>
        <w:ind w:firstLine="709"/>
        <w:jc w:val="both"/>
        <w:rPr>
          <w:sz w:val="28"/>
          <w:szCs w:val="28"/>
          <w:lang w:val="ru-RU"/>
        </w:rPr>
      </w:pPr>
      <w:r>
        <w:rPr>
          <w:sz w:val="28"/>
          <w:szCs w:val="28"/>
          <w:lang w:val="ru-RU"/>
        </w:rPr>
        <w:t>4.</w:t>
      </w:r>
      <w:r w:rsidRPr="00CC1397">
        <w:rPr>
          <w:sz w:val="28"/>
          <w:szCs w:val="28"/>
          <w:lang w:val="ru-RU"/>
        </w:rPr>
        <w:t>7.</w:t>
      </w:r>
      <w:r w:rsidRPr="00CC1397">
        <w:rPr>
          <w:sz w:val="28"/>
          <w:szCs w:val="28"/>
          <w:lang w:val="ru-RU"/>
        </w:rPr>
        <w:tab/>
        <w:t>Заявление о компенсации расходов, связанных с осуществлением полномочий старосты удовлетворению не подлежит в случае несоблюдения старостой требований</w:t>
      </w:r>
      <w:r>
        <w:rPr>
          <w:sz w:val="28"/>
          <w:szCs w:val="28"/>
          <w:lang w:val="ru-RU"/>
        </w:rPr>
        <w:t xml:space="preserve"> настоящего пункта Порядка</w:t>
      </w:r>
      <w:r w:rsidRPr="00CC1397">
        <w:rPr>
          <w:sz w:val="28"/>
          <w:szCs w:val="28"/>
          <w:lang w:val="ru-RU"/>
        </w:rPr>
        <w:t>.</w:t>
      </w:r>
    </w:p>
    <w:p w:rsidR="00CC1397" w:rsidRDefault="00CC1397" w:rsidP="00CC1397">
      <w:pPr>
        <w:ind w:firstLine="709"/>
        <w:jc w:val="both"/>
        <w:rPr>
          <w:sz w:val="28"/>
          <w:szCs w:val="28"/>
          <w:lang w:val="ru-RU"/>
        </w:rPr>
      </w:pPr>
      <w:r w:rsidRPr="00CC1397">
        <w:rPr>
          <w:sz w:val="28"/>
          <w:szCs w:val="28"/>
          <w:lang w:val="ru-RU"/>
        </w:rPr>
        <w:lastRenderedPageBreak/>
        <w:t xml:space="preserve">В случае отказа в удовлетворении заявления о компенсации расходов, связанных с осуществлением полномочий старосты </w:t>
      </w:r>
      <w:r w:rsidR="0007781A">
        <w:rPr>
          <w:sz w:val="28"/>
          <w:szCs w:val="28"/>
          <w:lang w:val="ru-RU"/>
        </w:rPr>
        <w:t>Г</w:t>
      </w:r>
      <w:r w:rsidRPr="00CC1397">
        <w:rPr>
          <w:sz w:val="28"/>
          <w:szCs w:val="28"/>
          <w:lang w:val="ru-RU"/>
        </w:rPr>
        <w:t>лава Администрации</w:t>
      </w:r>
      <w:r w:rsidR="0007781A">
        <w:rPr>
          <w:sz w:val="28"/>
          <w:szCs w:val="28"/>
          <w:lang w:val="ru-RU"/>
        </w:rPr>
        <w:t xml:space="preserve"> Бронницкого сельского поселения</w:t>
      </w:r>
      <w:r w:rsidRPr="00CC1397">
        <w:rPr>
          <w:sz w:val="28"/>
          <w:szCs w:val="28"/>
          <w:lang w:val="ru-RU"/>
        </w:rPr>
        <w:t xml:space="preserve"> в течение 30 дней с момента поступления такого заявления направляет в адрес старосты мотивированное письмо об</w:t>
      </w:r>
      <w:r>
        <w:rPr>
          <w:sz w:val="28"/>
          <w:szCs w:val="28"/>
          <w:lang w:val="ru-RU"/>
        </w:rPr>
        <w:t xml:space="preserve"> отказе в компенсации расходов.</w:t>
      </w:r>
    </w:p>
    <w:p w:rsidR="00413B76" w:rsidRPr="00A71A80" w:rsidRDefault="00413B76" w:rsidP="00CC1397">
      <w:pPr>
        <w:ind w:firstLine="709"/>
        <w:jc w:val="both"/>
        <w:rPr>
          <w:sz w:val="28"/>
          <w:szCs w:val="28"/>
          <w:lang w:val="ru-RU"/>
        </w:rPr>
      </w:pPr>
      <w:r>
        <w:rPr>
          <w:sz w:val="28"/>
          <w:szCs w:val="28"/>
          <w:lang w:val="ru-RU"/>
        </w:rPr>
        <w:t>2. Настоящее решение вступает в силу 01 января 2020 года.</w:t>
      </w:r>
    </w:p>
    <w:p w:rsidR="002C3A07" w:rsidRPr="00A71A80" w:rsidRDefault="00413B76" w:rsidP="002C3A07">
      <w:pPr>
        <w:ind w:firstLine="709"/>
        <w:jc w:val="both"/>
        <w:rPr>
          <w:sz w:val="28"/>
          <w:szCs w:val="28"/>
          <w:lang w:val="ru-RU"/>
        </w:rPr>
      </w:pPr>
      <w:r>
        <w:rPr>
          <w:sz w:val="28"/>
          <w:szCs w:val="28"/>
          <w:lang w:val="ru-RU"/>
        </w:rPr>
        <w:t>3</w:t>
      </w:r>
      <w:r w:rsidR="00E53827" w:rsidRPr="00A71A80">
        <w:rPr>
          <w:sz w:val="28"/>
          <w:szCs w:val="28"/>
          <w:lang w:val="ru-RU"/>
        </w:rPr>
        <w:t>.</w:t>
      </w:r>
      <w:r w:rsidR="002C3A07" w:rsidRPr="00A71A80">
        <w:rPr>
          <w:sz w:val="28"/>
          <w:szCs w:val="28"/>
          <w:lang w:val="ru-RU" w:eastAsia="ru-RU"/>
        </w:rPr>
        <w:t xml:space="preserve"> Опубликовать настоящее решение в периодическом печатном издании «Официальный вестник Бронницкого сельского поселения» и разместить на официальном сайте в сети «Интернет» по адресу www.bronnicaadm.ru в разделе «Документы» подраздел «Решение Совета».</w:t>
      </w:r>
    </w:p>
    <w:p w:rsidR="00E53827" w:rsidRPr="00A71A80" w:rsidRDefault="00E53827" w:rsidP="00E53827">
      <w:pPr>
        <w:rPr>
          <w:sz w:val="28"/>
          <w:szCs w:val="28"/>
          <w:lang w:val="ru-RU"/>
        </w:rPr>
      </w:pPr>
      <w:r w:rsidRPr="00A71A80">
        <w:rPr>
          <w:sz w:val="28"/>
          <w:szCs w:val="28"/>
          <w:lang w:val="ru-RU"/>
        </w:rPr>
        <w:t xml:space="preserve">   </w:t>
      </w:r>
      <w:r w:rsidR="00357B49">
        <w:rPr>
          <w:sz w:val="28"/>
          <w:szCs w:val="28"/>
          <w:lang w:val="ru-RU"/>
        </w:rPr>
        <w:t xml:space="preserve">      </w:t>
      </w:r>
    </w:p>
    <w:p w:rsidR="00AD230C" w:rsidRDefault="00E53827" w:rsidP="00A71A80">
      <w:pPr>
        <w:rPr>
          <w:sz w:val="28"/>
          <w:szCs w:val="28"/>
          <w:lang w:val="ru-RU"/>
        </w:rPr>
      </w:pPr>
      <w:r w:rsidRPr="00A71A80">
        <w:rPr>
          <w:sz w:val="28"/>
          <w:szCs w:val="28"/>
          <w:lang w:val="ru-RU"/>
        </w:rPr>
        <w:t xml:space="preserve">Глава сельского поселения                                                 </w:t>
      </w:r>
      <w:r w:rsidR="002C3A07" w:rsidRPr="00A71A80">
        <w:rPr>
          <w:sz w:val="28"/>
          <w:szCs w:val="28"/>
          <w:lang w:val="ru-RU"/>
        </w:rPr>
        <w:t xml:space="preserve">            С.Г. Васильева</w:t>
      </w:r>
      <w:r w:rsidRPr="00A71A80">
        <w:rPr>
          <w:sz w:val="28"/>
          <w:szCs w:val="28"/>
          <w:lang w:val="ru-RU"/>
        </w:rPr>
        <w:t xml:space="preserve">                                                                    </w:t>
      </w:r>
    </w:p>
    <w:p w:rsidR="00800332" w:rsidRPr="00A71A80" w:rsidRDefault="00800332" w:rsidP="00A71A80">
      <w:pPr>
        <w:rPr>
          <w:sz w:val="28"/>
          <w:szCs w:val="28"/>
          <w:lang w:val="ru-RU"/>
        </w:rPr>
      </w:pPr>
    </w:p>
    <w:sectPr w:rsidR="00800332" w:rsidRPr="00A71A80" w:rsidSect="00CA7FE9">
      <w:pgSz w:w="11906" w:h="16838"/>
      <w:pgMar w:top="709"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4DC" w:rsidRDefault="002414DC" w:rsidP="0082192A">
      <w:r>
        <w:separator/>
      </w:r>
    </w:p>
  </w:endnote>
  <w:endnote w:type="continuationSeparator" w:id="0">
    <w:p w:rsidR="002414DC" w:rsidRDefault="002414DC" w:rsidP="0082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4DC" w:rsidRDefault="002414DC" w:rsidP="0082192A">
      <w:r>
        <w:separator/>
      </w:r>
    </w:p>
  </w:footnote>
  <w:footnote w:type="continuationSeparator" w:id="0">
    <w:p w:rsidR="002414DC" w:rsidRDefault="002414DC" w:rsidP="008219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eastAsia="Courier New" w:hAnsi="Times New Roman" w:cs="Times New Roman"/>
        <w:b w:val="0"/>
        <w:bCs w:val="0"/>
        <w:i w:val="0"/>
        <w:iCs w:val="0"/>
        <w:strike w:val="0"/>
        <w:dstrike w:val="0"/>
        <w:position w:val="0"/>
        <w:sz w:val="28"/>
        <w:szCs w:val="28"/>
        <w:vertAlign w:val="baselin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rPr>
        <w:rFonts w:eastAsia="Courier New" w:cs="Courier New"/>
        <w:b w:val="0"/>
        <w:bCs w:val="0"/>
        <w:i w:val="0"/>
        <w:iCs w:val="0"/>
        <w:strike w:val="0"/>
        <w:dstrike w:val="0"/>
        <w:position w:val="0"/>
        <w:sz w:val="28"/>
        <w:szCs w:val="28"/>
        <w:vertAlign w:val="baseline"/>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EA6664"/>
    <w:multiLevelType w:val="multilevel"/>
    <w:tmpl w:val="3E3263D4"/>
    <w:lvl w:ilvl="0">
      <w:start w:val="1"/>
      <w:numFmt w:val="decimal"/>
      <w:lvlText w:val="%1."/>
      <w:lvlJc w:val="left"/>
      <w:pPr>
        <w:ind w:left="928"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2">
    <w:nsid w:val="3080660F"/>
    <w:multiLevelType w:val="hybridMultilevel"/>
    <w:tmpl w:val="8D7A2280"/>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FB95EDA"/>
    <w:multiLevelType w:val="hybridMultilevel"/>
    <w:tmpl w:val="934E916A"/>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C077BD"/>
    <w:multiLevelType w:val="hybridMultilevel"/>
    <w:tmpl w:val="0C1035A8"/>
    <w:lvl w:ilvl="0" w:tplc="24763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49966AC"/>
    <w:multiLevelType w:val="hybridMultilevel"/>
    <w:tmpl w:val="687A993E"/>
    <w:lvl w:ilvl="0" w:tplc="FC26EAE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25"/>
    <w:rsid w:val="00001232"/>
    <w:rsid w:val="000044E7"/>
    <w:rsid w:val="00017614"/>
    <w:rsid w:val="00040F30"/>
    <w:rsid w:val="00047E7A"/>
    <w:rsid w:val="00063BEE"/>
    <w:rsid w:val="00070782"/>
    <w:rsid w:val="0007644E"/>
    <w:rsid w:val="00076939"/>
    <w:rsid w:val="0007781A"/>
    <w:rsid w:val="00087626"/>
    <w:rsid w:val="00091C64"/>
    <w:rsid w:val="000D601F"/>
    <w:rsid w:val="000E1BED"/>
    <w:rsid w:val="000F1ACA"/>
    <w:rsid w:val="00105576"/>
    <w:rsid w:val="001151A5"/>
    <w:rsid w:val="00125868"/>
    <w:rsid w:val="001316B3"/>
    <w:rsid w:val="001410F1"/>
    <w:rsid w:val="00150901"/>
    <w:rsid w:val="001563CE"/>
    <w:rsid w:val="00156D05"/>
    <w:rsid w:val="00210DD3"/>
    <w:rsid w:val="00217AF1"/>
    <w:rsid w:val="00220A47"/>
    <w:rsid w:val="00230F71"/>
    <w:rsid w:val="002414DC"/>
    <w:rsid w:val="0024699A"/>
    <w:rsid w:val="00247361"/>
    <w:rsid w:val="00255DEF"/>
    <w:rsid w:val="00267CA7"/>
    <w:rsid w:val="002779B7"/>
    <w:rsid w:val="00282EEB"/>
    <w:rsid w:val="002C2339"/>
    <w:rsid w:val="002C3A07"/>
    <w:rsid w:val="002E41BE"/>
    <w:rsid w:val="00357B49"/>
    <w:rsid w:val="003749A9"/>
    <w:rsid w:val="00391B51"/>
    <w:rsid w:val="003A5DF2"/>
    <w:rsid w:val="003F41D1"/>
    <w:rsid w:val="00413B76"/>
    <w:rsid w:val="00422324"/>
    <w:rsid w:val="0043315C"/>
    <w:rsid w:val="00450E7C"/>
    <w:rsid w:val="00453473"/>
    <w:rsid w:val="00461687"/>
    <w:rsid w:val="004619C6"/>
    <w:rsid w:val="004944DF"/>
    <w:rsid w:val="004B1CF7"/>
    <w:rsid w:val="004C2743"/>
    <w:rsid w:val="004D72AF"/>
    <w:rsid w:val="004E6877"/>
    <w:rsid w:val="00520336"/>
    <w:rsid w:val="005300AE"/>
    <w:rsid w:val="005417D3"/>
    <w:rsid w:val="00566831"/>
    <w:rsid w:val="0057703B"/>
    <w:rsid w:val="005A1827"/>
    <w:rsid w:val="005B49BC"/>
    <w:rsid w:val="005D07F7"/>
    <w:rsid w:val="005E38A2"/>
    <w:rsid w:val="005F08A5"/>
    <w:rsid w:val="00603638"/>
    <w:rsid w:val="006102D4"/>
    <w:rsid w:val="00610F9F"/>
    <w:rsid w:val="00671C3C"/>
    <w:rsid w:val="006B4EEF"/>
    <w:rsid w:val="006C61A1"/>
    <w:rsid w:val="006F2DBB"/>
    <w:rsid w:val="0078306C"/>
    <w:rsid w:val="00785C58"/>
    <w:rsid w:val="00796CAF"/>
    <w:rsid w:val="00800332"/>
    <w:rsid w:val="008134C3"/>
    <w:rsid w:val="0081544C"/>
    <w:rsid w:val="0082192A"/>
    <w:rsid w:val="00823DB0"/>
    <w:rsid w:val="00824357"/>
    <w:rsid w:val="00833E3D"/>
    <w:rsid w:val="00836F09"/>
    <w:rsid w:val="00862820"/>
    <w:rsid w:val="00870B73"/>
    <w:rsid w:val="008824E3"/>
    <w:rsid w:val="008852BA"/>
    <w:rsid w:val="008916A2"/>
    <w:rsid w:val="00892404"/>
    <w:rsid w:val="008A329F"/>
    <w:rsid w:val="008B6631"/>
    <w:rsid w:val="0090246C"/>
    <w:rsid w:val="009138F6"/>
    <w:rsid w:val="00967C0E"/>
    <w:rsid w:val="00976F32"/>
    <w:rsid w:val="00992DFF"/>
    <w:rsid w:val="009A6CE0"/>
    <w:rsid w:val="009B620A"/>
    <w:rsid w:val="009D764A"/>
    <w:rsid w:val="009D7BFB"/>
    <w:rsid w:val="009F3126"/>
    <w:rsid w:val="00A2470B"/>
    <w:rsid w:val="00A32504"/>
    <w:rsid w:val="00A45264"/>
    <w:rsid w:val="00A4788C"/>
    <w:rsid w:val="00A71A80"/>
    <w:rsid w:val="00A84DCA"/>
    <w:rsid w:val="00AA5378"/>
    <w:rsid w:val="00AC4310"/>
    <w:rsid w:val="00AD230C"/>
    <w:rsid w:val="00AD6F96"/>
    <w:rsid w:val="00AE6772"/>
    <w:rsid w:val="00AE714A"/>
    <w:rsid w:val="00AE7202"/>
    <w:rsid w:val="00AF0A25"/>
    <w:rsid w:val="00B04946"/>
    <w:rsid w:val="00B12D0C"/>
    <w:rsid w:val="00B54924"/>
    <w:rsid w:val="00B551EA"/>
    <w:rsid w:val="00B55E70"/>
    <w:rsid w:val="00B64378"/>
    <w:rsid w:val="00B707E3"/>
    <w:rsid w:val="00B85D61"/>
    <w:rsid w:val="00B91994"/>
    <w:rsid w:val="00BC37A6"/>
    <w:rsid w:val="00BD1922"/>
    <w:rsid w:val="00BF3972"/>
    <w:rsid w:val="00C318D4"/>
    <w:rsid w:val="00C336C3"/>
    <w:rsid w:val="00C3702A"/>
    <w:rsid w:val="00CA7FE9"/>
    <w:rsid w:val="00CB3757"/>
    <w:rsid w:val="00CB7110"/>
    <w:rsid w:val="00CC1397"/>
    <w:rsid w:val="00CD4DDC"/>
    <w:rsid w:val="00CE418B"/>
    <w:rsid w:val="00D02601"/>
    <w:rsid w:val="00D100A1"/>
    <w:rsid w:val="00D108AA"/>
    <w:rsid w:val="00D31956"/>
    <w:rsid w:val="00DB1C4B"/>
    <w:rsid w:val="00DC1CCF"/>
    <w:rsid w:val="00DE519F"/>
    <w:rsid w:val="00E53827"/>
    <w:rsid w:val="00E67DBC"/>
    <w:rsid w:val="00E71BF8"/>
    <w:rsid w:val="00E84868"/>
    <w:rsid w:val="00E95702"/>
    <w:rsid w:val="00EA439C"/>
    <w:rsid w:val="00EB32AB"/>
    <w:rsid w:val="00EE1A39"/>
    <w:rsid w:val="00EF0520"/>
    <w:rsid w:val="00EF7E59"/>
    <w:rsid w:val="00F250F9"/>
    <w:rsid w:val="00F268DC"/>
    <w:rsid w:val="00F41B9E"/>
    <w:rsid w:val="00F42467"/>
    <w:rsid w:val="00F66FCE"/>
    <w:rsid w:val="00F84626"/>
    <w:rsid w:val="00FD6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4D1EF-C821-4A68-92AD-21AE8839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30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0A25"/>
    <w:rPr>
      <w:color w:val="0563C1" w:themeColor="hyperlink"/>
      <w:u w:val="single"/>
    </w:rPr>
  </w:style>
  <w:style w:type="paragraph" w:styleId="a4">
    <w:name w:val="List Paragraph"/>
    <w:basedOn w:val="a"/>
    <w:uiPriority w:val="34"/>
    <w:qFormat/>
    <w:rsid w:val="00AF0A25"/>
    <w:pPr>
      <w:ind w:left="720"/>
      <w:contextualSpacing/>
    </w:pPr>
  </w:style>
  <w:style w:type="paragraph" w:customStyle="1" w:styleId="ConsPlusNormal">
    <w:name w:val="ConsPlusNormal"/>
    <w:rsid w:val="00AF0A25"/>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Balloon Text"/>
    <w:basedOn w:val="a"/>
    <w:link w:val="a6"/>
    <w:uiPriority w:val="99"/>
    <w:semiHidden/>
    <w:unhideWhenUsed/>
    <w:rsid w:val="00422324"/>
    <w:rPr>
      <w:rFonts w:ascii="Segoe UI" w:hAnsi="Segoe UI" w:cs="Segoe UI"/>
      <w:sz w:val="18"/>
      <w:szCs w:val="18"/>
    </w:rPr>
  </w:style>
  <w:style w:type="character" w:customStyle="1" w:styleId="a6">
    <w:name w:val="Текст выноски Знак"/>
    <w:basedOn w:val="a0"/>
    <w:link w:val="a5"/>
    <w:uiPriority w:val="99"/>
    <w:semiHidden/>
    <w:rsid w:val="00422324"/>
    <w:rPr>
      <w:rFonts w:ascii="Segoe UI" w:eastAsia="Times New Roman" w:hAnsi="Segoe UI" w:cs="Segoe UI"/>
      <w:sz w:val="18"/>
      <w:szCs w:val="18"/>
      <w:lang w:val="en-US"/>
    </w:rPr>
  </w:style>
  <w:style w:type="paragraph" w:styleId="a7">
    <w:name w:val="header"/>
    <w:basedOn w:val="a"/>
    <w:link w:val="a8"/>
    <w:uiPriority w:val="99"/>
    <w:unhideWhenUsed/>
    <w:rsid w:val="0082192A"/>
    <w:pPr>
      <w:tabs>
        <w:tab w:val="center" w:pos="4677"/>
        <w:tab w:val="right" w:pos="9355"/>
      </w:tabs>
    </w:pPr>
  </w:style>
  <w:style w:type="character" w:customStyle="1" w:styleId="a8">
    <w:name w:val="Верхний колонтитул Знак"/>
    <w:basedOn w:val="a0"/>
    <w:link w:val="a7"/>
    <w:uiPriority w:val="99"/>
    <w:rsid w:val="0082192A"/>
    <w:rPr>
      <w:rFonts w:ascii="Times New Roman" w:eastAsia="Times New Roman" w:hAnsi="Times New Roman" w:cs="Times New Roman"/>
      <w:sz w:val="24"/>
      <w:szCs w:val="24"/>
      <w:lang w:val="en-US"/>
    </w:rPr>
  </w:style>
  <w:style w:type="paragraph" w:styleId="a9">
    <w:name w:val="footer"/>
    <w:basedOn w:val="a"/>
    <w:link w:val="aa"/>
    <w:uiPriority w:val="99"/>
    <w:unhideWhenUsed/>
    <w:rsid w:val="0082192A"/>
    <w:pPr>
      <w:tabs>
        <w:tab w:val="center" w:pos="4677"/>
        <w:tab w:val="right" w:pos="9355"/>
      </w:tabs>
    </w:pPr>
  </w:style>
  <w:style w:type="character" w:customStyle="1" w:styleId="aa">
    <w:name w:val="Нижний колонтитул Знак"/>
    <w:basedOn w:val="a0"/>
    <w:link w:val="a9"/>
    <w:uiPriority w:val="99"/>
    <w:rsid w:val="0082192A"/>
    <w:rPr>
      <w:rFonts w:ascii="Times New Roman" w:eastAsia="Times New Roman" w:hAnsi="Times New Roman" w:cs="Times New Roman"/>
      <w:sz w:val="24"/>
      <w:szCs w:val="24"/>
      <w:lang w:val="en-US"/>
    </w:rPr>
  </w:style>
  <w:style w:type="paragraph" w:customStyle="1" w:styleId="ConsTitle">
    <w:name w:val="ConsTitle"/>
    <w:rsid w:val="004944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Normal (Web)"/>
    <w:basedOn w:val="a"/>
    <w:unhideWhenUsed/>
    <w:rsid w:val="004944DF"/>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22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1146</Words>
  <Characters>6537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2019-11-27T06:31:00Z</cp:lastPrinted>
  <dcterms:created xsi:type="dcterms:W3CDTF">2019-12-13T11:57:00Z</dcterms:created>
  <dcterms:modified xsi:type="dcterms:W3CDTF">2019-12-20T09:52:00Z</dcterms:modified>
</cp:coreProperties>
</file>