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-318135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EF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E90FC8">
        <w:rPr>
          <w:rFonts w:ascii="Times New Roman" w:hAnsi="Times New Roman"/>
          <w:sz w:val="28"/>
          <w:szCs w:val="28"/>
        </w:rPr>
        <w:t xml:space="preserve"> </w:t>
      </w: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Российская  Федерация</w:t>
      </w:r>
      <w:proofErr w:type="gramEnd"/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Новгородская область </w:t>
      </w:r>
      <w:proofErr w:type="gramStart"/>
      <w:r>
        <w:rPr>
          <w:rFonts w:ascii="Times New Roman" w:hAnsi="Times New Roman"/>
          <w:b/>
          <w:sz w:val="28"/>
          <w:szCs w:val="28"/>
        </w:rPr>
        <w:t>Новгородский  муниципальный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tabs>
          <w:tab w:val="left" w:pos="36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 О С Т А Н О В Л Е Н И Е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</w:t>
      </w:r>
      <w:proofErr w:type="gramStart"/>
      <w:r w:rsidR="00E90FC8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.11.2019  №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90FC8">
        <w:rPr>
          <w:rFonts w:ascii="Times New Roman" w:hAnsi="Times New Roman"/>
          <w:sz w:val="28"/>
          <w:szCs w:val="28"/>
        </w:rPr>
        <w:t>266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Бронница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Бронницкого сельского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от 01.07.2010 № 75 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21.12.1994 № 69-ФЗ «О пожарной безопасности», создания условий для забора в любое время года воды из источников наружного водоснабжения на территории Бронницкого сельского поселения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Бронницкого сельского поселения постановляет: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1.Внести </w:t>
      </w:r>
      <w:proofErr w:type="gramStart"/>
      <w:r>
        <w:rPr>
          <w:rFonts w:ascii="Times New Roman" w:hAnsi="Times New Roman"/>
          <w:sz w:val="28"/>
          <w:szCs w:val="28"/>
        </w:rPr>
        <w:t>в  Правила</w:t>
      </w:r>
      <w:proofErr w:type="gramEnd"/>
      <w:r>
        <w:rPr>
          <w:rFonts w:ascii="Times New Roman" w:hAnsi="Times New Roman"/>
          <w:sz w:val="28"/>
          <w:szCs w:val="28"/>
        </w:rPr>
        <w:t xml:space="preserve"> учёта и проверки источников наружного противопожарного водоснабжения на территории Бронницкого сельского поселения ( далее- Правила) , утвержденные  постановлением Администрации Бронницкого сельского поселения от 01.07.2010 № 75 О создании в целях пожаротушения условий для забора в любое время года воды из источников наружного водоснабжения, расположенных в населённых пунктах Бронницкого сельского поселения и на прилегающих к ним территориях» следующие изменения,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 </w:t>
      </w:r>
      <w:proofErr w:type="gramStart"/>
      <w:r>
        <w:rPr>
          <w:rFonts w:ascii="Times New Roman" w:hAnsi="Times New Roman"/>
          <w:sz w:val="28"/>
          <w:szCs w:val="28"/>
        </w:rPr>
        <w:t>Изложить  приложение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№ 1 Правил « Реестр наличия источников наружного противопожарного водоснабжения в населенных пунктах на территории Бронницкого сельского поселения» в прилагаемой редакции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   Приложение № 2 </w:t>
      </w:r>
      <w:proofErr w:type="gramStart"/>
      <w:r>
        <w:rPr>
          <w:rFonts w:ascii="Times New Roman" w:hAnsi="Times New Roman"/>
          <w:sz w:val="28"/>
          <w:szCs w:val="28"/>
        </w:rPr>
        <w:t>«  План</w:t>
      </w:r>
      <w:proofErr w:type="gramEnd"/>
      <w:r>
        <w:rPr>
          <w:rFonts w:ascii="Times New Roman" w:hAnsi="Times New Roman"/>
          <w:sz w:val="28"/>
          <w:szCs w:val="28"/>
        </w:rPr>
        <w:t xml:space="preserve"> по приведению источников наружного противопожарного водоснабжения в надлежащее состояние на территории Бронницкого сельского поселения на 2020 год»   изложить в прилагаемой редакции.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 Контроль за выполнением </w:t>
      </w:r>
      <w:proofErr w:type="gramStart"/>
      <w:r>
        <w:rPr>
          <w:rFonts w:ascii="Times New Roman" w:hAnsi="Times New Roman"/>
          <w:sz w:val="28"/>
          <w:szCs w:val="28"/>
        </w:rPr>
        <w:t>постановления  оставляю</w:t>
      </w:r>
      <w:proofErr w:type="gramEnd"/>
      <w:r>
        <w:rPr>
          <w:rFonts w:ascii="Times New Roman" w:hAnsi="Times New Roman"/>
          <w:sz w:val="28"/>
          <w:szCs w:val="28"/>
        </w:rPr>
        <w:t xml:space="preserve"> за собой.</w:t>
      </w:r>
    </w:p>
    <w:p w:rsidR="006B1680" w:rsidRDefault="006B1680" w:rsidP="006B16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Настоящее </w:t>
      </w:r>
      <w:proofErr w:type="gramStart"/>
      <w:r>
        <w:rPr>
          <w:rFonts w:ascii="Times New Roman" w:hAnsi="Times New Roman"/>
          <w:sz w:val="28"/>
          <w:szCs w:val="28"/>
        </w:rPr>
        <w:t>постановление  подлежит</w:t>
      </w:r>
      <w:proofErr w:type="gramEnd"/>
      <w:r>
        <w:rPr>
          <w:rFonts w:ascii="Times New Roman" w:hAnsi="Times New Roman"/>
          <w:sz w:val="28"/>
          <w:szCs w:val="28"/>
        </w:rPr>
        <w:t xml:space="preserve"> опубликовать в  периодическом печатном издании «Официальный вестник Бронницкого сельского поселения и  размещению на официальном сайте Администрации Бронницкого сельского поселения по адресу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bronnicaadm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2D382D">
        <w:rPr>
          <w:rFonts w:ascii="Times New Roman" w:hAnsi="Times New Roman"/>
          <w:sz w:val="28"/>
          <w:szCs w:val="28"/>
        </w:rPr>
        <w:t xml:space="preserve"> в разделе ГО и ЧС в подразделе «</w:t>
      </w:r>
      <w:bookmarkStart w:id="0" w:name="_GoBack"/>
      <w:bookmarkEnd w:id="0"/>
      <w:r w:rsidR="002D382D">
        <w:rPr>
          <w:rFonts w:ascii="Times New Roman" w:hAnsi="Times New Roman"/>
          <w:sz w:val="28"/>
          <w:szCs w:val="28"/>
        </w:rPr>
        <w:t xml:space="preserve">Пожарная </w:t>
      </w:r>
      <w:r>
        <w:rPr>
          <w:rFonts w:ascii="Times New Roman" w:hAnsi="Times New Roman"/>
          <w:sz w:val="28"/>
          <w:szCs w:val="28"/>
        </w:rPr>
        <w:t>безопасность»</w:t>
      </w: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С.Г.Васильева</w:t>
      </w:r>
      <w:proofErr w:type="spellEnd"/>
    </w:p>
    <w:p w:rsidR="00E90FC8" w:rsidRDefault="00E90FC8" w:rsidP="006B1680">
      <w:pPr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 к постановлению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</w:t>
      </w:r>
      <w:proofErr w:type="gramStart"/>
      <w:r w:rsidR="00E90FC8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11.2019 № </w:t>
      </w:r>
      <w:r w:rsidR="00E90FC8">
        <w:rPr>
          <w:rFonts w:ascii="Times New Roman" w:hAnsi="Times New Roman"/>
          <w:sz w:val="24"/>
          <w:szCs w:val="24"/>
        </w:rPr>
        <w:t>266</w:t>
      </w:r>
    </w:p>
    <w:p w:rsidR="006B1680" w:rsidRDefault="006B1680" w:rsidP="006B1680">
      <w:pPr>
        <w:rPr>
          <w:rFonts w:ascii="Times New Roman" w:hAnsi="Times New Roman"/>
          <w:sz w:val="28"/>
          <w:szCs w:val="28"/>
        </w:rPr>
      </w:pPr>
    </w:p>
    <w:p w:rsidR="006B1680" w:rsidRDefault="006B1680" w:rsidP="006B16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РЕЕСТР</w:t>
      </w:r>
    </w:p>
    <w:p w:rsidR="006B1680" w:rsidRDefault="006B1680" w:rsidP="006B16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наличия  источников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наружного пожарного водоснабжения в населенных пунктах на территории Бронницкого сельского поселения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2676"/>
        <w:gridCol w:w="2095"/>
        <w:gridCol w:w="3708"/>
      </w:tblGrid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Месторасположение  источника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наружного пожарного водоснабжения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источника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Ответственный за эксплуатацию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ind w:right="7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д.1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д. № 11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ул.Мелиораторов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д.4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МУП «Коммунальное хозяйство Новгородского района»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д.63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ул. Центральная д.19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д.39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д.23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д.72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д.83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ул.Новая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д.9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гидрант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ул.Западная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дороги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д.Холынья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ул.Лесная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напротив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дома  № 4)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ул.Боровская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дома  №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С.Бролнница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ул.Боровская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напротив дома № 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ул.Нишенская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д. 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д.Чавницы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левой стороны автодороги Бронница-Наволок) 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Пожарный съезд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р.Ниша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между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домами 39 и 27)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съезд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Д.Чавницы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магазина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д.Белая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Гора у д. № 24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Бронницкого сельского поселения  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Д.Белая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Гора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д.2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Д.Новое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Д.Прилуки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д. № 70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Д.Прилуки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д.7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Д.Глебово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ул.Садовая</w:t>
            </w:r>
            <w:proofErr w:type="spellEnd"/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 дорогой на водозабор 1 подъема и дорогой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д.Русско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напротив остановки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Лучно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Д.Русско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дороге на бывшую ферму)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Д.Русско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бывших мастерских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Д.Русско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ул.Русская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р.Мста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 напротив д. 61)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съезд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Д.Холынья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начале деревни с левой стороны на съезде)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</w:tc>
      </w:tr>
      <w:tr w:rsidR="006B1680" w:rsidTr="006B1680"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Д.Холынья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д. № 115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Пожарный водоем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Бронницкого сельского поселения</w:t>
            </w:r>
          </w:p>
          <w:p w:rsidR="006B1680" w:rsidRDefault="006B168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1680" w:rsidRDefault="006B1680" w:rsidP="006B1680">
      <w:pPr>
        <w:rPr>
          <w:sz w:val="24"/>
          <w:szCs w:val="24"/>
        </w:rPr>
      </w:pPr>
    </w:p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/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 к постановлению</w:t>
      </w:r>
    </w:p>
    <w:p w:rsidR="006B1680" w:rsidRDefault="006B1680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Бронницкого сельского поселения</w:t>
      </w:r>
    </w:p>
    <w:p w:rsidR="006B1680" w:rsidRDefault="00E90FC8" w:rsidP="006B16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  29.</w:t>
      </w:r>
      <w:r w:rsidR="006B1680">
        <w:rPr>
          <w:rFonts w:ascii="Times New Roman" w:hAnsi="Times New Roman"/>
          <w:sz w:val="24"/>
          <w:szCs w:val="24"/>
        </w:rPr>
        <w:t xml:space="preserve"> 11.2019 № </w:t>
      </w:r>
      <w:r w:rsidR="00C503A6">
        <w:rPr>
          <w:rFonts w:ascii="Times New Roman" w:hAnsi="Times New Roman"/>
          <w:sz w:val="24"/>
          <w:szCs w:val="24"/>
        </w:rPr>
        <w:t>266</w:t>
      </w: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по приведению источников</w:t>
      </w:r>
    </w:p>
    <w:p w:rsidR="006B1680" w:rsidRDefault="006B1680" w:rsidP="006B168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наружного противопожарного водоснабжения в надлежащее состояние на территории Бронницкого сельского поселения на 2020 год.</w:t>
      </w: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2827"/>
        <w:gridCol w:w="1842"/>
        <w:gridCol w:w="2981"/>
        <w:gridCol w:w="1984"/>
      </w:tblGrid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Местонахождение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водоисточника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водоисточника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мероприятия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д.1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ПГ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ул.Мелиораторов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нового указателя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д.7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указателя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ул.Западная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нового указателя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ул.Боровская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напротив дома № 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С.Бронница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ул.Нишенская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д.25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Д.Холынья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начале деревни с левой стороны на съезде)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подъездного пути, установка упорного бруса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Д.Прилуки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д №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Установка указателя,</w:t>
            </w:r>
          </w:p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 квартал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Глебово ул. Садовая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обустройство подъездного пути, установка упорного бруса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ПГ и ПВ в зимний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Расчистка от снега подъездных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путей,  вырубка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очистка прорубей для забора воды на ПВ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течении зимнего периода времени по договору</w:t>
            </w:r>
          </w:p>
        </w:tc>
      </w:tr>
      <w:tr w:rsidR="006B1680" w:rsidTr="00C503A6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ПГ и ПВ в летний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680" w:rsidRDefault="006B1680">
            <w:pPr>
              <w:pStyle w:val="a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летнего периода времени по договору</w:t>
            </w:r>
          </w:p>
        </w:tc>
      </w:tr>
    </w:tbl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pStyle w:val="a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Условные обозначения: ПВ- пожарный водоем; ПГ- пожарный гидрант</w:t>
      </w:r>
    </w:p>
    <w:p w:rsidR="006B1680" w:rsidRDefault="006B1680" w:rsidP="006B1680">
      <w:pPr>
        <w:pStyle w:val="a4"/>
        <w:jc w:val="left"/>
        <w:rPr>
          <w:rFonts w:ascii="Times New Roman" w:hAnsi="Times New Roman"/>
          <w:sz w:val="24"/>
          <w:szCs w:val="24"/>
        </w:rPr>
      </w:pPr>
    </w:p>
    <w:p w:rsidR="006B1680" w:rsidRDefault="006B1680" w:rsidP="006B1680">
      <w:pPr>
        <w:tabs>
          <w:tab w:val="left" w:pos="2055"/>
          <w:tab w:val="left" w:pos="4065"/>
        </w:tabs>
        <w:jc w:val="center"/>
        <w:rPr>
          <w:rFonts w:ascii="Times New Roman" w:hAnsi="Times New Roman"/>
          <w:sz w:val="28"/>
          <w:szCs w:val="28"/>
        </w:rPr>
      </w:pPr>
    </w:p>
    <w:p w:rsidR="00F12B6B" w:rsidRDefault="00F12B6B"/>
    <w:sectPr w:rsidR="00F1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80"/>
    <w:rsid w:val="002D382D"/>
    <w:rsid w:val="006B1680"/>
    <w:rsid w:val="00A67EFE"/>
    <w:rsid w:val="00C503A6"/>
    <w:rsid w:val="00E90FC8"/>
    <w:rsid w:val="00F1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BBC40-FFDA-4F7C-96EC-60F0F1EE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680"/>
    <w:pPr>
      <w:spacing w:after="0" w:line="0" w:lineRule="atLeast"/>
      <w:jc w:val="righ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B1680"/>
    <w:rPr>
      <w:color w:val="0000FF"/>
      <w:u w:val="single"/>
    </w:rPr>
  </w:style>
  <w:style w:type="paragraph" w:styleId="a4">
    <w:name w:val="No Spacing"/>
    <w:uiPriority w:val="1"/>
    <w:qFormat/>
    <w:rsid w:val="006B1680"/>
    <w:pPr>
      <w:spacing w:after="0" w:line="240" w:lineRule="auto"/>
      <w:jc w:val="righ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B1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03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03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7</cp:revision>
  <cp:lastPrinted>2019-12-01T11:32:00Z</cp:lastPrinted>
  <dcterms:created xsi:type="dcterms:W3CDTF">2019-11-13T09:32:00Z</dcterms:created>
  <dcterms:modified xsi:type="dcterms:W3CDTF">2019-12-03T12:05:00Z</dcterms:modified>
</cp:coreProperties>
</file>