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87" w:rsidRPr="00C56D58" w:rsidRDefault="00073564" w:rsidP="00BA1387">
      <w:pPr>
        <w:spacing w:line="40" w:lineRule="atLeast"/>
        <w:jc w:val="right"/>
        <w:rPr>
          <w:b/>
          <w:sz w:val="28"/>
          <w:szCs w:val="28"/>
        </w:rPr>
      </w:pPr>
      <w:r w:rsidRPr="006A69E9">
        <w:rPr>
          <w:b/>
          <w:noProof/>
          <w:color w:val="000000"/>
          <w:sz w:val="25"/>
        </w:rPr>
        <w:drawing>
          <wp:anchor distT="0" distB="0" distL="114300" distR="114300" simplePos="0" relativeHeight="251659264" behindDoc="1" locked="0" layoutInCell="1" allowOverlap="1" wp14:anchorId="379774FC" wp14:editId="486FC8BB">
            <wp:simplePos x="0" y="0"/>
            <wp:positionH relativeFrom="column">
              <wp:posOffset>2686050</wp:posOffset>
            </wp:positionH>
            <wp:positionV relativeFrom="paragraph">
              <wp:posOffset>-281940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1387" w:rsidRPr="00C56D58" w:rsidRDefault="00BA1387" w:rsidP="00BA1387">
      <w:pPr>
        <w:spacing w:line="40" w:lineRule="atLeast"/>
        <w:jc w:val="center"/>
        <w:rPr>
          <w:b/>
          <w:sz w:val="28"/>
          <w:szCs w:val="28"/>
        </w:rPr>
      </w:pPr>
    </w:p>
    <w:p w:rsidR="00BA1387" w:rsidRPr="002628DB" w:rsidRDefault="00BA1387" w:rsidP="00BA1387">
      <w:pPr>
        <w:jc w:val="center"/>
        <w:rPr>
          <w:b/>
          <w:sz w:val="28"/>
          <w:szCs w:val="28"/>
        </w:rPr>
      </w:pPr>
      <w:r w:rsidRPr="002628DB">
        <w:rPr>
          <w:b/>
          <w:sz w:val="28"/>
          <w:szCs w:val="28"/>
        </w:rPr>
        <w:t>Российская   Федерация</w:t>
      </w:r>
    </w:p>
    <w:p w:rsidR="00BA1387" w:rsidRPr="002628DB" w:rsidRDefault="00BA1387" w:rsidP="00BA1387">
      <w:pPr>
        <w:jc w:val="center"/>
        <w:rPr>
          <w:b/>
          <w:sz w:val="28"/>
          <w:szCs w:val="28"/>
        </w:rPr>
      </w:pPr>
      <w:r w:rsidRPr="002628DB">
        <w:rPr>
          <w:b/>
          <w:sz w:val="28"/>
          <w:szCs w:val="28"/>
        </w:rPr>
        <w:t>Новгородская область</w:t>
      </w:r>
    </w:p>
    <w:p w:rsidR="00BA1387" w:rsidRPr="002628DB" w:rsidRDefault="00BA1387" w:rsidP="00BA1387">
      <w:pPr>
        <w:jc w:val="center"/>
        <w:rPr>
          <w:b/>
          <w:sz w:val="28"/>
          <w:szCs w:val="28"/>
        </w:rPr>
      </w:pPr>
      <w:r w:rsidRPr="002628DB">
        <w:rPr>
          <w:b/>
          <w:sz w:val="28"/>
          <w:szCs w:val="28"/>
        </w:rPr>
        <w:t xml:space="preserve">Новгородский </w:t>
      </w:r>
      <w:proofErr w:type="gramStart"/>
      <w:r w:rsidRPr="002628DB">
        <w:rPr>
          <w:b/>
          <w:sz w:val="28"/>
          <w:szCs w:val="28"/>
        </w:rPr>
        <w:t>муниципальный  район</w:t>
      </w:r>
      <w:proofErr w:type="gramEnd"/>
    </w:p>
    <w:p w:rsidR="00BA1387" w:rsidRPr="002628DB" w:rsidRDefault="00BA1387" w:rsidP="00BA1387">
      <w:pPr>
        <w:jc w:val="center"/>
        <w:rPr>
          <w:b/>
          <w:sz w:val="28"/>
          <w:szCs w:val="28"/>
        </w:rPr>
      </w:pPr>
      <w:r w:rsidRPr="002628DB">
        <w:rPr>
          <w:b/>
          <w:sz w:val="28"/>
          <w:szCs w:val="28"/>
        </w:rPr>
        <w:t>АДМИНИСТРАЦИЯ БРОННИЦКОГО СЕЛЬСКОГО ПОСЕЛЕНИЯ</w:t>
      </w:r>
    </w:p>
    <w:p w:rsidR="00BA1387" w:rsidRPr="002628DB" w:rsidRDefault="00BA1387" w:rsidP="00BA1387">
      <w:pPr>
        <w:jc w:val="center"/>
        <w:rPr>
          <w:b/>
          <w:sz w:val="28"/>
          <w:szCs w:val="28"/>
        </w:rPr>
      </w:pPr>
    </w:p>
    <w:p w:rsidR="00BA1387" w:rsidRPr="00C56D58" w:rsidRDefault="00BA1387" w:rsidP="00BA1387">
      <w:pPr>
        <w:spacing w:line="40" w:lineRule="atLeast"/>
        <w:jc w:val="center"/>
        <w:rPr>
          <w:sz w:val="28"/>
          <w:szCs w:val="28"/>
        </w:rPr>
      </w:pPr>
    </w:p>
    <w:p w:rsidR="00BA1387" w:rsidRPr="00C56D58" w:rsidRDefault="00BA1387" w:rsidP="00BA1387">
      <w:pPr>
        <w:spacing w:line="40" w:lineRule="atLeast"/>
        <w:jc w:val="center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 xml:space="preserve"> ПОСТАНОВЛЕНИЕ</w:t>
      </w:r>
    </w:p>
    <w:p w:rsidR="00073564" w:rsidRPr="00C56D58" w:rsidRDefault="00073564" w:rsidP="00BA1387">
      <w:pPr>
        <w:spacing w:line="40" w:lineRule="atLeast"/>
        <w:jc w:val="center"/>
        <w:rPr>
          <w:sz w:val="28"/>
          <w:szCs w:val="28"/>
        </w:rPr>
      </w:pPr>
      <w:bookmarkStart w:id="0" w:name="_GoBack"/>
      <w:bookmarkEnd w:id="0"/>
    </w:p>
    <w:p w:rsidR="00BA1387" w:rsidRPr="00C56D58" w:rsidRDefault="00BA1387" w:rsidP="00BA1387">
      <w:pPr>
        <w:spacing w:line="40" w:lineRule="atLeast"/>
        <w:rPr>
          <w:sz w:val="28"/>
          <w:szCs w:val="28"/>
        </w:rPr>
      </w:pPr>
      <w:proofErr w:type="gramStart"/>
      <w:r w:rsidRPr="00C56D58">
        <w:rPr>
          <w:sz w:val="28"/>
          <w:szCs w:val="28"/>
        </w:rPr>
        <w:t>от</w:t>
      </w:r>
      <w:proofErr w:type="gramEnd"/>
      <w:r w:rsidRPr="00C56D58">
        <w:rPr>
          <w:sz w:val="28"/>
          <w:szCs w:val="28"/>
        </w:rPr>
        <w:t xml:space="preserve"> </w:t>
      </w:r>
      <w:r w:rsidR="00073564">
        <w:rPr>
          <w:sz w:val="28"/>
          <w:szCs w:val="28"/>
        </w:rPr>
        <w:t>28.10.2019г.</w:t>
      </w:r>
      <w:r w:rsidRPr="00C56D58">
        <w:rPr>
          <w:sz w:val="28"/>
          <w:szCs w:val="28"/>
        </w:rPr>
        <w:t xml:space="preserve">  № </w:t>
      </w:r>
      <w:r w:rsidR="00073564">
        <w:rPr>
          <w:sz w:val="28"/>
          <w:szCs w:val="28"/>
        </w:rPr>
        <w:t>249</w:t>
      </w:r>
    </w:p>
    <w:p w:rsidR="00BA1387" w:rsidRPr="00C56D58" w:rsidRDefault="00BA1387" w:rsidP="00BA1387">
      <w:pPr>
        <w:spacing w:line="40" w:lineRule="atLeast"/>
        <w:rPr>
          <w:sz w:val="28"/>
          <w:szCs w:val="28"/>
        </w:rPr>
      </w:pPr>
      <w:r w:rsidRPr="00C56D58">
        <w:rPr>
          <w:sz w:val="28"/>
          <w:szCs w:val="28"/>
        </w:rPr>
        <w:t xml:space="preserve">с. </w:t>
      </w:r>
      <w:proofErr w:type="spellStart"/>
      <w:r w:rsidRPr="00C56D58">
        <w:rPr>
          <w:sz w:val="28"/>
          <w:szCs w:val="28"/>
        </w:rPr>
        <w:t>Бронница</w:t>
      </w:r>
      <w:proofErr w:type="spellEnd"/>
    </w:p>
    <w:p w:rsidR="00BA1387" w:rsidRDefault="00BA1387" w:rsidP="00BA1387">
      <w:pPr>
        <w:spacing w:line="40" w:lineRule="atLeast"/>
      </w:pPr>
    </w:p>
    <w:p w:rsidR="00073564" w:rsidRPr="00C56D58" w:rsidRDefault="00073564" w:rsidP="00BA1387">
      <w:pPr>
        <w:spacing w:line="40" w:lineRule="atLeast"/>
      </w:pPr>
    </w:p>
    <w:p w:rsidR="00BA1387" w:rsidRDefault="00BA1387" w:rsidP="00BA1387">
      <w:pPr>
        <w:spacing w:line="40" w:lineRule="atLeast"/>
        <w:rPr>
          <w:b/>
          <w:sz w:val="28"/>
          <w:szCs w:val="28"/>
        </w:rPr>
      </w:pPr>
      <w:r w:rsidRPr="00C56D5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Порядка формирования </w:t>
      </w:r>
    </w:p>
    <w:p w:rsidR="00BA1387" w:rsidRDefault="00BA1387" w:rsidP="00BA1387">
      <w:pPr>
        <w:spacing w:line="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Перечня налоговых расходов </w:t>
      </w:r>
      <w:proofErr w:type="spellStart"/>
      <w:r>
        <w:rPr>
          <w:b/>
          <w:sz w:val="28"/>
          <w:szCs w:val="28"/>
        </w:rPr>
        <w:t>Бронницкого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BA1387" w:rsidRPr="00C56D58" w:rsidRDefault="00BA1387" w:rsidP="00BA1387">
      <w:pPr>
        <w:spacing w:line="40" w:lineRule="atLeast"/>
      </w:pPr>
    </w:p>
    <w:p w:rsidR="00BA1387" w:rsidRDefault="00BA1387" w:rsidP="00BA1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233D9">
        <w:rPr>
          <w:sz w:val="28"/>
          <w:szCs w:val="28"/>
        </w:rPr>
        <w:t xml:space="preserve">В соответствии со </w:t>
      </w:r>
      <w:proofErr w:type="gramStart"/>
      <w:r w:rsidRPr="006233D9">
        <w:rPr>
          <w:sz w:val="28"/>
          <w:szCs w:val="28"/>
        </w:rPr>
        <w:t>статьями  174</w:t>
      </w:r>
      <w:r>
        <w:rPr>
          <w:sz w:val="28"/>
          <w:szCs w:val="28"/>
        </w:rPr>
        <w:t>.3</w:t>
      </w:r>
      <w:proofErr w:type="gramEnd"/>
      <w:r>
        <w:rPr>
          <w:sz w:val="28"/>
          <w:szCs w:val="28"/>
        </w:rPr>
        <w:t xml:space="preserve"> </w:t>
      </w:r>
      <w:r w:rsidRPr="006233D9">
        <w:rPr>
          <w:sz w:val="28"/>
          <w:szCs w:val="28"/>
        </w:rPr>
        <w:t xml:space="preserve"> Бюджетного Кодекса Российской Федерации,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A1387" w:rsidRPr="009E7160" w:rsidRDefault="00BA1387" w:rsidP="00BA1387">
      <w:pPr>
        <w:jc w:val="both"/>
        <w:rPr>
          <w:sz w:val="28"/>
          <w:szCs w:val="28"/>
        </w:rPr>
      </w:pPr>
    </w:p>
    <w:p w:rsidR="00BA1387" w:rsidRDefault="00BA1387" w:rsidP="00BA1387">
      <w:pPr>
        <w:rPr>
          <w:b/>
          <w:sz w:val="28"/>
          <w:szCs w:val="28"/>
        </w:rPr>
      </w:pPr>
      <w:r w:rsidRPr="009E7160">
        <w:rPr>
          <w:b/>
          <w:sz w:val="28"/>
          <w:szCs w:val="28"/>
        </w:rPr>
        <w:t xml:space="preserve">        ПОСТАНОВЛЯ</w:t>
      </w:r>
      <w:r>
        <w:rPr>
          <w:b/>
          <w:sz w:val="28"/>
          <w:szCs w:val="28"/>
        </w:rPr>
        <w:t>ЕТ</w:t>
      </w:r>
      <w:r w:rsidRPr="009E7160">
        <w:rPr>
          <w:b/>
          <w:sz w:val="28"/>
          <w:szCs w:val="28"/>
        </w:rPr>
        <w:t>:</w:t>
      </w:r>
    </w:p>
    <w:p w:rsidR="00BA1387" w:rsidRPr="009E7160" w:rsidRDefault="00BA1387" w:rsidP="00BA1387">
      <w:pPr>
        <w:rPr>
          <w:b/>
          <w:sz w:val="28"/>
          <w:szCs w:val="28"/>
        </w:rPr>
      </w:pPr>
    </w:p>
    <w:p w:rsidR="00BA1387" w:rsidRPr="009E7160" w:rsidRDefault="00BA1387" w:rsidP="00BA1387">
      <w:pPr>
        <w:spacing w:before="120" w:line="240" w:lineRule="atLeast"/>
        <w:ind w:firstLine="709"/>
        <w:contextualSpacing/>
        <w:jc w:val="both"/>
        <w:rPr>
          <w:sz w:val="28"/>
          <w:szCs w:val="28"/>
        </w:rPr>
      </w:pPr>
      <w:r w:rsidRPr="009E716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Порядок формирования перечня налоговых расходов Администрации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A1387" w:rsidRDefault="00BA1387" w:rsidP="00BA1387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E7160">
        <w:rPr>
          <w:sz w:val="28"/>
          <w:szCs w:val="28"/>
        </w:rPr>
        <w:t xml:space="preserve">2.  Настоящее Постановление вступает в силу </w:t>
      </w:r>
      <w:r w:rsidR="00073564">
        <w:rPr>
          <w:sz w:val="28"/>
          <w:szCs w:val="28"/>
        </w:rPr>
        <w:t>с 01.01.2020г.</w:t>
      </w:r>
    </w:p>
    <w:p w:rsidR="00BA1387" w:rsidRPr="009E7160" w:rsidRDefault="00BA1387" w:rsidP="00BA1387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9E7160">
        <w:rPr>
          <w:sz w:val="28"/>
          <w:szCs w:val="28"/>
        </w:rPr>
        <w:t>.</w:t>
      </w:r>
      <w:r w:rsidRPr="009E716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Настоящее П</w:t>
      </w:r>
      <w:r w:rsidRPr="009E7160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подлежит опубликованию</w:t>
      </w:r>
      <w:r w:rsidRPr="009E7160">
        <w:rPr>
          <w:sz w:val="28"/>
          <w:szCs w:val="28"/>
        </w:rPr>
        <w:t xml:space="preserve"> в </w:t>
      </w:r>
      <w:r>
        <w:rPr>
          <w:sz w:val="28"/>
          <w:szCs w:val="28"/>
        </w:rPr>
        <w:t>периодическом печатном издании</w:t>
      </w:r>
      <w:r w:rsidRPr="009E7160">
        <w:rPr>
          <w:sz w:val="28"/>
          <w:szCs w:val="28"/>
        </w:rPr>
        <w:t xml:space="preserve"> «Официальный вестник </w:t>
      </w:r>
      <w:proofErr w:type="spellStart"/>
      <w:r w:rsidRPr="009E7160">
        <w:rPr>
          <w:sz w:val="28"/>
          <w:szCs w:val="28"/>
        </w:rPr>
        <w:t>Бронницкого</w:t>
      </w:r>
      <w:proofErr w:type="spellEnd"/>
      <w:r w:rsidRPr="009E7160">
        <w:rPr>
          <w:sz w:val="28"/>
          <w:szCs w:val="28"/>
        </w:rPr>
        <w:t xml:space="preserve"> сельского поселения» и разме</w:t>
      </w:r>
      <w:r>
        <w:rPr>
          <w:sz w:val="28"/>
          <w:szCs w:val="28"/>
        </w:rPr>
        <w:t>щению</w:t>
      </w:r>
      <w:r w:rsidRPr="009E7160">
        <w:rPr>
          <w:sz w:val="28"/>
          <w:szCs w:val="28"/>
        </w:rPr>
        <w:t xml:space="preserve"> на официальном сайте в сети «Интернет» по адресу </w:t>
      </w:r>
      <w:hyperlink r:id="rId6" w:history="1">
        <w:r w:rsidRPr="009E7160">
          <w:rPr>
            <w:rFonts w:cs="Arial"/>
            <w:sz w:val="28"/>
            <w:szCs w:val="28"/>
            <w:u w:val="single"/>
            <w:lang w:val="en-US"/>
          </w:rPr>
          <w:t>www</w:t>
        </w:r>
        <w:r w:rsidRPr="009E7160">
          <w:rPr>
            <w:rFonts w:cs="Arial"/>
            <w:sz w:val="28"/>
            <w:szCs w:val="28"/>
            <w:u w:val="single"/>
          </w:rPr>
          <w:t>.</w:t>
        </w:r>
        <w:proofErr w:type="spellStart"/>
        <w:r w:rsidRPr="009E7160">
          <w:rPr>
            <w:rFonts w:cs="Arial"/>
            <w:sz w:val="28"/>
            <w:szCs w:val="28"/>
            <w:u w:val="single"/>
            <w:lang w:val="en-US"/>
          </w:rPr>
          <w:t>bronnic</w:t>
        </w:r>
        <w:proofErr w:type="spellEnd"/>
        <w:r w:rsidRPr="009E7160">
          <w:rPr>
            <w:rFonts w:cs="Arial"/>
            <w:sz w:val="28"/>
            <w:szCs w:val="28"/>
            <w:u w:val="single"/>
          </w:rPr>
          <w:t>а</w:t>
        </w:r>
        <w:proofErr w:type="spellStart"/>
        <w:r w:rsidRPr="009E7160">
          <w:rPr>
            <w:rFonts w:cs="Arial"/>
            <w:sz w:val="28"/>
            <w:szCs w:val="28"/>
            <w:u w:val="single"/>
            <w:lang w:val="en-US"/>
          </w:rPr>
          <w:t>adm</w:t>
        </w:r>
        <w:proofErr w:type="spellEnd"/>
        <w:r w:rsidRPr="009E7160">
          <w:rPr>
            <w:rFonts w:cs="Arial"/>
            <w:sz w:val="28"/>
            <w:szCs w:val="28"/>
            <w:u w:val="single"/>
          </w:rPr>
          <w:t>.</w:t>
        </w:r>
        <w:proofErr w:type="spellStart"/>
        <w:r w:rsidRPr="009E7160">
          <w:rPr>
            <w:rFonts w:cs="Arial"/>
            <w:sz w:val="28"/>
            <w:szCs w:val="28"/>
            <w:u w:val="single"/>
            <w:lang w:val="en-US"/>
          </w:rPr>
          <w:t>ru</w:t>
        </w:r>
        <w:proofErr w:type="spellEnd"/>
      </w:hyperlink>
      <w:proofErr w:type="gramStart"/>
      <w:r w:rsidRPr="009E7160">
        <w:rPr>
          <w:sz w:val="28"/>
          <w:szCs w:val="28"/>
        </w:rPr>
        <w:t>. в</w:t>
      </w:r>
      <w:proofErr w:type="gramEnd"/>
      <w:r w:rsidRPr="009E7160">
        <w:rPr>
          <w:sz w:val="28"/>
          <w:szCs w:val="28"/>
        </w:rPr>
        <w:t xml:space="preserve"> раздел «Документы».</w:t>
      </w:r>
    </w:p>
    <w:p w:rsidR="00BA1387" w:rsidRDefault="00BA1387" w:rsidP="00BA1387">
      <w:pPr>
        <w:spacing w:line="40" w:lineRule="atLeast"/>
        <w:rPr>
          <w:sz w:val="28"/>
          <w:szCs w:val="28"/>
        </w:rPr>
      </w:pPr>
    </w:p>
    <w:p w:rsidR="00BA1387" w:rsidRDefault="00BA1387" w:rsidP="00BA1387">
      <w:pPr>
        <w:spacing w:line="40" w:lineRule="atLeast"/>
        <w:rPr>
          <w:sz w:val="28"/>
          <w:szCs w:val="28"/>
        </w:rPr>
      </w:pPr>
    </w:p>
    <w:p w:rsidR="00BA1387" w:rsidRPr="00C56D58" w:rsidRDefault="00BA1387" w:rsidP="00BA1387">
      <w:pPr>
        <w:spacing w:line="40" w:lineRule="atLeast"/>
      </w:pPr>
      <w:r>
        <w:rPr>
          <w:sz w:val="28"/>
          <w:szCs w:val="28"/>
        </w:rPr>
        <w:t xml:space="preserve">           </w:t>
      </w:r>
      <w:r w:rsidRPr="00C56D58">
        <w:rPr>
          <w:sz w:val="28"/>
          <w:szCs w:val="28"/>
        </w:rPr>
        <w:t>Глава сельского поселения                           С. Г. Васильева</w:t>
      </w:r>
      <w:r w:rsidRPr="00C56D58">
        <w:t> </w:t>
      </w:r>
    </w:p>
    <w:p w:rsidR="00BA1387" w:rsidRPr="00C56D58" w:rsidRDefault="00BA1387" w:rsidP="00BA1387">
      <w:pPr>
        <w:spacing w:line="40" w:lineRule="atLeast"/>
      </w:pPr>
    </w:p>
    <w:p w:rsidR="00BA1387" w:rsidRPr="00143294" w:rsidRDefault="00BA1387" w:rsidP="00BA1387">
      <w:pPr>
        <w:pStyle w:val="a3"/>
        <w:tabs>
          <w:tab w:val="left" w:pos="7033"/>
        </w:tabs>
        <w:jc w:val="left"/>
        <w:rPr>
          <w:sz w:val="24"/>
          <w:szCs w:val="24"/>
        </w:rPr>
        <w:sectPr w:rsidR="00BA1387" w:rsidRPr="00143294" w:rsidSect="00C56D58">
          <w:pgSz w:w="11906" w:h="16838"/>
          <w:pgMar w:top="1134" w:right="851" w:bottom="567" w:left="1418" w:header="709" w:footer="709" w:gutter="0"/>
          <w:cols w:space="708"/>
          <w:docGrid w:linePitch="360"/>
        </w:sectPr>
      </w:pPr>
    </w:p>
    <w:p w:rsidR="00B847CE" w:rsidRPr="009E34E1" w:rsidRDefault="00B847CE" w:rsidP="00B847CE">
      <w:pPr>
        <w:jc w:val="right"/>
        <w:rPr>
          <w:sz w:val="18"/>
          <w:szCs w:val="18"/>
        </w:rPr>
      </w:pPr>
      <w:r w:rsidRPr="009E34E1">
        <w:rPr>
          <w:sz w:val="18"/>
          <w:szCs w:val="18"/>
        </w:rPr>
        <w:lastRenderedPageBreak/>
        <w:t>УТВЕРЖДЕН</w:t>
      </w:r>
    </w:p>
    <w:p w:rsidR="00B847CE" w:rsidRPr="009E34E1" w:rsidRDefault="00073564" w:rsidP="00B847CE">
      <w:pPr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="00B847CE" w:rsidRPr="009E34E1">
        <w:rPr>
          <w:sz w:val="18"/>
          <w:szCs w:val="18"/>
        </w:rPr>
        <w:t>остановлением Администрации</w:t>
      </w:r>
    </w:p>
    <w:p w:rsidR="00B847CE" w:rsidRPr="009E34E1" w:rsidRDefault="00B847CE" w:rsidP="00B847CE">
      <w:pPr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Бронницкого</w:t>
      </w:r>
      <w:proofErr w:type="spellEnd"/>
      <w:r>
        <w:rPr>
          <w:sz w:val="18"/>
          <w:szCs w:val="18"/>
        </w:rPr>
        <w:t xml:space="preserve"> сельского </w:t>
      </w:r>
      <w:r w:rsidRPr="009E34E1">
        <w:rPr>
          <w:sz w:val="18"/>
          <w:szCs w:val="18"/>
        </w:rPr>
        <w:t>поселения</w:t>
      </w:r>
    </w:p>
    <w:p w:rsidR="00B847CE" w:rsidRDefault="00073564" w:rsidP="00B847CE">
      <w:pPr>
        <w:jc w:val="right"/>
        <w:rPr>
          <w:sz w:val="18"/>
          <w:szCs w:val="18"/>
        </w:rPr>
      </w:pPr>
      <w:r w:rsidRPr="009E34E1">
        <w:rPr>
          <w:sz w:val="18"/>
          <w:szCs w:val="18"/>
        </w:rPr>
        <w:t>О</w:t>
      </w:r>
      <w:r w:rsidR="00B847CE" w:rsidRPr="009E34E1">
        <w:rPr>
          <w:sz w:val="18"/>
          <w:szCs w:val="18"/>
        </w:rPr>
        <w:t>т</w:t>
      </w:r>
      <w:r>
        <w:rPr>
          <w:sz w:val="18"/>
          <w:szCs w:val="18"/>
        </w:rPr>
        <w:t xml:space="preserve"> 28.10.2019г.</w:t>
      </w:r>
      <w:r w:rsidR="00B847CE" w:rsidRPr="009E34E1">
        <w:rPr>
          <w:sz w:val="18"/>
          <w:szCs w:val="18"/>
        </w:rPr>
        <w:t>№</w:t>
      </w:r>
      <w:r>
        <w:rPr>
          <w:sz w:val="18"/>
          <w:szCs w:val="18"/>
        </w:rPr>
        <w:t>249</w:t>
      </w:r>
    </w:p>
    <w:p w:rsidR="00B847CE" w:rsidRDefault="00B847CE" w:rsidP="00B847CE">
      <w:pPr>
        <w:jc w:val="both"/>
        <w:rPr>
          <w:sz w:val="18"/>
          <w:szCs w:val="18"/>
        </w:rPr>
      </w:pPr>
    </w:p>
    <w:p w:rsidR="00B847CE" w:rsidRDefault="00B847CE" w:rsidP="00B847CE">
      <w:pPr>
        <w:jc w:val="center"/>
        <w:rPr>
          <w:b/>
          <w:sz w:val="28"/>
          <w:szCs w:val="28"/>
        </w:rPr>
      </w:pPr>
      <w:r w:rsidRPr="009E34E1">
        <w:rPr>
          <w:b/>
          <w:sz w:val="28"/>
          <w:szCs w:val="28"/>
        </w:rPr>
        <w:t>Порядок</w:t>
      </w:r>
    </w:p>
    <w:p w:rsidR="00B847CE" w:rsidRDefault="00B847CE" w:rsidP="00B847CE">
      <w:pPr>
        <w:jc w:val="center"/>
        <w:rPr>
          <w:b/>
          <w:sz w:val="28"/>
          <w:szCs w:val="28"/>
        </w:rPr>
      </w:pPr>
      <w:r w:rsidRPr="009E34E1">
        <w:rPr>
          <w:b/>
          <w:sz w:val="28"/>
          <w:szCs w:val="28"/>
        </w:rPr>
        <w:t xml:space="preserve"> </w:t>
      </w:r>
      <w:proofErr w:type="gramStart"/>
      <w:r w:rsidRPr="009E34E1">
        <w:rPr>
          <w:b/>
          <w:sz w:val="28"/>
          <w:szCs w:val="28"/>
        </w:rPr>
        <w:t>формирования</w:t>
      </w:r>
      <w:proofErr w:type="gramEnd"/>
      <w:r w:rsidRPr="009E34E1">
        <w:rPr>
          <w:b/>
          <w:sz w:val="28"/>
          <w:szCs w:val="28"/>
        </w:rPr>
        <w:t xml:space="preserve"> перечня налоговых расходов</w:t>
      </w:r>
    </w:p>
    <w:p w:rsidR="00B847CE" w:rsidRDefault="00B847CE" w:rsidP="00B847CE">
      <w:pPr>
        <w:jc w:val="center"/>
        <w:rPr>
          <w:b/>
          <w:sz w:val="28"/>
          <w:szCs w:val="28"/>
        </w:rPr>
      </w:pPr>
      <w:r w:rsidRPr="009E34E1">
        <w:rPr>
          <w:b/>
          <w:sz w:val="28"/>
          <w:szCs w:val="28"/>
        </w:rPr>
        <w:t>Администрац</w:t>
      </w:r>
      <w:r>
        <w:rPr>
          <w:b/>
          <w:sz w:val="28"/>
          <w:szCs w:val="28"/>
        </w:rPr>
        <w:t xml:space="preserve">ии </w:t>
      </w:r>
      <w:proofErr w:type="spellStart"/>
      <w:r>
        <w:rPr>
          <w:b/>
          <w:sz w:val="28"/>
          <w:szCs w:val="28"/>
        </w:rPr>
        <w:t>Бронницкого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B847CE" w:rsidRDefault="00B847CE" w:rsidP="00B847CE">
      <w:pPr>
        <w:jc w:val="center"/>
        <w:rPr>
          <w:b/>
          <w:sz w:val="28"/>
          <w:szCs w:val="28"/>
        </w:rPr>
      </w:pPr>
    </w:p>
    <w:p w:rsidR="00B847CE" w:rsidRDefault="00B847CE" w:rsidP="00B847CE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847CE" w:rsidRDefault="00B847CE" w:rsidP="00B847CE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47CE" w:rsidRDefault="00B847CE" w:rsidP="00B847CE">
      <w:pPr>
        <w:pStyle w:val="a5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формирования перечня налоговых расходов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установленных нормативными правовыми актами, в пределах полномочий, отнесенных законодательством Российской Федерации о налогах и сборах к ведению органов местного самоуправления.</w:t>
      </w:r>
    </w:p>
    <w:p w:rsidR="00B847CE" w:rsidRDefault="00B847CE" w:rsidP="00B847CE">
      <w:pPr>
        <w:pStyle w:val="a5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основные понятия: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1CD7">
        <w:rPr>
          <w:rFonts w:ascii="Times New Roman" w:hAnsi="Times New Roman" w:cs="Times New Roman"/>
          <w:b/>
          <w:i/>
          <w:sz w:val="28"/>
          <w:szCs w:val="28"/>
        </w:rPr>
        <w:t>налоговые</w:t>
      </w:r>
      <w:proofErr w:type="gramEnd"/>
      <w:r w:rsidRPr="00F11CD7">
        <w:rPr>
          <w:rFonts w:ascii="Times New Roman" w:hAnsi="Times New Roman" w:cs="Times New Roman"/>
          <w:b/>
          <w:i/>
          <w:sz w:val="28"/>
          <w:szCs w:val="28"/>
        </w:rPr>
        <w:t xml:space="preserve"> расходы</w:t>
      </w:r>
      <w:r>
        <w:rPr>
          <w:rFonts w:ascii="Times New Roman" w:hAnsi="Times New Roman" w:cs="Times New Roman"/>
          <w:sz w:val="28"/>
          <w:szCs w:val="28"/>
        </w:rPr>
        <w:t xml:space="preserve"> – выпадающие доходы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обусловленные налоговыми льготами, освобождениями и иными преференциями по налогам и сборам, предусмотренными в качестве мер государственной поддержки в соответствии с целями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(или) целями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не относящимися к муниципальным программам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куратор налогового расхода </w:t>
      </w:r>
      <w:r>
        <w:rPr>
          <w:rFonts w:ascii="Times New Roman" w:hAnsi="Times New Roman" w:cs="Times New Roman"/>
          <w:sz w:val="28"/>
          <w:szCs w:val="28"/>
        </w:rPr>
        <w:t xml:space="preserve">– отраслевые (функциональные) органы и структурные подразделения Администрации Новгородского муниципального района, ответственные в соответствии с полномочиями, установленными нормативными правовыми актами Новгородского муниципального района, за достижение соответствующих налоговому расходу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целей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(ее структурных элементов) и (или)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не относящихся к муниципальным программам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перечень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налоговых расходов </w:t>
      </w:r>
      <w:proofErr w:type="spellStart"/>
      <w:r w:rsidRPr="00B847CE">
        <w:rPr>
          <w:rFonts w:ascii="Times New Roman" w:hAnsi="Times New Roman" w:cs="Times New Roman"/>
          <w:b/>
          <w:i/>
          <w:sz w:val="28"/>
          <w:szCs w:val="28"/>
        </w:rPr>
        <w:t>Бронницкого</w:t>
      </w:r>
      <w:proofErr w:type="spellEnd"/>
      <w:r w:rsidRPr="00B847CE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– свод налоговых расходов в разрезе муниципальных программ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поселения, их структурных элементов, а также направлений деятельности, не относящихся к муниципальным программам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поселения, кураторов налоговых расходов, указаний на обуславливающие соответствующие налоговые расходы положения (статьи, части, пункты, подпункты, абзацы) решений Советов депутатов и сроки действия таких положений.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847CE" w:rsidRDefault="00B847CE" w:rsidP="00B847CE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3C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Формирование перечня налоговых расходов </w:t>
      </w:r>
      <w:proofErr w:type="spellStart"/>
      <w:r w:rsidR="00CA7BDA" w:rsidRPr="00CA7BDA">
        <w:rPr>
          <w:rFonts w:ascii="Times New Roman" w:hAnsi="Times New Roman" w:cs="Times New Roman"/>
          <w:b/>
          <w:sz w:val="28"/>
          <w:szCs w:val="28"/>
        </w:rPr>
        <w:t>Бронницкого</w:t>
      </w:r>
      <w:proofErr w:type="spellEnd"/>
      <w:r w:rsidR="00CA7BDA" w:rsidRPr="00CA7BDA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D63C30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Проект перечня налоговых расходов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плановый период (далее проект перечня налоговых расходов) формируется Администрацией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до 25 марта текущего финансового года по форме, согласно приложению, к настоящему Порядку и направляется на согласование отраслевым (функциональным) органам Администрации Новгородского муниципального района, ответственным в соответствии с полномочиями, установленными нормативными правовыми актами Администрации Новгородского муниципального района, за достижение соответствующих налоговому расходу целей муниципальной программы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(ее структурных элементов)</w:t>
      </w:r>
      <w:r w:rsidRPr="00C703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целей социально-экономического развития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поселения, не относящихся к муниципальным программам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поселения, которые проектом перечня налоговых расходов предлагается закрепить в качестве кураторов налоговых расходов.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Отраслевые (функциональные) органы Администрации Новгородского муниципального района, указанные в пункте 2.1. настоящего Порядка, в течении 10 рабочих дней со дня поступления проекта перечня налоговых расходов рассматривают его на предмет распределения налоговых расходов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по муниципальным программам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поселения, их структурным элементам, направлением деятельности, не входящим в муниципальные программы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поселения, определения кураторов налоговых расходов и направляют информацию о результатах его рассмотрения в Администрацию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случае, если информация о результатах рассмотрения проекта перечня налоговых расходов не содержит замечаний и предложений по уточнению предлагаемого распределения налоговых расходов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и (или) не направлена в Администрацию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течение срока, указанного в первом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абзаце  настоящего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пункта, проект перечня налоговых расходов считается согласованным.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случае, если информация о результатах рассмотрения проекта перечня налоговых расходов содержит замечания и предложения, предполагающие изменение куратора налогового расхода, такие замечания и предложения подлежат согласованию с предлагаемым куратором налогового расхода и направлению в Администрацию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в течение срока, указанного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первом  абзаце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пункта 2.2. настоящего Порядка.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6CF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При наличии разногласий по проекту перечня налоговых расходов Администрация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обеспечивает проведение согласительных совещаний с соответствующими отраслевыми </w:t>
      </w:r>
      <w:r>
        <w:rPr>
          <w:rFonts w:ascii="Times New Roman" w:hAnsi="Times New Roman" w:cs="Times New Roman"/>
          <w:sz w:val="28"/>
          <w:szCs w:val="28"/>
        </w:rPr>
        <w:lastRenderedPageBreak/>
        <w:t>(функциональными) и структурными подразделениями Администрации Новгородского муниципального района до 20 апреля текущего финансового года.</w:t>
      </w:r>
    </w:p>
    <w:p w:rsidR="00B847CE" w:rsidRDefault="00B847CE" w:rsidP="00B847C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Разногласия, не урегулированные по результатам согласительных совещаний, указанных в четвертом абзаце настоящего пункта, рассматриваются Главой </w:t>
      </w:r>
      <w:proofErr w:type="spellStart"/>
      <w:r w:rsidR="00CA7BDA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CA7BDA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 до 30 апреля текущего финансового года.</w:t>
      </w:r>
    </w:p>
    <w:p w:rsidR="00B847CE" w:rsidRDefault="00B847CE" w:rsidP="00B847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2.3.</w:t>
      </w:r>
      <w:r w:rsidRPr="000937A1">
        <w:rPr>
          <w:sz w:val="28"/>
          <w:szCs w:val="28"/>
        </w:rPr>
        <w:t>В течение 7 рабочих дней со дня завершения процедур, указанных в пятом абзаце пункта 2.2</w:t>
      </w:r>
      <w:proofErr w:type="gramStart"/>
      <w:r w:rsidRPr="000937A1">
        <w:rPr>
          <w:sz w:val="28"/>
          <w:szCs w:val="28"/>
        </w:rPr>
        <w:t>. настоящего</w:t>
      </w:r>
      <w:proofErr w:type="gramEnd"/>
      <w:r w:rsidRPr="000937A1">
        <w:rPr>
          <w:sz w:val="28"/>
          <w:szCs w:val="28"/>
        </w:rPr>
        <w:t xml:space="preserve"> Порядка, перечень налоговых расходов размещается на официальном сайте Администрации </w:t>
      </w:r>
      <w:proofErr w:type="spellStart"/>
      <w:r w:rsidR="00CA7BDA">
        <w:rPr>
          <w:sz w:val="28"/>
          <w:szCs w:val="28"/>
        </w:rPr>
        <w:t>Бронницкого</w:t>
      </w:r>
      <w:proofErr w:type="spellEnd"/>
      <w:r w:rsidR="00CA7BDA">
        <w:rPr>
          <w:sz w:val="28"/>
          <w:szCs w:val="28"/>
        </w:rPr>
        <w:t xml:space="preserve"> сельского</w:t>
      </w:r>
      <w:r w:rsidRPr="000937A1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в информационно- телекоммуникационной сети «Интернет».</w:t>
      </w:r>
    </w:p>
    <w:p w:rsidR="00B847CE" w:rsidRDefault="00B847CE" w:rsidP="00B847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2.4</w:t>
      </w:r>
      <w:r w:rsidRPr="000937A1">
        <w:rPr>
          <w:sz w:val="28"/>
          <w:szCs w:val="28"/>
        </w:rPr>
        <w:t>.</w:t>
      </w:r>
      <w:r>
        <w:rPr>
          <w:sz w:val="28"/>
          <w:szCs w:val="28"/>
        </w:rPr>
        <w:t xml:space="preserve"> В случае внесения в текущем финансовом году изменений в перечень муниципальных программ </w:t>
      </w:r>
      <w:proofErr w:type="spellStart"/>
      <w:r w:rsidR="00CA7BDA">
        <w:rPr>
          <w:sz w:val="28"/>
          <w:szCs w:val="28"/>
        </w:rPr>
        <w:t>Бронницкого</w:t>
      </w:r>
      <w:proofErr w:type="spellEnd"/>
      <w:r w:rsidR="00CA7BDA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поселения,  структуру муниципальных программ (подпрограмм муниципальных программ) </w:t>
      </w:r>
      <w:proofErr w:type="spellStart"/>
      <w:r w:rsidR="00CA7BDA">
        <w:rPr>
          <w:sz w:val="28"/>
          <w:szCs w:val="28"/>
        </w:rPr>
        <w:t>Бронницкого</w:t>
      </w:r>
      <w:proofErr w:type="spellEnd"/>
      <w:r w:rsidR="00CA7BDA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и (или) изменения полномочий отраслевых (функциональных) и структурных подразделений Администрации Новгородского муниципального района, указанных в пункте 2.1. настоящего Порядка, затрагивающих перечень налоговых расходов, кураторы налоговых расходов не позднее 10 рабочих дней со дня внесения изменений направляют в Администрацию </w:t>
      </w:r>
      <w:proofErr w:type="spellStart"/>
      <w:r w:rsidR="00CA7BDA">
        <w:rPr>
          <w:sz w:val="28"/>
          <w:szCs w:val="28"/>
        </w:rPr>
        <w:t>Бронницкого</w:t>
      </w:r>
      <w:proofErr w:type="spellEnd"/>
      <w:r w:rsidR="00CA7BDA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соответствующую информацию для уточнения перечня налоговых расходов.</w:t>
      </w:r>
    </w:p>
    <w:p w:rsidR="00B847CE" w:rsidRPr="007A6BDD" w:rsidRDefault="00B847CE" w:rsidP="00B847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течение 15 рабочих дней с даты получения от кураторов налоговых расходов информации, указанной в первом абзаце настоящего пункта, Администрация</w:t>
      </w:r>
      <w:r w:rsidR="00CA7BDA" w:rsidRPr="00CA7BDA">
        <w:rPr>
          <w:sz w:val="28"/>
          <w:szCs w:val="28"/>
        </w:rPr>
        <w:t xml:space="preserve"> </w:t>
      </w:r>
      <w:proofErr w:type="spellStart"/>
      <w:r w:rsidR="00CA7BDA">
        <w:rPr>
          <w:sz w:val="28"/>
          <w:szCs w:val="28"/>
        </w:rPr>
        <w:t>Бронницкого</w:t>
      </w:r>
      <w:proofErr w:type="spellEnd"/>
      <w:r w:rsidR="00CA7BDA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вносит соответствующие изменения в перечень налоговых расходов и размещает его на </w:t>
      </w:r>
      <w:r w:rsidRPr="000937A1">
        <w:rPr>
          <w:sz w:val="28"/>
          <w:szCs w:val="28"/>
        </w:rPr>
        <w:t xml:space="preserve">официальном сайте Администрации </w:t>
      </w:r>
      <w:proofErr w:type="spellStart"/>
      <w:r w:rsidR="00CA7BDA">
        <w:rPr>
          <w:sz w:val="28"/>
          <w:szCs w:val="28"/>
        </w:rPr>
        <w:t>Бронницкого</w:t>
      </w:r>
      <w:proofErr w:type="spellEnd"/>
      <w:r w:rsidR="00CA7BDA">
        <w:rPr>
          <w:sz w:val="28"/>
          <w:szCs w:val="28"/>
        </w:rPr>
        <w:t xml:space="preserve"> сельского</w:t>
      </w:r>
      <w:r w:rsidRPr="000937A1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в информационно- телекоммуникационной сети «Интернет».</w:t>
      </w:r>
    </w:p>
    <w:p w:rsidR="00BD7F71" w:rsidRDefault="00BD7F71"/>
    <w:p w:rsidR="00CA7BDA" w:rsidRDefault="00CA7BDA"/>
    <w:p w:rsidR="00CA7BDA" w:rsidRDefault="00CA7BDA"/>
    <w:p w:rsidR="00CA7BDA" w:rsidRDefault="00CA7BDA"/>
    <w:p w:rsidR="00CA7BDA" w:rsidRDefault="00CA7BDA"/>
    <w:p w:rsidR="00CA7BDA" w:rsidRDefault="00CA7BDA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/>
    <w:p w:rsidR="00A84D10" w:rsidRDefault="00A84D10">
      <w:pPr>
        <w:sectPr w:rsidR="00A84D10" w:rsidSect="00351E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4D10" w:rsidRPr="0025495B" w:rsidRDefault="00A84D10">
      <w:pPr>
        <w:rPr>
          <w:sz w:val="18"/>
          <w:szCs w:val="18"/>
        </w:rPr>
      </w:pPr>
    </w:p>
    <w:p w:rsidR="00A84D10" w:rsidRPr="0025495B" w:rsidRDefault="00A84D10" w:rsidP="00A84D10">
      <w:pPr>
        <w:jc w:val="right"/>
        <w:rPr>
          <w:sz w:val="18"/>
          <w:szCs w:val="18"/>
        </w:rPr>
      </w:pPr>
      <w:r w:rsidRPr="0025495B">
        <w:rPr>
          <w:sz w:val="18"/>
          <w:szCs w:val="18"/>
        </w:rPr>
        <w:t>Приложение</w:t>
      </w:r>
    </w:p>
    <w:p w:rsidR="00A84D10" w:rsidRPr="0025495B" w:rsidRDefault="00A84D10" w:rsidP="00A84D10">
      <w:pPr>
        <w:jc w:val="right"/>
        <w:rPr>
          <w:sz w:val="18"/>
          <w:szCs w:val="18"/>
        </w:rPr>
      </w:pPr>
      <w:proofErr w:type="gramStart"/>
      <w:r w:rsidRPr="0025495B">
        <w:rPr>
          <w:sz w:val="18"/>
          <w:szCs w:val="18"/>
        </w:rPr>
        <w:t>к</w:t>
      </w:r>
      <w:proofErr w:type="gramEnd"/>
      <w:r w:rsidRPr="0025495B">
        <w:rPr>
          <w:sz w:val="18"/>
          <w:szCs w:val="18"/>
        </w:rPr>
        <w:t xml:space="preserve"> Порядку формирования</w:t>
      </w:r>
    </w:p>
    <w:p w:rsidR="00A84D10" w:rsidRPr="0025495B" w:rsidRDefault="00A84D10" w:rsidP="00A84D10">
      <w:pPr>
        <w:jc w:val="right"/>
        <w:rPr>
          <w:sz w:val="18"/>
          <w:szCs w:val="18"/>
        </w:rPr>
      </w:pPr>
      <w:r w:rsidRPr="0025495B">
        <w:rPr>
          <w:sz w:val="18"/>
          <w:szCs w:val="18"/>
        </w:rPr>
        <w:t xml:space="preserve"> </w:t>
      </w:r>
      <w:proofErr w:type="gramStart"/>
      <w:r w:rsidRPr="0025495B">
        <w:rPr>
          <w:sz w:val="18"/>
          <w:szCs w:val="18"/>
        </w:rPr>
        <w:t>перечня</w:t>
      </w:r>
      <w:proofErr w:type="gramEnd"/>
      <w:r w:rsidRPr="0025495B">
        <w:rPr>
          <w:sz w:val="18"/>
          <w:szCs w:val="18"/>
        </w:rPr>
        <w:t xml:space="preserve"> налоговых расходов</w:t>
      </w:r>
    </w:p>
    <w:p w:rsidR="00A84D10" w:rsidRPr="0025495B" w:rsidRDefault="00A84D10" w:rsidP="00A84D10">
      <w:pPr>
        <w:jc w:val="right"/>
        <w:rPr>
          <w:sz w:val="18"/>
          <w:szCs w:val="18"/>
        </w:rPr>
      </w:pPr>
      <w:r w:rsidRPr="0025495B">
        <w:rPr>
          <w:sz w:val="18"/>
          <w:szCs w:val="18"/>
        </w:rPr>
        <w:t xml:space="preserve"> </w:t>
      </w:r>
      <w:proofErr w:type="spellStart"/>
      <w:r w:rsidRPr="0025495B">
        <w:rPr>
          <w:sz w:val="18"/>
          <w:szCs w:val="18"/>
        </w:rPr>
        <w:t>Бронницкого</w:t>
      </w:r>
      <w:proofErr w:type="spellEnd"/>
      <w:r w:rsidRPr="0025495B">
        <w:rPr>
          <w:sz w:val="18"/>
          <w:szCs w:val="18"/>
        </w:rPr>
        <w:t xml:space="preserve"> сельского поселения</w:t>
      </w:r>
    </w:p>
    <w:p w:rsidR="00A84D10" w:rsidRPr="00A84D10" w:rsidRDefault="00A84D10" w:rsidP="00A84D10">
      <w:pPr>
        <w:pStyle w:val="1"/>
        <w:widowControl w:val="0"/>
        <w:suppressAutoHyphens/>
        <w:spacing w:line="283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D10">
        <w:rPr>
          <w:rFonts w:ascii="Times New Roman" w:hAnsi="Times New Roman" w:cs="Times New Roman"/>
          <w:b/>
          <w:sz w:val="28"/>
          <w:szCs w:val="28"/>
        </w:rPr>
        <w:t xml:space="preserve">Перечень налоговых расходов </w:t>
      </w:r>
      <w:proofErr w:type="spellStart"/>
      <w:r w:rsidRPr="00A84D10">
        <w:rPr>
          <w:rFonts w:ascii="Times New Roman" w:hAnsi="Times New Roman" w:cs="Times New Roman"/>
          <w:b/>
          <w:sz w:val="28"/>
          <w:szCs w:val="28"/>
        </w:rPr>
        <w:t>Бронницкого</w:t>
      </w:r>
      <w:proofErr w:type="spellEnd"/>
      <w:r w:rsidRPr="00A84D1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84D10" w:rsidRPr="00A84D10" w:rsidRDefault="00A84D10" w:rsidP="00A84D10">
      <w:pPr>
        <w:pStyle w:val="1"/>
        <w:widowControl w:val="0"/>
        <w:suppressAutoHyphens/>
        <w:spacing w:line="283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559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34"/>
        <w:gridCol w:w="1452"/>
        <w:gridCol w:w="992"/>
        <w:gridCol w:w="850"/>
        <w:gridCol w:w="709"/>
        <w:gridCol w:w="992"/>
        <w:gridCol w:w="993"/>
        <w:gridCol w:w="2409"/>
        <w:gridCol w:w="1418"/>
        <w:gridCol w:w="1134"/>
        <w:gridCol w:w="1276"/>
        <w:gridCol w:w="1701"/>
        <w:gridCol w:w="1132"/>
      </w:tblGrid>
      <w:tr w:rsidR="0071681B" w:rsidRPr="003808D7" w:rsidTr="00A16CFC">
        <w:tc>
          <w:tcPr>
            <w:tcW w:w="534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52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Наименование налогового расхода</w:t>
            </w:r>
          </w:p>
        </w:tc>
        <w:tc>
          <w:tcPr>
            <w:tcW w:w="2551" w:type="dxa"/>
            <w:gridSpan w:val="3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Правовой акт, устанавливающий налоговый расход</w:t>
            </w:r>
          </w:p>
        </w:tc>
        <w:tc>
          <w:tcPr>
            <w:tcW w:w="992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Наименование налога</w:t>
            </w:r>
          </w:p>
        </w:tc>
        <w:tc>
          <w:tcPr>
            <w:tcW w:w="993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Целевая категория налогового расхода (стимулирующая, социальная)</w:t>
            </w:r>
          </w:p>
        </w:tc>
        <w:tc>
          <w:tcPr>
            <w:tcW w:w="2409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Условия предоставления налогового расхода</w:t>
            </w:r>
          </w:p>
        </w:tc>
        <w:tc>
          <w:tcPr>
            <w:tcW w:w="1418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Налогоплательщики налогового расхода (физические лица, индивидуальные предприниматели, юридические лица)</w:t>
            </w:r>
          </w:p>
        </w:tc>
        <w:tc>
          <w:tcPr>
            <w:tcW w:w="1134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Дата начала действия налогового расхода</w:t>
            </w:r>
          </w:p>
        </w:tc>
        <w:tc>
          <w:tcPr>
            <w:tcW w:w="1276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Дата прекращения налогового расхода</w:t>
            </w:r>
          </w:p>
        </w:tc>
        <w:tc>
          <w:tcPr>
            <w:tcW w:w="1701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gramStart"/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муниципальной  программы</w:t>
            </w:r>
            <w:proofErr w:type="gramEnd"/>
            <w:r w:rsidRPr="00A84D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</w:t>
            </w: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 xml:space="preserve"> поселения, ее структурных элементов, а также направлений деятельности, не входящих в муниципальные программы </w:t>
            </w:r>
          </w:p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Бронницкого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</w:t>
            </w: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</w:p>
        </w:tc>
        <w:tc>
          <w:tcPr>
            <w:tcW w:w="1132" w:type="dxa"/>
            <w:vMerge w:val="restart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Куратор налогового расхода</w:t>
            </w:r>
          </w:p>
        </w:tc>
      </w:tr>
      <w:tr w:rsidR="0071681B" w:rsidRPr="003808D7" w:rsidTr="00A16CFC">
        <w:tc>
          <w:tcPr>
            <w:tcW w:w="534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proofErr w:type="gramEnd"/>
          </w:p>
        </w:tc>
        <w:tc>
          <w:tcPr>
            <w:tcW w:w="850" w:type="dxa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  <w:proofErr w:type="gramEnd"/>
          </w:p>
        </w:tc>
        <w:tc>
          <w:tcPr>
            <w:tcW w:w="709" w:type="dxa"/>
          </w:tcPr>
          <w:p w:rsidR="00A84D10" w:rsidRPr="00A84D10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84D10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  <w:proofErr w:type="gramEnd"/>
          </w:p>
        </w:tc>
        <w:tc>
          <w:tcPr>
            <w:tcW w:w="992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  <w:vMerge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1681B" w:rsidRPr="003808D7" w:rsidTr="00A16CFC">
        <w:trPr>
          <w:trHeight w:val="405"/>
        </w:trPr>
        <w:tc>
          <w:tcPr>
            <w:tcW w:w="534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52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3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409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6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32" w:type="dxa"/>
          </w:tcPr>
          <w:p w:rsidR="00A84D10" w:rsidRPr="003808D7" w:rsidRDefault="00A84D10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8D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45063D" w:rsidRPr="003808D7" w:rsidTr="00A16CFC">
        <w:trPr>
          <w:trHeight w:val="486"/>
        </w:trPr>
        <w:tc>
          <w:tcPr>
            <w:tcW w:w="534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2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</w:tcPr>
          <w:p w:rsidR="0045063D" w:rsidRPr="003808D7" w:rsidRDefault="0045063D" w:rsidP="00EC4231">
            <w:pPr>
              <w:pStyle w:val="1"/>
              <w:widowControl w:val="0"/>
              <w:suppressAutoHyphens/>
              <w:spacing w:line="283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84D10" w:rsidRDefault="00A84D10"/>
    <w:p w:rsidR="00A84D10" w:rsidRDefault="00A84D10"/>
    <w:p w:rsidR="00A84D10" w:rsidRDefault="00A84D10"/>
    <w:p w:rsidR="00A84D10" w:rsidRDefault="00A84D10"/>
    <w:p w:rsidR="00CA7BDA" w:rsidRDefault="00CA7BDA"/>
    <w:sectPr w:rsidR="00CA7BDA" w:rsidSect="00A84D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803529"/>
    <w:multiLevelType w:val="multilevel"/>
    <w:tmpl w:val="A6988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109"/>
    <w:rsid w:val="00073564"/>
    <w:rsid w:val="0025495B"/>
    <w:rsid w:val="00400083"/>
    <w:rsid w:val="0045063D"/>
    <w:rsid w:val="00520844"/>
    <w:rsid w:val="00671BE9"/>
    <w:rsid w:val="0071681B"/>
    <w:rsid w:val="008721CD"/>
    <w:rsid w:val="00A16CFC"/>
    <w:rsid w:val="00A84D10"/>
    <w:rsid w:val="00B847CE"/>
    <w:rsid w:val="00BA1387"/>
    <w:rsid w:val="00BD7F71"/>
    <w:rsid w:val="00CA7BDA"/>
    <w:rsid w:val="00F4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33E77-D3E2-4FBC-8614-89DBFA5A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1387"/>
    <w:pPr>
      <w:jc w:val="center"/>
    </w:pPr>
    <w:rPr>
      <w:sz w:val="16"/>
      <w:szCs w:val="20"/>
    </w:rPr>
  </w:style>
  <w:style w:type="character" w:customStyle="1" w:styleId="a4">
    <w:name w:val="Основной текст Знак"/>
    <w:basedOn w:val="a0"/>
    <w:link w:val="a3"/>
    <w:rsid w:val="00BA1387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B847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Без интервала1"/>
    <w:uiPriority w:val="99"/>
    <w:rsid w:val="00A84D1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6">
    <w:name w:val="Table Grid"/>
    <w:basedOn w:val="a1"/>
    <w:rsid w:val="00A84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84D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4D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onnic&#1072;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cp:lastPrinted>2019-10-29T07:24:00Z</cp:lastPrinted>
  <dcterms:created xsi:type="dcterms:W3CDTF">2019-10-29T07:30:00Z</dcterms:created>
  <dcterms:modified xsi:type="dcterms:W3CDTF">2019-10-29T07:30:00Z</dcterms:modified>
</cp:coreProperties>
</file>