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582C" w:rsidRDefault="00F46F7B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№13(436</w:t>
                            </w:r>
                            <w:r w:rsidR="00DA582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A582C" w:rsidRDefault="00F46F7B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04</w:t>
                            </w:r>
                          </w:p>
                          <w:p w:rsidR="00DA582C" w:rsidRDefault="00DA582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6F7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F46F7B">
                              <w:rPr>
                                <w:sz w:val="20"/>
                                <w:szCs w:val="20"/>
                              </w:rPr>
                              <w:t>апреля</w:t>
                            </w:r>
                            <w:proofErr w:type="gramEnd"/>
                          </w:p>
                          <w:p w:rsidR="00DA582C" w:rsidRDefault="00DA582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2025</w:t>
                            </w:r>
                          </w:p>
                          <w:p w:rsidR="00DA582C" w:rsidRDefault="00DA582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DA582C" w:rsidRDefault="00F46F7B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№13(436</w:t>
                      </w:r>
                      <w:r w:rsidR="00DA582C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DA582C" w:rsidRDefault="00F46F7B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04</w:t>
                      </w:r>
                    </w:p>
                    <w:p w:rsidR="00DA582C" w:rsidRDefault="00DA582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46F7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F46F7B">
                        <w:rPr>
                          <w:sz w:val="20"/>
                          <w:szCs w:val="20"/>
                        </w:rPr>
                        <w:t>апреля</w:t>
                      </w:r>
                      <w:proofErr w:type="gramEnd"/>
                    </w:p>
                    <w:p w:rsidR="00DA582C" w:rsidRDefault="00DA582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2025</w:t>
                      </w:r>
                    </w:p>
                    <w:p w:rsidR="00DA582C" w:rsidRDefault="00DA582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A582C" w:rsidRDefault="00DA582C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DA582C" w:rsidRDefault="00DA582C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165ACA" w:rsidRPr="006F37E3" w:rsidRDefault="00613704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BA1BB9" w:rsidRPr="00BA1BB9" w:rsidRDefault="00BA1BB9" w:rsidP="00BA1BB9">
      <w:pPr>
        <w:pStyle w:val="af"/>
        <w:ind w:firstLine="29"/>
        <w:jc w:val="left"/>
        <w:rPr>
          <w:b/>
          <w:sz w:val="28"/>
          <w:szCs w:val="28"/>
        </w:rPr>
      </w:pPr>
      <w:proofErr w:type="gramStart"/>
      <w:r w:rsidRPr="00BA1BB9">
        <w:rPr>
          <w:b/>
          <w:sz w:val="28"/>
          <w:szCs w:val="28"/>
        </w:rPr>
        <w:t>ПОЖАРНАЯ  БЕЗОПАС</w:t>
      </w:r>
      <w:r>
        <w:rPr>
          <w:b/>
          <w:sz w:val="28"/>
          <w:szCs w:val="28"/>
        </w:rPr>
        <w:t>НОСТЬ</w:t>
      </w:r>
      <w:proofErr w:type="gramEnd"/>
      <w:r>
        <w:rPr>
          <w:b/>
          <w:sz w:val="28"/>
          <w:szCs w:val="28"/>
        </w:rPr>
        <w:t>_________________________________</w:t>
      </w: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BA1BB9" w:rsidRDefault="0052056F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 w:rsidRPr="0052056F">
        <w:rPr>
          <w:noProof/>
          <w:lang w:eastAsia="ru-RU"/>
        </w:rPr>
        <w:t xml:space="preserve"> </w:t>
      </w:r>
      <w:r w:rsidR="00DC2EE0" w:rsidRPr="00DC2EE0">
        <w:t xml:space="preserve"> </w:t>
      </w:r>
      <w:r w:rsidR="00C4760B">
        <w:rPr>
          <w:noProof/>
          <w:lang w:eastAsia="ru-RU"/>
        </w:rPr>
        <mc:AlternateContent>
          <mc:Choice Requires="wps">
            <w:drawing>
              <wp:inline distT="0" distB="0" distL="0" distR="0" wp14:anchorId="35B0FDF3" wp14:editId="620B3488">
                <wp:extent cx="304800" cy="304800"/>
                <wp:effectExtent l="0" t="0" r="0" b="0"/>
                <wp:docPr id="7" name="Прямоугольник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E4056E" id="Прямоугольник 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967AIAAOMFAAAOAAAAZHJzL2Uyb0RvYy54bWysVN1u0zAUvkfiHSzfZ0m69CfR0mk0LUIa&#10;MGnwAG7iNNYSO9hus4GQkLhF4hF4CG4QP3uG9I04dtqu3W4QkAvr+JyT7/x9Pien11WJVlQqJniM&#10;/SMPI8pTkTG+iPHrVzNnhJHShGekFJzG+IYqfDp+/OikqSPaE4UoMyoRgHAVNXWMC63ryHVVWtCK&#10;qCNRUw7GXMiKaLjKhZtJ0gB6Vbo9zxu4jZBZLUVKlQJt0hnx2OLnOU31yzxXVKMyxpCbtqe059yc&#10;7viERAtJ6oKlmzTIX2RREcYh6A4qIZqgpWQPoCqWSqFEro9SUbkiz1lKbQ1Qje/dq+ayIDW1tUBz&#10;VL1rk/p/sOmL1YVELIvxECNOKhhR+2X9Yf25/dnerj+2X9vb9sf6U/ur/dZ+R+CTUZVC/y5YqpeS&#10;ojlJrxZSLHlmWtnUKgLEy/pCmmao+lykVwpxMSkIX9AzVcNAgCYQaquSUjQFJRnU5BsI9wDDXBSg&#10;oXnzXGSQHFlqYRt9ncvKxIAWoms7z5vdPOm1Rikoj71g5MHUUzBtZBOBRNufa6n0UyoqZIQYS8jO&#10;gpPVudKd69bFxOJixsoS9CQq+YECMDsNhIZfjc0kYRnwLvTC6Wg6CpygN5g6gZckztlsEjiDmT/s&#10;J8fJZJL4701cP4gKlmWUmzBbNvrBn0178y46Hu34qETJMgNnUlJyMZ+UEq0IvIaZ/WzLwXLn5h6m&#10;YfsFtdwrye8F3pNe6MwGo6ETzIK+Ew69keP54ZNw4AVhkMwOSzpnnP57SaiJcdjv9e2U9pK+V5tn&#10;v4e1kahiGvZNyaoYAzXgM04kMgyc8szKmrCyk/daYdK/awWMeztoy1dD0Y79c5HdAF2lADoB82Az&#10;glAI+RajBrZMjNWbJZEUo/IZB8qHfhCYtWQvQX/Yg4vct8z3LYSnABVjjVEnTnS3ypa1ZIsCIvm2&#10;MVycwTPJmaWweUJdVpvHBZvEVrLZemZV7d+t191uH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cNPe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8306ED" w:rsidRDefault="00F46F7B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w:drawing>
          <wp:inline distT="0" distB="0" distL="0" distR="0" wp14:anchorId="4DAE2818" wp14:editId="08E7DBA4">
            <wp:extent cx="5939790" cy="4121785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12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60B" w:rsidRPr="007051CB" w:rsidRDefault="00C4760B" w:rsidP="00C4760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9D3114" w:rsidRDefault="00C4760B" w:rsidP="00C4760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1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F7B">
        <w:rPr>
          <w:rFonts w:ascii="Times New Roman" w:hAnsi="Times New Roman" w:cs="Times New Roman"/>
          <w:b/>
          <w:sz w:val="28"/>
          <w:szCs w:val="28"/>
        </w:rPr>
        <w:t xml:space="preserve"> КРИТЕРИИ ЗАКОННОСТИ</w:t>
      </w:r>
      <w:r w:rsidR="009D3114" w:rsidRPr="009D3114">
        <w:rPr>
          <w:rFonts w:ascii="Times New Roman" w:hAnsi="Times New Roman" w:cs="Times New Roman"/>
          <w:b/>
          <w:sz w:val="28"/>
          <w:szCs w:val="28"/>
        </w:rPr>
        <w:t>___</w:t>
      </w:r>
      <w:r w:rsidR="009D3114"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46F7B" w:rsidRDefault="006D3EBA" w:rsidP="00F46F7B">
      <w:pPr>
        <w:pStyle w:val="a5"/>
        <w:jc w:val="both"/>
        <w:rPr>
          <w:rFonts w:ascii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F46F7B" w:rsidRPr="00F46F7B">
        <w:rPr>
          <w:rFonts w:ascii="Times New Roman" w:hAnsi="Times New Roman" w:cs="Times New Roman"/>
          <w:b/>
          <w:sz w:val="18"/>
          <w:szCs w:val="18"/>
          <w:lang w:eastAsia="ru-RU"/>
        </w:rPr>
        <w:t>В Новгородском районе вынесен приговор за угрозу применения насилия в отношения сотрудника полиции</w:t>
      </w:r>
    </w:p>
    <w:p w:rsidR="00F46F7B" w:rsidRPr="00F46F7B" w:rsidRDefault="00F46F7B" w:rsidP="00F46F7B">
      <w:pPr>
        <w:pStyle w:val="a5"/>
        <w:jc w:val="both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F46F7B" w:rsidRPr="00B93965" w:rsidRDefault="00F46F7B" w:rsidP="00F46F7B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93965">
        <w:rPr>
          <w:rFonts w:ascii="Times New Roman" w:hAnsi="Times New Roman" w:cs="Times New Roman"/>
          <w:sz w:val="18"/>
          <w:szCs w:val="18"/>
          <w:lang w:eastAsia="ru-RU"/>
        </w:rPr>
        <w:t>Новгородский районный суд с участием представителя прокуратуры Новгородского района вынес обвинительный приговор по уголовному делу в отношении 47-летнего местного жителя Эдуарда Щербакова. Он признан виновным в совершении преступления по ч. 1 ст. 318 УК РФ (угроза применения насилия в отношении представителя власти в связи с исполнением им своих должностных обязанностей).</w:t>
      </w:r>
    </w:p>
    <w:p w:rsidR="00F46F7B" w:rsidRPr="00B93965" w:rsidRDefault="00F46F7B" w:rsidP="00F46F7B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93965">
        <w:rPr>
          <w:rFonts w:ascii="Times New Roman" w:hAnsi="Times New Roman" w:cs="Times New Roman"/>
          <w:sz w:val="18"/>
          <w:szCs w:val="18"/>
          <w:lang w:eastAsia="ru-RU"/>
        </w:rPr>
        <w:t xml:space="preserve">Судом установлено, что августе 2024 года Щербаков, находясь в состоянии алкогольного опьянения по месту жительства в д. </w:t>
      </w:r>
      <w:proofErr w:type="spellStart"/>
      <w:r w:rsidRPr="00B93965">
        <w:rPr>
          <w:rFonts w:ascii="Times New Roman" w:hAnsi="Times New Roman" w:cs="Times New Roman"/>
          <w:sz w:val="18"/>
          <w:szCs w:val="18"/>
          <w:lang w:eastAsia="ru-RU"/>
        </w:rPr>
        <w:t>Шолохово</w:t>
      </w:r>
      <w:proofErr w:type="spellEnd"/>
      <w:r w:rsidRPr="00B93965">
        <w:rPr>
          <w:rFonts w:ascii="Times New Roman" w:hAnsi="Times New Roman" w:cs="Times New Roman"/>
          <w:sz w:val="18"/>
          <w:szCs w:val="18"/>
          <w:lang w:eastAsia="ru-RU"/>
        </w:rPr>
        <w:t xml:space="preserve"> Новгородского района, с целью воспрепятствования законной деятельности двоих сотрудников полиции, прибывших для проверки сообщения по факту конфликтной ситуации, угрожал применить насилие к ним, держа в своих руках нож и лом-гвоздодер.</w:t>
      </w:r>
    </w:p>
    <w:p w:rsidR="00F46F7B" w:rsidRPr="00B93965" w:rsidRDefault="00F46F7B" w:rsidP="00F46F7B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93965">
        <w:rPr>
          <w:rFonts w:ascii="Times New Roman" w:hAnsi="Times New Roman" w:cs="Times New Roman"/>
          <w:sz w:val="18"/>
          <w:szCs w:val="18"/>
          <w:lang w:eastAsia="ru-RU"/>
        </w:rPr>
        <w:t>Вину в совершении преступления подсудимый признал.</w:t>
      </w:r>
    </w:p>
    <w:p w:rsidR="00F46F7B" w:rsidRPr="00B93965" w:rsidRDefault="00F46F7B" w:rsidP="00F46F7B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93965">
        <w:rPr>
          <w:rFonts w:ascii="Times New Roman" w:hAnsi="Times New Roman" w:cs="Times New Roman"/>
          <w:sz w:val="18"/>
          <w:szCs w:val="18"/>
          <w:lang w:eastAsia="ru-RU"/>
        </w:rPr>
        <w:t>Суд с учетом позиции представителя прокуратуры назначил ему наказание в виде штрафа в размере 100 тыс. рублей.</w:t>
      </w:r>
    </w:p>
    <w:p w:rsidR="00F46F7B" w:rsidRPr="00B93965" w:rsidRDefault="00F46F7B" w:rsidP="00F46F7B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93965">
        <w:rPr>
          <w:rFonts w:ascii="Times New Roman" w:hAnsi="Times New Roman" w:cs="Times New Roman"/>
          <w:sz w:val="18"/>
          <w:szCs w:val="18"/>
          <w:lang w:eastAsia="ru-RU"/>
        </w:rPr>
        <w:t>Приговор в законную силу не вступил и может быть обжалован в установленном законом порядке.</w:t>
      </w:r>
    </w:p>
    <w:p w:rsidR="00F46F7B" w:rsidRPr="00B93965" w:rsidRDefault="00F46F7B" w:rsidP="00F46F7B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F46F7B" w:rsidRPr="00B93965" w:rsidRDefault="00F46F7B" w:rsidP="00F46F7B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F46F7B" w:rsidRDefault="00F46F7B" w:rsidP="00F46F7B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6F7B">
        <w:rPr>
          <w:rFonts w:ascii="Times New Roman" w:hAnsi="Times New Roman" w:cs="Times New Roman"/>
          <w:b/>
          <w:sz w:val="18"/>
          <w:szCs w:val="18"/>
        </w:rPr>
        <w:t xml:space="preserve">Подведены итоги приемов жителей Панковского и Пролетарского городских поселений, а также </w:t>
      </w:r>
      <w:proofErr w:type="spellStart"/>
      <w:r w:rsidRPr="00F46F7B">
        <w:rPr>
          <w:rFonts w:ascii="Times New Roman" w:hAnsi="Times New Roman" w:cs="Times New Roman"/>
          <w:b/>
          <w:sz w:val="18"/>
          <w:szCs w:val="18"/>
        </w:rPr>
        <w:t>Ермолинского</w:t>
      </w:r>
      <w:proofErr w:type="spellEnd"/>
      <w:r w:rsidRPr="00F46F7B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Pr="00F46F7B">
        <w:rPr>
          <w:rFonts w:ascii="Times New Roman" w:hAnsi="Times New Roman" w:cs="Times New Roman"/>
          <w:b/>
          <w:sz w:val="18"/>
          <w:szCs w:val="18"/>
        </w:rPr>
        <w:t>Трубичинского</w:t>
      </w:r>
      <w:proofErr w:type="spellEnd"/>
      <w:r w:rsidRPr="00F46F7B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Pr="00F46F7B">
        <w:rPr>
          <w:rFonts w:ascii="Times New Roman" w:hAnsi="Times New Roman" w:cs="Times New Roman"/>
          <w:b/>
          <w:sz w:val="18"/>
          <w:szCs w:val="18"/>
        </w:rPr>
        <w:t>Ракомского</w:t>
      </w:r>
      <w:proofErr w:type="spellEnd"/>
      <w:r w:rsidRPr="00F46F7B">
        <w:rPr>
          <w:rFonts w:ascii="Times New Roman" w:hAnsi="Times New Roman" w:cs="Times New Roman"/>
          <w:b/>
          <w:sz w:val="18"/>
          <w:szCs w:val="18"/>
        </w:rPr>
        <w:t xml:space="preserve"> и Борковского сельских поселений</w:t>
      </w:r>
    </w:p>
    <w:p w:rsidR="00F46F7B" w:rsidRPr="00F46F7B" w:rsidRDefault="00F46F7B" w:rsidP="00F46F7B">
      <w:pPr>
        <w:pStyle w:val="a5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46F7B" w:rsidRPr="00B93965" w:rsidRDefault="00F46F7B" w:rsidP="00F46F7B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B93965">
        <w:rPr>
          <w:rFonts w:ascii="Times New Roman" w:hAnsi="Times New Roman" w:cs="Times New Roman"/>
          <w:sz w:val="18"/>
          <w:szCs w:val="18"/>
        </w:rPr>
        <w:t xml:space="preserve">В период с 18 по 25 марта 2025 года заместители прокурора Новгородского района Ольга Гончарова и Алексей Ефимов провели прием жителей Панковского и Пролетарского городских поселений, а также </w:t>
      </w:r>
      <w:proofErr w:type="spellStart"/>
      <w:r w:rsidRPr="00B93965">
        <w:rPr>
          <w:rFonts w:ascii="Times New Roman" w:hAnsi="Times New Roman" w:cs="Times New Roman"/>
          <w:sz w:val="18"/>
          <w:szCs w:val="18"/>
        </w:rPr>
        <w:t>Ермолинского</w:t>
      </w:r>
      <w:proofErr w:type="spellEnd"/>
      <w:r w:rsidRPr="00B93965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93965">
        <w:rPr>
          <w:rFonts w:ascii="Times New Roman" w:hAnsi="Times New Roman" w:cs="Times New Roman"/>
          <w:sz w:val="18"/>
          <w:szCs w:val="18"/>
        </w:rPr>
        <w:t>Трубичинского</w:t>
      </w:r>
      <w:proofErr w:type="spellEnd"/>
      <w:r w:rsidRPr="00B93965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93965">
        <w:rPr>
          <w:rFonts w:ascii="Times New Roman" w:hAnsi="Times New Roman" w:cs="Times New Roman"/>
          <w:sz w:val="18"/>
          <w:szCs w:val="18"/>
        </w:rPr>
        <w:t>Ракомского</w:t>
      </w:r>
      <w:proofErr w:type="spellEnd"/>
      <w:r w:rsidRPr="00B93965">
        <w:rPr>
          <w:rFonts w:ascii="Times New Roman" w:hAnsi="Times New Roman" w:cs="Times New Roman"/>
          <w:sz w:val="18"/>
          <w:szCs w:val="18"/>
        </w:rPr>
        <w:t xml:space="preserve"> и Борковского сельских поселений.</w:t>
      </w:r>
    </w:p>
    <w:p w:rsidR="00F46F7B" w:rsidRPr="00B93965" w:rsidRDefault="00F46F7B" w:rsidP="00F46F7B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B93965">
        <w:rPr>
          <w:rFonts w:ascii="Times New Roman" w:hAnsi="Times New Roman" w:cs="Times New Roman"/>
          <w:sz w:val="18"/>
          <w:szCs w:val="18"/>
        </w:rPr>
        <w:t>На прием к заместителям прокурора района обратились девять граждан, вопросы которых касались переселения из аварийного жилья, проведения ремонтных работ аварийного моста, доступности образовательного учреждения лицам с ограниченными возможностями здоровья, предоставления льгот семье участника СВО, законности действий следователя, а также в сферах ЖКХ и земельного законодательства.</w:t>
      </w:r>
    </w:p>
    <w:p w:rsidR="00F46F7B" w:rsidRPr="00B93965" w:rsidRDefault="00F46F7B" w:rsidP="00F46F7B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B93965">
        <w:rPr>
          <w:rFonts w:ascii="Times New Roman" w:hAnsi="Times New Roman" w:cs="Times New Roman"/>
          <w:sz w:val="18"/>
          <w:szCs w:val="18"/>
        </w:rPr>
        <w:t>По одному обращению даны разъяснения действующего законодательства, по остальным обращениям будут проведены проверки, при наличии оснований приняты меры прокурорского реагирования.</w:t>
      </w:r>
    </w:p>
    <w:p w:rsidR="00F46F7B" w:rsidRPr="00B93965" w:rsidRDefault="00F46F7B" w:rsidP="00F46F7B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B93965">
        <w:rPr>
          <w:rFonts w:ascii="Times New Roman" w:hAnsi="Times New Roman" w:cs="Times New Roman"/>
          <w:sz w:val="18"/>
          <w:szCs w:val="18"/>
        </w:rPr>
        <w:t>Рассмотрение каждого обращения взято на личный контроль прокурора района.</w:t>
      </w:r>
    </w:p>
    <w:p w:rsidR="00F46F7B" w:rsidRPr="00B93965" w:rsidRDefault="00F46F7B" w:rsidP="00F46F7B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9D3114" w:rsidRPr="00C60A9F" w:rsidRDefault="00F46F7B" w:rsidP="00F46F7B">
      <w:pPr>
        <w:pStyle w:val="a5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</w:t>
      </w:r>
    </w:p>
    <w:p w:rsidR="00FC4482" w:rsidRPr="00771080" w:rsidRDefault="00F46F7B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7108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71080">
        <w:rPr>
          <w:rFonts w:ascii="Times New Roman" w:hAnsi="Times New Roman" w:cs="Times New Roman"/>
          <w:sz w:val="16"/>
          <w:szCs w:val="16"/>
        </w:rPr>
        <w:t xml:space="preserve"> </w:t>
      </w:r>
      <w:r w:rsidRPr="0077108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tbl>
      <w:tblPr>
        <w:tblpPr w:leftFromText="180" w:rightFromText="180" w:bottomFromText="160" w:vertAnchor="text" w:horzAnchor="margin" w:tblpY="19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9D3114" w:rsidRPr="008D2606" w:rsidTr="009D3114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14" w:rsidRPr="008D2606" w:rsidRDefault="009D3114" w:rsidP="009D311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9D3114" w:rsidRPr="008D2606" w:rsidRDefault="009D3114" w:rsidP="009D311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9D3114" w:rsidRPr="008D2606" w:rsidRDefault="009D3114" w:rsidP="009D311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ласть  </w:t>
            </w:r>
            <w:r w:rsidR="00F46F7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к </w:t>
            </w:r>
            <w:proofErr w:type="gramStart"/>
            <w:r w:rsidR="00F46F7B">
              <w:rPr>
                <w:rFonts w:ascii="Times New Roman" w:hAnsi="Times New Roman" w:cs="Times New Roman"/>
                <w:sz w:val="16"/>
                <w:szCs w:val="16"/>
              </w:rPr>
              <w:t>печати  03.04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16</w:t>
            </w: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.00 Тираж  10  </w:t>
            </w:r>
          </w:p>
          <w:p w:rsidR="009D3114" w:rsidRPr="008D2606" w:rsidRDefault="009D3114" w:rsidP="009D311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9D3114" w:rsidRPr="008D2606" w:rsidRDefault="009D3114" w:rsidP="009D311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9D3114" w:rsidRPr="008D2606" w:rsidRDefault="009D3114" w:rsidP="009D311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E-mail^berezki2@mail.ru</w:t>
            </w:r>
          </w:p>
          <w:p w:rsidR="009D3114" w:rsidRPr="008D2606" w:rsidRDefault="009D3114" w:rsidP="009D3114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60A98" w:rsidRDefault="00160A98" w:rsidP="00160A98">
      <w:pPr>
        <w:rPr>
          <w:rFonts w:ascii="Times New Roman" w:hAnsi="Times New Roman" w:cs="Times New Roman"/>
          <w:b/>
          <w:sz w:val="28"/>
          <w:szCs w:val="28"/>
        </w:rPr>
      </w:pPr>
    </w:p>
    <w:p w:rsidR="00160A98" w:rsidRDefault="00160A98" w:rsidP="00160A9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60A98" w:rsidRPr="00516235" w:rsidRDefault="00FC4482" w:rsidP="00160A9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160A98" w:rsidRDefault="00160A98" w:rsidP="00160A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A98" w:rsidRDefault="00160A98" w:rsidP="00160A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0C4" w:rsidRPr="00160A98" w:rsidRDefault="00CE40C4" w:rsidP="00F9163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22FD5" w:rsidRDefault="00F22FD5" w:rsidP="00F22FD5"/>
    <w:p w:rsidR="00F22FD5" w:rsidRPr="006D167F" w:rsidRDefault="00F91631" w:rsidP="00F22FD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F22FD5" w:rsidRPr="006D167F" w:rsidRDefault="00F22FD5" w:rsidP="00F22FD5">
      <w:pPr>
        <w:pStyle w:val="a5"/>
        <w:jc w:val="right"/>
        <w:rPr>
          <w:rFonts w:ascii="Times New Roman" w:hAnsi="Times New Roman" w:cs="Times New Roman"/>
          <w:kern w:val="2"/>
          <w:sz w:val="16"/>
          <w:szCs w:val="16"/>
        </w:rPr>
      </w:pPr>
    </w:p>
    <w:p w:rsidR="00F22FD5" w:rsidRPr="006D167F" w:rsidRDefault="00F22FD5" w:rsidP="00F22FD5">
      <w:pPr>
        <w:pStyle w:val="a5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F22FD5" w:rsidRPr="006D167F" w:rsidRDefault="00F22FD5" w:rsidP="00F22FD5">
      <w:pPr>
        <w:pStyle w:val="a5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313615" w:rsidRPr="00871B77" w:rsidRDefault="00F91631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  <w:sectPr w:rsidR="00313615" w:rsidRPr="00871B77" w:rsidSect="00DA582C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kern w:val="2"/>
          <w:sz w:val="16"/>
          <w:szCs w:val="16"/>
        </w:rPr>
        <w:t xml:space="preserve"> </w:t>
      </w: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Pr="00871B77" w:rsidRDefault="00F91631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13615" w:rsidRPr="00871B77" w:rsidRDefault="00313615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13615" w:rsidRPr="00871B77" w:rsidRDefault="00313615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313615" w:rsidRDefault="00B63B92" w:rsidP="00313615"/>
    <w:sectPr w:rsidR="00B63B92" w:rsidRPr="00313615" w:rsidSect="001862A6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561" w:bottom="11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CB6" w:rsidRDefault="005D1CB6" w:rsidP="000B0907">
      <w:pPr>
        <w:spacing w:after="0" w:line="240" w:lineRule="auto"/>
      </w:pPr>
      <w:r>
        <w:separator/>
      </w:r>
    </w:p>
  </w:endnote>
  <w:endnote w:type="continuationSeparator" w:id="0">
    <w:p w:rsidR="005D1CB6" w:rsidRDefault="005D1CB6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DA582C" w:rsidRDefault="00DA582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CB6" w:rsidRDefault="005D1CB6" w:rsidP="000B0907">
      <w:pPr>
        <w:spacing w:after="0" w:line="240" w:lineRule="auto"/>
      </w:pPr>
      <w:r>
        <w:separator/>
      </w:r>
    </w:p>
  </w:footnote>
  <w:footnote w:type="continuationSeparator" w:id="0">
    <w:p w:rsidR="005D1CB6" w:rsidRDefault="005D1CB6" w:rsidP="000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6478087"/>
      <w:docPartObj>
        <w:docPartGallery w:val="Page Numbers (Top of Page)"/>
        <w:docPartUnique/>
      </w:docPartObj>
    </w:sdtPr>
    <w:sdtEndPr/>
    <w:sdtContent>
      <w:p w:rsidR="000643DD" w:rsidRDefault="000643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F7B">
          <w:rPr>
            <w:noProof/>
          </w:rPr>
          <w:t>2</w:t>
        </w:r>
        <w:r>
          <w:fldChar w:fldCharType="end"/>
        </w:r>
      </w:p>
    </w:sdtContent>
  </w:sdt>
  <w:p w:rsidR="00DA582C" w:rsidRDefault="00DA582C" w:rsidP="000643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DA582C" w:rsidRDefault="00DA582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F46F7B">
      <w:rPr>
        <w:rStyle w:val="aff"/>
        <w:noProof/>
      </w:rPr>
      <w:t>3</w:t>
    </w:r>
    <w:r>
      <w:rPr>
        <w:rStyle w:val="aff"/>
      </w:rPr>
      <w:fldChar w:fldCharType="end"/>
    </w:r>
  </w:p>
  <w:p w:rsidR="00DA582C" w:rsidRDefault="00DA58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0158A"/>
    <w:multiLevelType w:val="hybridMultilevel"/>
    <w:tmpl w:val="2F1CC6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AF5C46"/>
    <w:multiLevelType w:val="hybridMultilevel"/>
    <w:tmpl w:val="3B88562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8179D"/>
    <w:multiLevelType w:val="hybridMultilevel"/>
    <w:tmpl w:val="5562E0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905EF"/>
    <w:multiLevelType w:val="hybridMultilevel"/>
    <w:tmpl w:val="F8EE710A"/>
    <w:lvl w:ilvl="0" w:tplc="3050FC6A">
      <w:start w:val="2"/>
      <w:numFmt w:val="decimal"/>
      <w:lvlText w:val="%1."/>
      <w:lvlJc w:val="left"/>
      <w:pPr>
        <w:ind w:left="720" w:hanging="360"/>
      </w:pPr>
      <w:rPr>
        <w:rFonts w:eastAsia="SimSu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112A7"/>
    <w:rsid w:val="00026066"/>
    <w:rsid w:val="00032948"/>
    <w:rsid w:val="000433F3"/>
    <w:rsid w:val="0005266C"/>
    <w:rsid w:val="00062746"/>
    <w:rsid w:val="000643DD"/>
    <w:rsid w:val="000A6D1F"/>
    <w:rsid w:val="000B0907"/>
    <w:rsid w:val="000B4F94"/>
    <w:rsid w:val="000E614D"/>
    <w:rsid w:val="000F3518"/>
    <w:rsid w:val="000F762B"/>
    <w:rsid w:val="000F7809"/>
    <w:rsid w:val="001329D4"/>
    <w:rsid w:val="00133A22"/>
    <w:rsid w:val="00140289"/>
    <w:rsid w:val="0014521D"/>
    <w:rsid w:val="00160A98"/>
    <w:rsid w:val="00165ACA"/>
    <w:rsid w:val="001746BC"/>
    <w:rsid w:val="001862A6"/>
    <w:rsid w:val="00194066"/>
    <w:rsid w:val="001A62DD"/>
    <w:rsid w:val="001B2473"/>
    <w:rsid w:val="001B425C"/>
    <w:rsid w:val="001E07FD"/>
    <w:rsid w:val="001F0600"/>
    <w:rsid w:val="00200131"/>
    <w:rsid w:val="00211742"/>
    <w:rsid w:val="00225A09"/>
    <w:rsid w:val="00233590"/>
    <w:rsid w:val="0024525D"/>
    <w:rsid w:val="002659A5"/>
    <w:rsid w:val="00265B0C"/>
    <w:rsid w:val="00270B9D"/>
    <w:rsid w:val="0027641F"/>
    <w:rsid w:val="0028079B"/>
    <w:rsid w:val="00287608"/>
    <w:rsid w:val="00291586"/>
    <w:rsid w:val="002A1F8F"/>
    <w:rsid w:val="002A672D"/>
    <w:rsid w:val="00313615"/>
    <w:rsid w:val="00355F22"/>
    <w:rsid w:val="00365F7C"/>
    <w:rsid w:val="003863E5"/>
    <w:rsid w:val="00391A32"/>
    <w:rsid w:val="003A2085"/>
    <w:rsid w:val="003E3E57"/>
    <w:rsid w:val="003E4DCD"/>
    <w:rsid w:val="003F1E49"/>
    <w:rsid w:val="004506F7"/>
    <w:rsid w:val="00471708"/>
    <w:rsid w:val="004A461A"/>
    <w:rsid w:val="004B39F7"/>
    <w:rsid w:val="004B5540"/>
    <w:rsid w:val="004B7A97"/>
    <w:rsid w:val="004E0479"/>
    <w:rsid w:val="004E77BB"/>
    <w:rsid w:val="00502F62"/>
    <w:rsid w:val="0052056F"/>
    <w:rsid w:val="00527337"/>
    <w:rsid w:val="00543A22"/>
    <w:rsid w:val="00546DE6"/>
    <w:rsid w:val="005742A6"/>
    <w:rsid w:val="005858A9"/>
    <w:rsid w:val="00592FDD"/>
    <w:rsid w:val="00593E52"/>
    <w:rsid w:val="005A0A89"/>
    <w:rsid w:val="005B5A71"/>
    <w:rsid w:val="005D1CB6"/>
    <w:rsid w:val="00613704"/>
    <w:rsid w:val="006266BE"/>
    <w:rsid w:val="00636DB5"/>
    <w:rsid w:val="0065349F"/>
    <w:rsid w:val="00654F75"/>
    <w:rsid w:val="00661242"/>
    <w:rsid w:val="00661A90"/>
    <w:rsid w:val="00663D7E"/>
    <w:rsid w:val="00673018"/>
    <w:rsid w:val="00691701"/>
    <w:rsid w:val="00693C25"/>
    <w:rsid w:val="00695EB5"/>
    <w:rsid w:val="006A3A95"/>
    <w:rsid w:val="006D3EBA"/>
    <w:rsid w:val="006D5533"/>
    <w:rsid w:val="006F01CD"/>
    <w:rsid w:val="00704630"/>
    <w:rsid w:val="00722CCD"/>
    <w:rsid w:val="00731A4E"/>
    <w:rsid w:val="00773EA6"/>
    <w:rsid w:val="007957EB"/>
    <w:rsid w:val="0079689F"/>
    <w:rsid w:val="007A1933"/>
    <w:rsid w:val="007A28E6"/>
    <w:rsid w:val="007A73B8"/>
    <w:rsid w:val="007C1A3B"/>
    <w:rsid w:val="007D293B"/>
    <w:rsid w:val="007E27BC"/>
    <w:rsid w:val="007E62BA"/>
    <w:rsid w:val="007F2F84"/>
    <w:rsid w:val="008002F2"/>
    <w:rsid w:val="00826795"/>
    <w:rsid w:val="008306ED"/>
    <w:rsid w:val="008373A6"/>
    <w:rsid w:val="00886D3B"/>
    <w:rsid w:val="008A79A8"/>
    <w:rsid w:val="008B006C"/>
    <w:rsid w:val="008B62D8"/>
    <w:rsid w:val="008C6D16"/>
    <w:rsid w:val="008D2606"/>
    <w:rsid w:val="008E44E4"/>
    <w:rsid w:val="008F7E5D"/>
    <w:rsid w:val="00910FA8"/>
    <w:rsid w:val="00915AE6"/>
    <w:rsid w:val="00921AE4"/>
    <w:rsid w:val="00940FEA"/>
    <w:rsid w:val="0097347C"/>
    <w:rsid w:val="00974076"/>
    <w:rsid w:val="009828DA"/>
    <w:rsid w:val="00983DD1"/>
    <w:rsid w:val="0099060A"/>
    <w:rsid w:val="009C4584"/>
    <w:rsid w:val="009D3114"/>
    <w:rsid w:val="009F5206"/>
    <w:rsid w:val="00A07F35"/>
    <w:rsid w:val="00A24E45"/>
    <w:rsid w:val="00A92C7B"/>
    <w:rsid w:val="00AA6853"/>
    <w:rsid w:val="00AC27D3"/>
    <w:rsid w:val="00AF2F92"/>
    <w:rsid w:val="00B06872"/>
    <w:rsid w:val="00B319B6"/>
    <w:rsid w:val="00B32A78"/>
    <w:rsid w:val="00B45470"/>
    <w:rsid w:val="00B63B92"/>
    <w:rsid w:val="00B6541A"/>
    <w:rsid w:val="00B94577"/>
    <w:rsid w:val="00B9650B"/>
    <w:rsid w:val="00BA1BB9"/>
    <w:rsid w:val="00BB0C3D"/>
    <w:rsid w:val="00BE3645"/>
    <w:rsid w:val="00BF375C"/>
    <w:rsid w:val="00C1547E"/>
    <w:rsid w:val="00C20A58"/>
    <w:rsid w:val="00C365B1"/>
    <w:rsid w:val="00C3756F"/>
    <w:rsid w:val="00C4760B"/>
    <w:rsid w:val="00C73FEE"/>
    <w:rsid w:val="00CA6638"/>
    <w:rsid w:val="00CC09E3"/>
    <w:rsid w:val="00CC59F9"/>
    <w:rsid w:val="00CD0EFB"/>
    <w:rsid w:val="00CE40C4"/>
    <w:rsid w:val="00CE70EF"/>
    <w:rsid w:val="00CE739B"/>
    <w:rsid w:val="00CF1FEB"/>
    <w:rsid w:val="00CF2655"/>
    <w:rsid w:val="00CF4D3E"/>
    <w:rsid w:val="00D027E7"/>
    <w:rsid w:val="00D2170D"/>
    <w:rsid w:val="00D30577"/>
    <w:rsid w:val="00D377D8"/>
    <w:rsid w:val="00D42732"/>
    <w:rsid w:val="00D43CE1"/>
    <w:rsid w:val="00D46B0D"/>
    <w:rsid w:val="00D56BC7"/>
    <w:rsid w:val="00D57438"/>
    <w:rsid w:val="00D71437"/>
    <w:rsid w:val="00D83287"/>
    <w:rsid w:val="00D8537F"/>
    <w:rsid w:val="00D939EF"/>
    <w:rsid w:val="00DA342D"/>
    <w:rsid w:val="00DA582C"/>
    <w:rsid w:val="00DC2EE0"/>
    <w:rsid w:val="00DC79DE"/>
    <w:rsid w:val="00DD6F14"/>
    <w:rsid w:val="00DE16BB"/>
    <w:rsid w:val="00DE6965"/>
    <w:rsid w:val="00E22939"/>
    <w:rsid w:val="00E2322D"/>
    <w:rsid w:val="00E234B5"/>
    <w:rsid w:val="00E76C6E"/>
    <w:rsid w:val="00E77571"/>
    <w:rsid w:val="00EA07D6"/>
    <w:rsid w:val="00ED5693"/>
    <w:rsid w:val="00EE0496"/>
    <w:rsid w:val="00EE0AFF"/>
    <w:rsid w:val="00F066B8"/>
    <w:rsid w:val="00F22FD5"/>
    <w:rsid w:val="00F248D2"/>
    <w:rsid w:val="00F27B15"/>
    <w:rsid w:val="00F3110D"/>
    <w:rsid w:val="00F3285A"/>
    <w:rsid w:val="00F359ED"/>
    <w:rsid w:val="00F37FB6"/>
    <w:rsid w:val="00F4276A"/>
    <w:rsid w:val="00F46F7B"/>
    <w:rsid w:val="00F6125E"/>
    <w:rsid w:val="00F805A9"/>
    <w:rsid w:val="00F80ABD"/>
    <w:rsid w:val="00F91631"/>
    <w:rsid w:val="00F94112"/>
    <w:rsid w:val="00FA4994"/>
    <w:rsid w:val="00FC4482"/>
    <w:rsid w:val="00FE087E"/>
    <w:rsid w:val="00F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276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uiPriority w:val="9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99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34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3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uiPriority w:val="99"/>
    <w:qFormat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uiPriority w:val="9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unhideWhenUsed/>
    <w:qFormat/>
    <w:rsid w:val="000F762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0F762B"/>
    <w:rPr>
      <w:rFonts w:eastAsiaTheme="minorEastAsia"/>
      <w:sz w:val="20"/>
      <w:szCs w:val="20"/>
      <w:lang w:eastAsia="ru-RU"/>
    </w:rPr>
  </w:style>
  <w:style w:type="character" w:styleId="aff6">
    <w:name w:val="footnote reference"/>
    <w:aliases w:val="текст сноски"/>
    <w:basedOn w:val="a0"/>
    <w:uiPriority w:val="99"/>
    <w:unhideWhenUsed/>
    <w:qFormat/>
    <w:rsid w:val="000F762B"/>
    <w:rPr>
      <w:vertAlign w:val="superscript"/>
    </w:rPr>
  </w:style>
  <w:style w:type="character" w:customStyle="1" w:styleId="20">
    <w:name w:val="Заголовок 2 Знак"/>
    <w:basedOn w:val="a0"/>
    <w:link w:val="2"/>
    <w:rsid w:val="00E77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4276A"/>
    <w:rPr>
      <w:rFonts w:ascii="Calibri" w:eastAsia="Times New Roman" w:hAnsi="Calibri" w:cs="Times New Roman"/>
      <w:b/>
      <w:bCs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4276A"/>
  </w:style>
  <w:style w:type="character" w:customStyle="1" w:styleId="61">
    <w:name w:val="Основной текст (6)_"/>
    <w:link w:val="62"/>
    <w:rsid w:val="00F4276A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F4276A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F4276A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F4276A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F427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 Знак 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F4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42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">
    <w:name w:val="Стиль1"/>
    <w:basedOn w:val="a1"/>
    <w:rsid w:val="00F4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863E5"/>
  </w:style>
  <w:style w:type="paragraph" w:customStyle="1" w:styleId="s1">
    <w:name w:val="s_1"/>
    <w:basedOn w:val="a"/>
    <w:rsid w:val="003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0"/>
    <w:qFormat/>
    <w:rsid w:val="003863E5"/>
    <w:rPr>
      <w:i/>
      <w:iCs/>
    </w:rPr>
  </w:style>
  <w:style w:type="paragraph" w:customStyle="1" w:styleId="Style10">
    <w:name w:val="Style10"/>
    <w:basedOn w:val="a"/>
    <w:uiPriority w:val="99"/>
    <w:rsid w:val="00386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63E5"/>
    <w:rPr>
      <w:rFonts w:ascii="Times New Roman" w:hAnsi="Times New Roman" w:cs="Times New Roman"/>
      <w:b/>
      <w:bCs/>
      <w:sz w:val="24"/>
      <w:szCs w:val="24"/>
    </w:rPr>
  </w:style>
  <w:style w:type="table" w:customStyle="1" w:styleId="18">
    <w:name w:val="Сетка таблицы1"/>
    <w:basedOn w:val="a1"/>
    <w:next w:val="af0"/>
    <w:uiPriority w:val="59"/>
    <w:rsid w:val="00DE6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Без интервала1"/>
    <w:qFormat/>
    <w:rsid w:val="008B00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a">
    <w:name w:val="Знак"/>
    <w:basedOn w:val="a"/>
    <w:rsid w:val="00B63B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b">
    <w:name w:val="Знак Знак Знак"/>
    <w:basedOn w:val="a"/>
    <w:rsid w:val="00B63B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a">
    <w:name w:val="Гиперссылка1"/>
    <w:rsid w:val="00B63B92"/>
  </w:style>
  <w:style w:type="paragraph" w:customStyle="1" w:styleId="footnotedescription">
    <w:name w:val="footnote description"/>
    <w:next w:val="a"/>
    <w:link w:val="footnotedescriptionChar"/>
    <w:hidden/>
    <w:rsid w:val="00B63B92"/>
    <w:pPr>
      <w:spacing w:after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B63B92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B63B92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49188-CF02-4917-9D2B-3CFD1609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2025-01-14T13:41:00Z</cp:lastPrinted>
  <dcterms:created xsi:type="dcterms:W3CDTF">2023-02-03T11:29:00Z</dcterms:created>
  <dcterms:modified xsi:type="dcterms:W3CDTF">2025-04-28T14:58:00Z</dcterms:modified>
</cp:coreProperties>
</file>