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DF34B2" w:rsidRDefault="00B4756B" w:rsidP="00636DB5">
                            <w:pPr>
                              <w:jc w:val="center"/>
                              <w:rPr>
                                <w:sz w:val="20"/>
                                <w:szCs w:val="20"/>
                              </w:rPr>
                            </w:pPr>
                            <w:r>
                              <w:rPr>
                                <w:sz w:val="20"/>
                                <w:szCs w:val="20"/>
                              </w:rPr>
                              <w:t>№ 14(341</w:t>
                            </w:r>
                            <w:r w:rsidR="00DF34B2">
                              <w:rPr>
                                <w:sz w:val="20"/>
                                <w:szCs w:val="20"/>
                              </w:rPr>
                              <w:t>)</w:t>
                            </w:r>
                          </w:p>
                          <w:p w:rsidR="00DF34B2" w:rsidRDefault="00B4756B" w:rsidP="00636DB5">
                            <w:pPr>
                              <w:jc w:val="center"/>
                              <w:rPr>
                                <w:sz w:val="20"/>
                                <w:szCs w:val="20"/>
                              </w:rPr>
                            </w:pPr>
                            <w:r>
                              <w:rPr>
                                <w:sz w:val="20"/>
                                <w:szCs w:val="20"/>
                              </w:rPr>
                              <w:t xml:space="preserve">   14</w:t>
                            </w:r>
                          </w:p>
                          <w:p w:rsidR="00DF34B2" w:rsidRDefault="003F661B" w:rsidP="00636DB5">
                            <w:pPr>
                              <w:jc w:val="center"/>
                              <w:rPr>
                                <w:sz w:val="20"/>
                                <w:szCs w:val="20"/>
                              </w:rPr>
                            </w:pPr>
                            <w:r>
                              <w:rPr>
                                <w:sz w:val="20"/>
                                <w:szCs w:val="20"/>
                              </w:rPr>
                              <w:t>апреля</w:t>
                            </w:r>
                          </w:p>
                          <w:p w:rsidR="00DF34B2" w:rsidRDefault="00DF34B2" w:rsidP="00636DB5">
                            <w:pPr>
                              <w:jc w:val="center"/>
                              <w:rPr>
                                <w:sz w:val="20"/>
                                <w:szCs w:val="20"/>
                              </w:rPr>
                            </w:pPr>
                            <w:r>
                              <w:rPr>
                                <w:sz w:val="20"/>
                                <w:szCs w:val="20"/>
                              </w:rPr>
                              <w:t xml:space="preserve">2022 </w:t>
                            </w:r>
                          </w:p>
                          <w:p w:rsidR="00DF34B2" w:rsidRDefault="00DF34B2"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DF34B2" w:rsidRDefault="00B4756B" w:rsidP="00636DB5">
                      <w:pPr>
                        <w:jc w:val="center"/>
                        <w:rPr>
                          <w:sz w:val="20"/>
                          <w:szCs w:val="20"/>
                        </w:rPr>
                      </w:pPr>
                      <w:r>
                        <w:rPr>
                          <w:sz w:val="20"/>
                          <w:szCs w:val="20"/>
                        </w:rPr>
                        <w:t>№ 14(341</w:t>
                      </w:r>
                      <w:r w:rsidR="00DF34B2">
                        <w:rPr>
                          <w:sz w:val="20"/>
                          <w:szCs w:val="20"/>
                        </w:rPr>
                        <w:t>)</w:t>
                      </w:r>
                    </w:p>
                    <w:p w:rsidR="00DF34B2" w:rsidRDefault="00B4756B" w:rsidP="00636DB5">
                      <w:pPr>
                        <w:jc w:val="center"/>
                        <w:rPr>
                          <w:sz w:val="20"/>
                          <w:szCs w:val="20"/>
                        </w:rPr>
                      </w:pPr>
                      <w:r>
                        <w:rPr>
                          <w:sz w:val="20"/>
                          <w:szCs w:val="20"/>
                        </w:rPr>
                        <w:t xml:space="preserve">   14</w:t>
                      </w:r>
                    </w:p>
                    <w:p w:rsidR="00DF34B2" w:rsidRDefault="003F661B" w:rsidP="00636DB5">
                      <w:pPr>
                        <w:jc w:val="center"/>
                        <w:rPr>
                          <w:sz w:val="20"/>
                          <w:szCs w:val="20"/>
                        </w:rPr>
                      </w:pPr>
                      <w:proofErr w:type="gramStart"/>
                      <w:r>
                        <w:rPr>
                          <w:sz w:val="20"/>
                          <w:szCs w:val="20"/>
                        </w:rPr>
                        <w:t>апреля</w:t>
                      </w:r>
                      <w:proofErr w:type="gramEnd"/>
                    </w:p>
                    <w:p w:rsidR="00DF34B2" w:rsidRDefault="00DF34B2" w:rsidP="00636DB5">
                      <w:pPr>
                        <w:jc w:val="center"/>
                        <w:rPr>
                          <w:sz w:val="20"/>
                          <w:szCs w:val="20"/>
                        </w:rPr>
                      </w:pPr>
                      <w:r>
                        <w:rPr>
                          <w:sz w:val="20"/>
                          <w:szCs w:val="20"/>
                        </w:rPr>
                        <w:t xml:space="preserve">2022 </w:t>
                      </w:r>
                    </w:p>
                    <w:p w:rsidR="00DF34B2" w:rsidRDefault="00DF34B2" w:rsidP="00636DB5">
                      <w:pPr>
                        <w:jc w:val="center"/>
                        <w:rPr>
                          <w:sz w:val="20"/>
                          <w:szCs w:val="20"/>
                        </w:rPr>
                      </w:pPr>
                    </w:p>
                  </w:txbxContent>
                </v:textbox>
              </v:shape>
            </w:pict>
          </mc:Fallback>
        </mc:AlternateContent>
      </w:r>
      <w:r>
        <w:rPr>
          <w:spacing w:val="20"/>
          <w:sz w:val="20"/>
          <w:szCs w:val="20"/>
        </w:rPr>
        <w:t>Периодическое печатное издание  Бронницкого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DF34B2" w:rsidRDefault="00DF34B2"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DF34B2" w:rsidRDefault="00DF34B2"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Издается с  02.10.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r>
        <w:rPr>
          <w:rFonts w:ascii="Times New Roman" w:hAnsi="Times New Roman" w:cs="Times New Roman"/>
          <w:b/>
          <w:sz w:val="28"/>
          <w:szCs w:val="28"/>
        </w:rPr>
        <w:t>ПОЖАРНАЯ  БЕЗОПАСНОСТЬ</w:t>
      </w:r>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2" w:rsidRDefault="00DF34B2"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DF34B2" w:rsidRDefault="00DF34B2" w:rsidP="00636DB5">
                      <w:pPr>
                        <w:jc w:val="center"/>
                      </w:pPr>
                    </w:p>
                  </w:txbxContent>
                </v:textbox>
                <w10:anchorlock/>
              </v:rect>
            </w:pict>
          </mc:Fallback>
        </mc:AlternateContent>
      </w:r>
      <w:r>
        <w:t xml:space="preserve"> </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2" w:rsidRDefault="00C13157" w:rsidP="00636DB5">
                            <w:pPr>
                              <w:jc w:val="center"/>
                            </w:pPr>
                            <w:r>
                              <w:rPr>
                                <w:noProof/>
                                <w:lang w:eastAsia="ru-RU"/>
                              </w:rPr>
                              <mc:AlternateContent>
                                <mc:Choice Requires="wps">
                                  <w:drawing>
                                    <wp:inline distT="0" distB="0" distL="0" distR="0">
                                      <wp:extent cx="121920" cy="121920"/>
                                      <wp:effectExtent l="0" t="0" r="0" b="0"/>
                                      <wp:docPr id="3" name="Прямоугольник 3"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F8DAE" id="Прямоугольник 3"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" filled="f" stroked="f">
                                      <o:lock v:ext="edit" aspectratio="t"/>
                                      <w10:anchorlock/>
                                    </v:rect>
                                  </w:pict>
                                </mc:Fallback>
                              </mc:AlternateContent>
                            </w:r>
                            <w:r w:rsidRPr="00C13157">
                              <w:t xml:space="preserve"> </w:t>
                            </w:r>
                            <w:r>
                              <w:rPr>
                                <w:noProof/>
                                <w:lang w:eastAsia="ru-RU"/>
                              </w:rPr>
                              <mc:AlternateContent>
                                <mc:Choice Requires="wps">
                                  <w:drawing>
                                    <wp:inline distT="0" distB="0" distL="0" distR="0">
                                      <wp:extent cx="121920" cy="121920"/>
                                      <wp:effectExtent l="0" t="0" r="0" b="0"/>
                                      <wp:docPr id="5" name="Прямоугольник 5"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D45ED" id="Прямоугольник 5"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Прямоугольник 12" o:spid="_x0000_s1029"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zl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7IABv5TkV2DQKWAgQGWoSZCotCyBuMGphPCVZv50RSjMpnHB5B&#10;5IehGWh2E3aPA9jIQ8/00EN4ClAJ1hitl0O9HoLzWrJZAZF8WyouzuDh5MyKep/V5rnBDLLcNvPS&#10;DLnDvT21n+q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alvzlDwMAAB0GAAAOAAAAAAAAAAAAAAAAAC4CAABkcnMvZTJvRG9j&#10;LnhtbFBLAQItABQABgAIAAAAIQBMoOks2AAAAAMBAAAPAAAAAAAAAAAAAAAAAGkFAABkcnMvZG93&#10;bnJldi54bWxQSwUGAAAAAAQABADzAAAAbgYAAAAA&#10;" filled="f" stroked="f">
                <o:lock v:ext="edit" aspectratio="t"/>
                <v:textbox>
                  <w:txbxContent>
                    <w:p w:rsidR="00DF34B2" w:rsidRDefault="00C13157" w:rsidP="00636DB5">
                      <w:pPr>
                        <w:jc w:val="center"/>
                      </w:pPr>
                      <w:r>
                        <w:rPr>
                          <w:noProof/>
                          <w:lang w:eastAsia="ru-RU"/>
                        </w:rPr>
                        <mc:AlternateContent>
                          <mc:Choice Requires="wps">
                            <w:drawing>
                              <wp:inline distT="0" distB="0" distL="0" distR="0">
                                <wp:extent cx="121920" cy="121920"/>
                                <wp:effectExtent l="0" t="0" r="0" b="0"/>
                                <wp:docPr id="3" name="Прямоугольник 3"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43E57" id="Прямоугольник 3"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" filled="f" stroked="f">
                                <o:lock v:ext="edit" aspectratio="t"/>
                                <w10:anchorlock/>
                              </v:rect>
                            </w:pict>
                          </mc:Fallback>
                        </mc:AlternateContent>
                      </w:r>
                      <w:r w:rsidRPr="00C13157">
                        <w:t xml:space="preserve"> </w:t>
                      </w:r>
                      <w:r>
                        <w:rPr>
                          <w:noProof/>
                          <w:lang w:eastAsia="ru-RU"/>
                        </w:rPr>
                        <mc:AlternateContent>
                          <mc:Choice Requires="wps">
                            <w:drawing>
                              <wp:inline distT="0" distB="0" distL="0" distR="0">
                                <wp:extent cx="121920" cy="121920"/>
                                <wp:effectExtent l="0" t="0" r="0" b="0"/>
                                <wp:docPr id="5" name="Прямоугольник 5"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56208" id="Прямоугольник 5"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" filled="f" stroked="f">
                                <o:lock v:ext="edit" aspectratio="t"/>
                                <w10:anchorlock/>
                              </v:rect>
                            </w:pict>
                          </mc:Fallback>
                        </mc:AlternateContent>
                      </w:r>
                    </w:p>
                  </w:txbxContent>
                </v:textbox>
                <w10:anchorlock/>
              </v:rect>
            </w:pict>
          </mc:Fallback>
        </mc:AlternateContent>
      </w:r>
      <w:r>
        <w:t xml:space="preserve"> </w:t>
      </w:r>
      <w:r w:rsidR="00B4756B">
        <w:rPr>
          <w:noProof/>
          <w:lang w:eastAsia="ru-RU"/>
        </w:rPr>
        <w:drawing>
          <wp:inline distT="0" distB="0" distL="0" distR="0">
            <wp:extent cx="5940425" cy="3431408"/>
            <wp:effectExtent l="0" t="0" r="3175" b="0"/>
            <wp:docPr id="8" name="Рисунок 8" descr="https://krasnosadovskoe.ru/images/phocagallery/2022_god/2022-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asnosadovskoe.ru/images/phocagallery/2022_god/2022-04-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431408"/>
                    </a:xfrm>
                    <a:prstGeom prst="rect">
                      <a:avLst/>
                    </a:prstGeom>
                    <a:noFill/>
                    <a:ln>
                      <a:noFill/>
                    </a:ln>
                  </pic:spPr>
                </pic:pic>
              </a:graphicData>
            </a:graphic>
          </wp:inline>
        </w:drawing>
      </w:r>
    </w:p>
    <w:p w:rsidR="003F661B" w:rsidRDefault="00B4756B"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p>
    <w:p w:rsidR="00636DB5" w:rsidRDefault="00272C58" w:rsidP="00636DB5">
      <w:pPr>
        <w:pStyle w:val="a5"/>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r w:rsidR="00636DB5">
        <w:rPr>
          <w:rFonts w:ascii="Times New Roman" w:hAnsi="Times New Roman" w:cs="Times New Roman"/>
          <w:b/>
          <w:sz w:val="28"/>
          <w:szCs w:val="28"/>
        </w:rPr>
        <w:t xml:space="preserve"> ___</w:t>
      </w:r>
      <w:r>
        <w:rPr>
          <w:rFonts w:ascii="Times New Roman" w:hAnsi="Times New Roman" w:cs="Times New Roman"/>
          <w:b/>
          <w:sz w:val="28"/>
          <w:szCs w:val="28"/>
        </w:rPr>
        <w:t>___________________________</w:t>
      </w:r>
    </w:p>
    <w:p w:rsidR="00636DB5" w:rsidRDefault="00636DB5" w:rsidP="00636DB5">
      <w:pPr>
        <w:pStyle w:val="a5"/>
        <w:rPr>
          <w:rFonts w:ascii="Times New Roman" w:hAnsi="Times New Roman" w:cs="Times New Roman"/>
          <w:sz w:val="16"/>
          <w:szCs w:val="16"/>
        </w:rPr>
      </w:pP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Новгородская область</w:t>
      </w: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Новгородский муниципальный район</w:t>
      </w: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АДМИНИСТРАЦИЯ БРОННИЦКОГО СЕЛЬСКОГО ПОСЕЛЕНИЯ</w:t>
      </w:r>
    </w:p>
    <w:p w:rsidR="00B4756B" w:rsidRPr="00B4756B" w:rsidRDefault="00B4756B" w:rsidP="00B4756B">
      <w:pPr>
        <w:pStyle w:val="a5"/>
        <w:jc w:val="center"/>
        <w:rPr>
          <w:rFonts w:ascii="Times New Roman" w:eastAsia="Times New Roman" w:hAnsi="Times New Roman" w:cs="Times New Roman"/>
          <w:b/>
          <w:sz w:val="16"/>
          <w:szCs w:val="16"/>
          <w:lang w:eastAsia="ru-RU"/>
        </w:rPr>
      </w:pPr>
    </w:p>
    <w:p w:rsidR="00B4756B" w:rsidRPr="00B4756B" w:rsidRDefault="00B4756B" w:rsidP="00B4756B">
      <w:pPr>
        <w:pStyle w:val="a5"/>
        <w:jc w:val="center"/>
        <w:rPr>
          <w:rFonts w:ascii="Times New Roman" w:eastAsia="Times New Roman" w:hAnsi="Times New Roman" w:cs="Times New Roman"/>
          <w:b/>
          <w:sz w:val="16"/>
          <w:szCs w:val="16"/>
          <w:lang w:eastAsia="ru-RU"/>
        </w:rPr>
      </w:pPr>
    </w:p>
    <w:p w:rsidR="00B4756B" w:rsidRPr="00B4756B" w:rsidRDefault="00B4756B" w:rsidP="00B4756B">
      <w:pPr>
        <w:pStyle w:val="a5"/>
        <w:jc w:val="center"/>
        <w:rPr>
          <w:rFonts w:ascii="Times New Roman" w:eastAsia="Times New Roman" w:hAnsi="Times New Roman" w:cs="Times New Roman"/>
          <w:b/>
          <w:sz w:val="16"/>
          <w:szCs w:val="16"/>
          <w:lang w:eastAsia="ru-RU"/>
        </w:rPr>
      </w:pPr>
      <w:r w:rsidRPr="00B4756B">
        <w:rPr>
          <w:rFonts w:ascii="Times New Roman" w:eastAsia="Times New Roman" w:hAnsi="Times New Roman" w:cs="Times New Roman"/>
          <w:b/>
          <w:sz w:val="16"/>
          <w:szCs w:val="16"/>
          <w:lang w:eastAsia="ru-RU"/>
        </w:rPr>
        <w:t>ПОСТАНОВЛЕНИЕ</w:t>
      </w:r>
    </w:p>
    <w:p w:rsidR="00B4756B" w:rsidRPr="00C05273" w:rsidRDefault="00B4756B" w:rsidP="00B4756B">
      <w:pPr>
        <w:pStyle w:val="a5"/>
        <w:rPr>
          <w:rFonts w:ascii="Times New Roman" w:eastAsia="Times New Roman" w:hAnsi="Times New Roman" w:cs="Times New Roman"/>
          <w:sz w:val="16"/>
          <w:szCs w:val="16"/>
          <w:lang w:eastAsia="ru-RU"/>
        </w:rPr>
      </w:pPr>
    </w:p>
    <w:p w:rsidR="00B4756B" w:rsidRDefault="00B4756B" w:rsidP="00B4756B">
      <w:pPr>
        <w:pStyle w:val="a5"/>
        <w:rPr>
          <w:rFonts w:ascii="Times New Roman" w:eastAsia="Times New Roman" w:hAnsi="Times New Roman" w:cs="Times New Roman"/>
          <w:bCs/>
          <w:sz w:val="16"/>
          <w:szCs w:val="16"/>
          <w:lang w:eastAsia="ru-RU"/>
        </w:rPr>
      </w:pPr>
      <w:r w:rsidRPr="00C05273">
        <w:rPr>
          <w:rFonts w:ascii="Times New Roman" w:eastAsia="Times New Roman" w:hAnsi="Times New Roman" w:cs="Times New Roman"/>
          <w:bCs/>
          <w:sz w:val="16"/>
          <w:szCs w:val="16"/>
          <w:lang w:eastAsia="ru-RU"/>
        </w:rPr>
        <w:t>от 11.04.2023    № 52</w:t>
      </w:r>
    </w:p>
    <w:p w:rsidR="00B4756B" w:rsidRPr="00C05273" w:rsidRDefault="00B4756B" w:rsidP="00B4756B">
      <w:pPr>
        <w:pStyle w:val="a5"/>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с.Бронница</w:t>
      </w:r>
    </w:p>
    <w:p w:rsidR="00B4756B" w:rsidRPr="00C05273" w:rsidRDefault="00B4756B" w:rsidP="00B4756B">
      <w:pPr>
        <w:pStyle w:val="a5"/>
        <w:rPr>
          <w:rFonts w:ascii="Times New Roman" w:eastAsia="Times New Roman" w:hAnsi="Times New Roman" w:cs="Times New Roman"/>
          <w:sz w:val="16"/>
          <w:szCs w:val="16"/>
          <w:lang w:eastAsia="ru-RU"/>
        </w:rPr>
      </w:pPr>
    </w:p>
    <w:p w:rsidR="00B4756B" w:rsidRPr="00B4756B" w:rsidRDefault="00B4756B" w:rsidP="00B4756B">
      <w:pPr>
        <w:pStyle w:val="a5"/>
        <w:rPr>
          <w:rFonts w:ascii="Times New Roman" w:eastAsia="Times New Roman" w:hAnsi="Times New Roman" w:cs="Times New Roman"/>
          <w:b/>
          <w:sz w:val="16"/>
          <w:szCs w:val="16"/>
          <w:lang w:eastAsia="ru-RU"/>
        </w:rPr>
      </w:pPr>
      <w:r w:rsidRPr="00B4756B">
        <w:rPr>
          <w:rFonts w:ascii="Times New Roman" w:eastAsia="Times New Roman" w:hAnsi="Times New Roman" w:cs="Times New Roman"/>
          <w:b/>
          <w:sz w:val="16"/>
          <w:szCs w:val="16"/>
          <w:lang w:eastAsia="ru-RU"/>
        </w:rPr>
        <w:t xml:space="preserve">Об утверждении Положения о конкурсе на замещение вакантной должности </w:t>
      </w:r>
    </w:p>
    <w:p w:rsidR="00B4756B" w:rsidRPr="00B4756B" w:rsidRDefault="00B4756B" w:rsidP="00B4756B">
      <w:pPr>
        <w:pStyle w:val="a5"/>
        <w:rPr>
          <w:rFonts w:ascii="Times New Roman" w:eastAsia="Times New Roman" w:hAnsi="Times New Roman" w:cs="Times New Roman"/>
          <w:b/>
          <w:sz w:val="16"/>
          <w:szCs w:val="16"/>
          <w:lang w:eastAsia="ru-RU"/>
        </w:rPr>
      </w:pPr>
      <w:r w:rsidRPr="00B4756B">
        <w:rPr>
          <w:rFonts w:ascii="Times New Roman" w:eastAsia="Times New Roman" w:hAnsi="Times New Roman" w:cs="Times New Roman"/>
          <w:b/>
          <w:color w:val="000000"/>
          <w:sz w:val="16"/>
          <w:szCs w:val="16"/>
          <w:lang w:eastAsia="ru-RU"/>
        </w:rPr>
        <w:t xml:space="preserve">руководителя </w:t>
      </w:r>
      <w:r w:rsidRPr="00B4756B">
        <w:rPr>
          <w:rFonts w:ascii="Times New Roman" w:eastAsia="Times New Roman" w:hAnsi="Times New Roman" w:cs="Times New Roman"/>
          <w:b/>
          <w:sz w:val="16"/>
          <w:szCs w:val="16"/>
          <w:lang w:eastAsia="ru-RU"/>
        </w:rPr>
        <w:t xml:space="preserve">муниципального учреждения, подведомственного Администрации </w:t>
      </w:r>
    </w:p>
    <w:p w:rsidR="00B4756B" w:rsidRPr="00B4756B" w:rsidRDefault="00B4756B" w:rsidP="00B4756B">
      <w:pPr>
        <w:pStyle w:val="a5"/>
        <w:rPr>
          <w:rFonts w:ascii="Times New Roman" w:eastAsia="Times New Roman" w:hAnsi="Times New Roman" w:cs="Times New Roman"/>
          <w:b/>
          <w:sz w:val="16"/>
          <w:szCs w:val="16"/>
          <w:lang w:eastAsia="ru-RU"/>
        </w:rPr>
      </w:pPr>
      <w:r w:rsidRPr="00B4756B">
        <w:rPr>
          <w:rFonts w:ascii="Times New Roman" w:eastAsia="Times New Roman" w:hAnsi="Times New Roman" w:cs="Times New Roman"/>
          <w:b/>
          <w:sz w:val="16"/>
          <w:szCs w:val="16"/>
          <w:lang w:eastAsia="ru-RU"/>
        </w:rPr>
        <w:t>Бронницкого сельского поселения</w:t>
      </w:r>
    </w:p>
    <w:p w:rsidR="00B4756B" w:rsidRPr="00B4756B" w:rsidRDefault="00B4756B" w:rsidP="00B4756B">
      <w:pPr>
        <w:pStyle w:val="a5"/>
        <w:rPr>
          <w:rFonts w:ascii="Times New Roman" w:eastAsia="Times New Roman" w:hAnsi="Times New Roman" w:cs="Times New Roman"/>
          <w:b/>
          <w:sz w:val="16"/>
          <w:szCs w:val="16"/>
          <w:lang w:eastAsia="ru-RU"/>
        </w:rPr>
      </w:pP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C целью отбора и выявления наилучшей кандидатуры на замещение должности руководителя муниципального учреждения культуры, руководствуясь статьей 275 Трудового кодекса Российской Федерации,</w:t>
      </w:r>
    </w:p>
    <w:p w:rsidR="00B4756B" w:rsidRPr="00C05273" w:rsidRDefault="00B4756B" w:rsidP="00B4756B">
      <w:pPr>
        <w:pStyle w:val="a5"/>
        <w:rPr>
          <w:rFonts w:ascii="Times New Roman" w:hAnsi="Times New Roman" w:cs="Times New Roman"/>
          <w:bCs/>
          <w:sz w:val="16"/>
          <w:szCs w:val="16"/>
        </w:rPr>
      </w:pPr>
      <w:r w:rsidRPr="00C05273">
        <w:rPr>
          <w:rFonts w:ascii="Times New Roman" w:hAnsi="Times New Roman" w:cs="Times New Roman"/>
          <w:bCs/>
          <w:sz w:val="16"/>
          <w:szCs w:val="16"/>
        </w:rPr>
        <w:t>Администрация Бронницкого сельского поселения постановляет:</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Утвердить Положение о проведении конкурса на замещение вакантной должности руководителя муниципального учреждения культуры.</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 xml:space="preserve"> Утвердить состав конкурсной комиссии. </w:t>
      </w:r>
    </w:p>
    <w:p w:rsidR="00B4756B" w:rsidRPr="00C05273" w:rsidRDefault="00B4756B" w:rsidP="00B4756B">
      <w:pPr>
        <w:pStyle w:val="a5"/>
        <w:rPr>
          <w:rFonts w:ascii="Times New Roman" w:hAnsi="Times New Roman" w:cs="Times New Roman"/>
          <w:color w:val="000000"/>
          <w:sz w:val="16"/>
          <w:szCs w:val="16"/>
        </w:rPr>
      </w:pPr>
      <w:r w:rsidRPr="00C05273">
        <w:rPr>
          <w:rFonts w:ascii="Times New Roman" w:hAnsi="Times New Roman" w:cs="Times New Roman"/>
          <w:color w:val="000000"/>
          <w:sz w:val="16"/>
          <w:szCs w:val="16"/>
        </w:rPr>
        <w:t>3. Настоящее постановление вступает в силу со дня официального опубликования.</w:t>
      </w:r>
    </w:p>
    <w:p w:rsidR="00B4756B" w:rsidRPr="00C05273" w:rsidRDefault="00B4756B" w:rsidP="00B4756B">
      <w:pPr>
        <w:pStyle w:val="a5"/>
        <w:rPr>
          <w:rFonts w:ascii="Times New Roman" w:hAnsi="Times New Roman" w:cs="Times New Roman"/>
          <w:color w:val="000000"/>
          <w:sz w:val="16"/>
          <w:szCs w:val="16"/>
        </w:rPr>
      </w:pPr>
      <w:r w:rsidRPr="00C05273">
        <w:rPr>
          <w:rFonts w:ascii="Times New Roman" w:hAnsi="Times New Roman" w:cs="Times New Roman"/>
          <w:color w:val="000000"/>
          <w:sz w:val="16"/>
          <w:szCs w:val="16"/>
        </w:rPr>
        <w:t>4. Контроль за исполнением настоящего постановления оставляю за собой.</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lastRenderedPageBreak/>
        <w:t xml:space="preserve">Опубликовать настоящее постановление в периодическом печатном издании «Официальный вестник Бронницкого сельского поселения» и на официальном сайте в сети «Интернет» по адресу: </w:t>
      </w:r>
      <w:hyperlink r:id="rId9" w:history="1">
        <w:r w:rsidRPr="00C05273">
          <w:rPr>
            <w:rStyle w:val="a6"/>
            <w:rFonts w:ascii="Times New Roman" w:hAnsi="Times New Roman"/>
            <w:sz w:val="16"/>
            <w:szCs w:val="16"/>
            <w:lang w:val="en-US"/>
          </w:rPr>
          <w:t>www</w:t>
        </w:r>
        <w:r w:rsidRPr="00C05273">
          <w:rPr>
            <w:rStyle w:val="a6"/>
            <w:rFonts w:ascii="Times New Roman" w:hAnsi="Times New Roman"/>
            <w:sz w:val="16"/>
            <w:szCs w:val="16"/>
          </w:rPr>
          <w:t>.</w:t>
        </w:r>
        <w:r w:rsidRPr="00C05273">
          <w:rPr>
            <w:rStyle w:val="a6"/>
            <w:rFonts w:ascii="Times New Roman" w:hAnsi="Times New Roman"/>
            <w:sz w:val="16"/>
            <w:szCs w:val="16"/>
            <w:lang w:val="en-US"/>
          </w:rPr>
          <w:t>bronnicaadm</w:t>
        </w:r>
        <w:r w:rsidRPr="00C05273">
          <w:rPr>
            <w:rStyle w:val="a6"/>
            <w:rFonts w:ascii="Times New Roman" w:hAnsi="Times New Roman"/>
            <w:sz w:val="16"/>
            <w:szCs w:val="16"/>
          </w:rPr>
          <w:t>.</w:t>
        </w:r>
        <w:r w:rsidRPr="00C05273">
          <w:rPr>
            <w:rStyle w:val="a6"/>
            <w:rFonts w:ascii="Times New Roman" w:hAnsi="Times New Roman"/>
            <w:sz w:val="16"/>
            <w:szCs w:val="16"/>
            <w:lang w:val="en-US"/>
          </w:rPr>
          <w:t>ru</w:t>
        </w:r>
      </w:hyperlink>
      <w:r w:rsidRPr="00C05273">
        <w:rPr>
          <w:rFonts w:ascii="Times New Roman" w:hAnsi="Times New Roman" w:cs="Times New Roman"/>
          <w:sz w:val="16"/>
          <w:szCs w:val="16"/>
        </w:rPr>
        <w:t xml:space="preserve"> в разделе «Документы-Постановления».</w:t>
      </w:r>
    </w:p>
    <w:p w:rsidR="00B4756B" w:rsidRPr="00C05273" w:rsidRDefault="00B4756B" w:rsidP="00B4756B">
      <w:pPr>
        <w:pStyle w:val="a5"/>
        <w:rPr>
          <w:rFonts w:ascii="Times New Roman" w:hAnsi="Times New Roman" w:cs="Times New Roman"/>
          <w:color w:val="000000"/>
          <w:sz w:val="16"/>
          <w:szCs w:val="16"/>
        </w:rPr>
      </w:pPr>
    </w:p>
    <w:p w:rsidR="00B4756B" w:rsidRPr="00C05273" w:rsidRDefault="00B4756B" w:rsidP="00B4756B">
      <w:pPr>
        <w:pStyle w:val="a5"/>
        <w:rPr>
          <w:rFonts w:ascii="Times New Roman" w:hAnsi="Times New Roman" w:cs="Times New Roman"/>
          <w:bCs/>
          <w:sz w:val="16"/>
          <w:szCs w:val="16"/>
        </w:rPr>
      </w:pP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bCs/>
          <w:sz w:val="16"/>
          <w:szCs w:val="16"/>
        </w:rPr>
        <w:t xml:space="preserve">Глава сельского поселения                                                             С.Г. Васильева  </w:t>
      </w:r>
      <w:r w:rsidRPr="00C05273">
        <w:rPr>
          <w:rFonts w:ascii="Times New Roman" w:hAnsi="Times New Roman" w:cs="Times New Roman"/>
          <w:sz w:val="16"/>
          <w:szCs w:val="16"/>
        </w:rPr>
        <w:t xml:space="preserve">   </w:t>
      </w:r>
    </w:p>
    <w:p w:rsidR="00B4756B" w:rsidRPr="00C05273" w:rsidRDefault="00B4756B" w:rsidP="00B4756B">
      <w:pPr>
        <w:pStyle w:val="a5"/>
        <w:rPr>
          <w:rFonts w:ascii="Times New Roman" w:hAnsi="Times New Roman" w:cs="Times New Roman"/>
          <w:sz w:val="16"/>
          <w:szCs w:val="16"/>
          <w:lang w:eastAsia="ru-RU"/>
        </w:rPr>
      </w:pPr>
    </w:p>
    <w:p w:rsidR="00B4756B" w:rsidRPr="00C05273" w:rsidRDefault="00B4756B" w:rsidP="00B4756B">
      <w:pPr>
        <w:pStyle w:val="a5"/>
        <w:rPr>
          <w:rFonts w:ascii="Times New Roman" w:hAnsi="Times New Roman" w:cs="Times New Roman"/>
          <w:sz w:val="16"/>
          <w:szCs w:val="16"/>
          <w:lang w:eastAsia="ru-RU"/>
        </w:rPr>
      </w:pP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УТВЕРЖДЕНО</w:t>
      </w: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 xml:space="preserve">постановлением Администрации </w:t>
      </w: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Бронницкого сельского поселения</w:t>
      </w: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 xml:space="preserve"> от 11.04.2023 № 52</w:t>
      </w:r>
    </w:p>
    <w:p w:rsidR="00B4756B" w:rsidRPr="00C05273" w:rsidRDefault="00B4756B" w:rsidP="00B4756B">
      <w:pPr>
        <w:pStyle w:val="a5"/>
        <w:jc w:val="right"/>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bookmarkStart w:id="0" w:name="Par27"/>
      <w:bookmarkEnd w:id="0"/>
    </w:p>
    <w:p w:rsidR="00B4756B" w:rsidRPr="00B4756B" w:rsidRDefault="00B4756B" w:rsidP="00B4756B">
      <w:pPr>
        <w:pStyle w:val="a5"/>
        <w:jc w:val="center"/>
        <w:rPr>
          <w:rFonts w:ascii="Times New Roman" w:hAnsi="Times New Roman" w:cs="Times New Roman"/>
          <w:b/>
          <w:bCs/>
          <w:sz w:val="16"/>
          <w:szCs w:val="16"/>
        </w:rPr>
      </w:pPr>
      <w:r w:rsidRPr="00B4756B">
        <w:rPr>
          <w:rFonts w:ascii="Times New Roman" w:hAnsi="Times New Roman" w:cs="Times New Roman"/>
          <w:b/>
          <w:bCs/>
          <w:sz w:val="16"/>
          <w:szCs w:val="16"/>
        </w:rPr>
        <w:t>ПОЛОЖЕНИЕ</w:t>
      </w:r>
    </w:p>
    <w:p w:rsidR="00B4756B" w:rsidRPr="00B4756B" w:rsidRDefault="00B4756B" w:rsidP="00B4756B">
      <w:pPr>
        <w:pStyle w:val="a5"/>
        <w:jc w:val="center"/>
        <w:rPr>
          <w:rFonts w:ascii="Times New Roman" w:hAnsi="Times New Roman" w:cs="Times New Roman"/>
          <w:b/>
          <w:bCs/>
          <w:sz w:val="16"/>
          <w:szCs w:val="16"/>
        </w:rPr>
      </w:pPr>
      <w:r w:rsidRPr="00B4756B">
        <w:rPr>
          <w:rFonts w:ascii="Times New Roman" w:hAnsi="Times New Roman" w:cs="Times New Roman"/>
          <w:b/>
          <w:bCs/>
          <w:sz w:val="16"/>
          <w:szCs w:val="16"/>
        </w:rPr>
        <w:t xml:space="preserve">о конкурсе на замещение вакантной должности руководителя муниципального учреждения, подведомственного </w:t>
      </w:r>
      <w:r w:rsidRPr="00B4756B">
        <w:rPr>
          <w:rFonts w:ascii="Times New Roman" w:hAnsi="Times New Roman" w:cs="Times New Roman"/>
          <w:b/>
          <w:sz w:val="16"/>
          <w:szCs w:val="16"/>
        </w:rPr>
        <w:t xml:space="preserve">Администрации </w:t>
      </w:r>
      <w:r w:rsidRPr="00B4756B">
        <w:rPr>
          <w:rFonts w:ascii="Times New Roman" w:hAnsi="Times New Roman" w:cs="Times New Roman"/>
          <w:b/>
          <w:bCs/>
          <w:sz w:val="16"/>
          <w:szCs w:val="16"/>
        </w:rPr>
        <w:t>Бронницкого сельского поселения</w:t>
      </w:r>
    </w:p>
    <w:p w:rsidR="00B4756B" w:rsidRPr="00C05273" w:rsidRDefault="00B4756B" w:rsidP="00B4756B">
      <w:pPr>
        <w:pStyle w:val="a5"/>
        <w:rPr>
          <w:rFonts w:ascii="Times New Roman" w:hAnsi="Times New Roman" w:cs="Times New Roman"/>
          <w:bCs/>
          <w:sz w:val="16"/>
          <w:szCs w:val="16"/>
        </w:rPr>
      </w:pPr>
    </w:p>
    <w:p w:rsidR="00B4756B" w:rsidRPr="00C05273" w:rsidRDefault="00B4756B" w:rsidP="00B4756B">
      <w:pPr>
        <w:pStyle w:val="a5"/>
        <w:jc w:val="both"/>
        <w:rPr>
          <w:rFonts w:ascii="Times New Roman" w:hAnsi="Times New Roman" w:cs="Times New Roman"/>
          <w:bCs/>
          <w:iCs/>
          <w:sz w:val="16"/>
          <w:szCs w:val="16"/>
        </w:rPr>
      </w:pPr>
      <w:r w:rsidRPr="00C05273">
        <w:rPr>
          <w:rFonts w:ascii="Times New Roman" w:hAnsi="Times New Roman" w:cs="Times New Roman"/>
          <w:bCs/>
          <w:iCs/>
          <w:sz w:val="16"/>
          <w:szCs w:val="16"/>
        </w:rPr>
        <w:t>Общие положения.</w:t>
      </w:r>
    </w:p>
    <w:p w:rsidR="00B4756B" w:rsidRPr="00C05273" w:rsidRDefault="00B4756B" w:rsidP="00B4756B">
      <w:pPr>
        <w:pStyle w:val="a5"/>
        <w:jc w:val="both"/>
        <w:rPr>
          <w:rFonts w:ascii="Times New Roman" w:hAnsi="Times New Roman" w:cs="Times New Roman"/>
          <w:bCs/>
          <w:iCs/>
          <w:sz w:val="16"/>
          <w:szCs w:val="16"/>
        </w:rPr>
      </w:pP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xml:space="preserve">1.1. Конкурс на замещение вакантной должности руководителя муниципального учреждения культуры подведомственного Администрации Бронницкого сельского поселения, обеспечивает право граждан Российской Федерации на равный доступ к работе в должности руководителя муниципального учреждения культуры (далее - руководитель учреждения) в соответствии с их способностями и профессиональной подготовкой. </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Право на участие в конкурсе на замещение вакантной должности руководителя учреждения имеют граждане Российской Федерации, достигшие 18-летнего возраста, владеющие государственным языком, профессиональная подготовка которых отвечает квалификационным требованиям, предъявляемым к данной должности (далее – кандидат).</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1.2. Гражданин не допускается к конкурсу на замещение вакантной должности в случаях, предусмотренных действующим Трудовым кодексом Российской Федерации, в том числе:</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признания недееспособным или ограниченно дееспособным по решению суда, вступившему в законную силу;</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лишения права занимать должности руководителя учреждения в течение определенного срока решением суда, вступившим в законную силу;</w:t>
      </w:r>
    </w:p>
    <w:p w:rsidR="00B4756B" w:rsidRPr="00C05273" w:rsidRDefault="00B4756B" w:rsidP="00B4756B">
      <w:pPr>
        <w:pStyle w:val="a5"/>
        <w:jc w:val="both"/>
        <w:rPr>
          <w:rFonts w:ascii="Times New Roman" w:hAnsi="Times New Roman" w:cs="Times New Roman"/>
          <w:sz w:val="16"/>
          <w:szCs w:val="16"/>
          <w:shd w:val="clear" w:color="auto" w:fill="FFFFFF"/>
        </w:rPr>
      </w:pPr>
      <w:r w:rsidRPr="00C05273">
        <w:rPr>
          <w:rFonts w:ascii="Times New Roman" w:hAnsi="Times New Roman" w:cs="Times New Roman"/>
          <w:sz w:val="16"/>
          <w:szCs w:val="16"/>
        </w:rPr>
        <w:t xml:space="preserve">- </w:t>
      </w:r>
      <w:r w:rsidRPr="00C05273">
        <w:rPr>
          <w:rFonts w:ascii="Times New Roman" w:hAnsi="Times New Roman" w:cs="Times New Roman"/>
          <w:sz w:val="16"/>
          <w:szCs w:val="16"/>
          <w:shd w:val="clear" w:color="auto" w:fill="FFFFFF"/>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заместителем Главы Администрации, если замещение должности связано с непосредственной подчиненностью или подконтрольностью этому должностному лицу;</w:t>
      </w:r>
    </w:p>
    <w:p w:rsidR="00B4756B" w:rsidRPr="00C05273" w:rsidRDefault="00B4756B" w:rsidP="00B4756B">
      <w:pPr>
        <w:pStyle w:val="a5"/>
        <w:jc w:val="both"/>
        <w:rPr>
          <w:rFonts w:ascii="Times New Roman" w:hAnsi="Times New Roman" w:cs="Times New Roman"/>
          <w:sz w:val="16"/>
          <w:szCs w:val="16"/>
          <w:shd w:val="clear" w:color="auto" w:fill="FFFFFF"/>
        </w:rPr>
      </w:pPr>
      <w:r w:rsidRPr="00C05273">
        <w:rPr>
          <w:rFonts w:ascii="Times New Roman" w:hAnsi="Times New Roman" w:cs="Times New Roman"/>
          <w:sz w:val="16"/>
          <w:szCs w:val="16"/>
          <w:shd w:val="clear" w:color="auto" w:fill="FFFFFF"/>
        </w:rPr>
        <w:t>- непредставления предусмотренных п. 2.2. пакета документов или представления подложных документов или заведомо ложных сведений.</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1.3. Основными задачами конкурса являются: оценка профессиональных, деловых, личностных качеств кандидатов на замещение вакантной должности руководителя учреждения, отбор и формирование на конкурсной основе высокопрофессионального кадрового состава руководителей, совершенствование работы по подбору и расстановке кадров.</w:t>
      </w:r>
    </w:p>
    <w:p w:rsidR="00B4756B" w:rsidRPr="00C05273" w:rsidRDefault="00B4756B" w:rsidP="00B4756B">
      <w:pPr>
        <w:pStyle w:val="a5"/>
        <w:jc w:val="both"/>
        <w:rPr>
          <w:rFonts w:ascii="Times New Roman" w:hAnsi="Times New Roman" w:cs="Times New Roman"/>
          <w:sz w:val="16"/>
          <w:szCs w:val="16"/>
        </w:rPr>
      </w:pP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2. Подготовка к проведению конкурса</w:t>
      </w:r>
    </w:p>
    <w:p w:rsidR="00B4756B" w:rsidRPr="00C05273" w:rsidRDefault="00B4756B" w:rsidP="00B4756B">
      <w:pPr>
        <w:pStyle w:val="a5"/>
        <w:jc w:val="both"/>
        <w:rPr>
          <w:rFonts w:ascii="Times New Roman" w:hAnsi="Times New Roman" w:cs="Times New Roman"/>
          <w:sz w:val="16"/>
          <w:szCs w:val="16"/>
        </w:rPr>
      </w:pP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2.1. Прием документов от кандидата на замещение вакантной должности руководителя учреждения осуществляется секретарем конкурсной комиссии с момента публикации объявления о проведении конкурса в периодическом печатном издании «Официальный вестник Бронницкого сельского поселения» и размещение на официальном сайте Администрации Бронницкого сельского поселения в сети «Интернет».</w:t>
      </w:r>
    </w:p>
    <w:p w:rsidR="00B4756B" w:rsidRPr="00C05273" w:rsidRDefault="00B4756B" w:rsidP="00B4756B">
      <w:pPr>
        <w:pStyle w:val="a5"/>
        <w:jc w:val="both"/>
        <w:rPr>
          <w:rFonts w:ascii="Times New Roman" w:hAnsi="Times New Roman" w:cs="Times New Roman"/>
          <w:color w:val="000000"/>
          <w:sz w:val="16"/>
          <w:szCs w:val="16"/>
        </w:rPr>
      </w:pPr>
      <w:r w:rsidRPr="00C05273">
        <w:rPr>
          <w:rFonts w:ascii="Times New Roman" w:hAnsi="Times New Roman" w:cs="Times New Roman"/>
          <w:sz w:val="16"/>
          <w:szCs w:val="16"/>
        </w:rPr>
        <w:tab/>
      </w:r>
      <w:r w:rsidRPr="00C05273">
        <w:rPr>
          <w:rFonts w:ascii="Times New Roman" w:hAnsi="Times New Roman" w:cs="Times New Roman"/>
          <w:color w:val="000000"/>
          <w:sz w:val="16"/>
          <w:szCs w:val="16"/>
        </w:rPr>
        <w:t>2.2. Гражданин, изъявивший желание участвовать в конкурсе, в течение 30 календарных дней с момента публикации объявления о конкурсе, представляет секретарю конкурсной комиссии следующие документы:</w:t>
      </w:r>
    </w:p>
    <w:p w:rsidR="00B4756B" w:rsidRPr="00C05273" w:rsidRDefault="00B4756B" w:rsidP="00B4756B">
      <w:pPr>
        <w:pStyle w:val="a5"/>
        <w:jc w:val="both"/>
        <w:rPr>
          <w:rFonts w:ascii="Times New Roman" w:hAnsi="Times New Roman" w:cs="Times New Roman"/>
          <w:color w:val="FF0000"/>
          <w:sz w:val="16"/>
          <w:szCs w:val="16"/>
        </w:rPr>
      </w:pPr>
      <w:r w:rsidRPr="00C05273">
        <w:rPr>
          <w:rFonts w:ascii="Times New Roman" w:hAnsi="Times New Roman" w:cs="Times New Roman"/>
          <w:color w:val="000000"/>
          <w:sz w:val="16"/>
          <w:szCs w:val="16"/>
        </w:rPr>
        <w:t>- личное заявление на участие в конкурсе</w:t>
      </w:r>
      <w:r w:rsidRPr="00C05273">
        <w:rPr>
          <w:rFonts w:ascii="Times New Roman" w:hAnsi="Times New Roman" w:cs="Times New Roman"/>
          <w:color w:val="FF0000"/>
          <w:sz w:val="16"/>
          <w:szCs w:val="16"/>
        </w:rPr>
        <w:t xml:space="preserve"> </w:t>
      </w:r>
      <w:r w:rsidRPr="00C05273">
        <w:rPr>
          <w:rFonts w:ascii="Times New Roman" w:hAnsi="Times New Roman" w:cs="Times New Roman"/>
          <w:color w:val="000000"/>
          <w:sz w:val="16"/>
          <w:szCs w:val="16"/>
        </w:rPr>
        <w:t>(Приложение 1);</w:t>
      </w:r>
    </w:p>
    <w:p w:rsidR="00B4756B" w:rsidRPr="00C05273" w:rsidRDefault="00B4756B" w:rsidP="00B4756B">
      <w:pPr>
        <w:pStyle w:val="a5"/>
        <w:jc w:val="both"/>
        <w:rPr>
          <w:rFonts w:ascii="Times New Roman" w:hAnsi="Times New Roman" w:cs="Times New Roman"/>
          <w:color w:val="000000"/>
          <w:sz w:val="16"/>
          <w:szCs w:val="16"/>
        </w:rPr>
      </w:pPr>
      <w:r w:rsidRPr="00C05273">
        <w:rPr>
          <w:rFonts w:ascii="Times New Roman" w:hAnsi="Times New Roman" w:cs="Times New Roman"/>
          <w:color w:val="000000"/>
          <w:sz w:val="16"/>
          <w:szCs w:val="16"/>
        </w:rPr>
        <w:t>- оригинал и копию документа, удостоверяющего личность;</w:t>
      </w:r>
    </w:p>
    <w:p w:rsidR="00B4756B" w:rsidRPr="00C05273" w:rsidRDefault="00B4756B" w:rsidP="00B4756B">
      <w:pPr>
        <w:pStyle w:val="a5"/>
        <w:jc w:val="both"/>
        <w:rPr>
          <w:rFonts w:ascii="Times New Roman" w:hAnsi="Times New Roman" w:cs="Times New Roman"/>
          <w:color w:val="000000"/>
          <w:sz w:val="16"/>
          <w:szCs w:val="16"/>
        </w:rPr>
      </w:pPr>
      <w:r w:rsidRPr="00C05273">
        <w:rPr>
          <w:rFonts w:ascii="Times New Roman" w:hAnsi="Times New Roman" w:cs="Times New Roman"/>
          <w:color w:val="000000"/>
          <w:sz w:val="16"/>
          <w:szCs w:val="16"/>
        </w:rPr>
        <w:t>-оригинал и копию документа об образовании и о квалификации, присуждении  ученой  степени и присвоении ученого звания;</w:t>
      </w:r>
    </w:p>
    <w:p w:rsidR="00B4756B" w:rsidRPr="00C05273" w:rsidRDefault="00B4756B" w:rsidP="00B4756B">
      <w:pPr>
        <w:pStyle w:val="a5"/>
        <w:jc w:val="both"/>
        <w:rPr>
          <w:rFonts w:ascii="Times New Roman" w:hAnsi="Times New Roman" w:cs="Times New Roman"/>
          <w:color w:val="000000"/>
          <w:sz w:val="16"/>
          <w:szCs w:val="16"/>
        </w:rPr>
      </w:pPr>
      <w:r w:rsidRPr="00C05273">
        <w:rPr>
          <w:rFonts w:ascii="Times New Roman" w:hAnsi="Times New Roman" w:cs="Times New Roman"/>
          <w:color w:val="000000"/>
          <w:sz w:val="16"/>
          <w:szCs w:val="16"/>
        </w:rPr>
        <w:t>- копию трудовой книжки, сведения о трудовой деятельности (статья 66.1 Трудового кодекса Российской Федерации);</w:t>
      </w:r>
    </w:p>
    <w:p w:rsidR="00B4756B" w:rsidRPr="00C05273" w:rsidRDefault="00B4756B" w:rsidP="00B4756B">
      <w:pPr>
        <w:pStyle w:val="a5"/>
        <w:jc w:val="both"/>
        <w:rPr>
          <w:rFonts w:ascii="Times New Roman" w:hAnsi="Times New Roman" w:cs="Times New Roman"/>
          <w:color w:val="000000"/>
          <w:sz w:val="16"/>
          <w:szCs w:val="16"/>
        </w:rPr>
      </w:pPr>
      <w:r w:rsidRPr="00C05273">
        <w:rPr>
          <w:rFonts w:ascii="Times New Roman" w:hAnsi="Times New Roman" w:cs="Times New Roman"/>
          <w:color w:val="000000"/>
          <w:sz w:val="16"/>
          <w:szCs w:val="16"/>
        </w:rPr>
        <w:t>- фотографию размером 3х4;</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z w:val="16"/>
          <w:szCs w:val="16"/>
        </w:rPr>
        <w:t xml:space="preserve">- </w:t>
      </w:r>
      <w:r w:rsidRPr="00C05273">
        <w:rPr>
          <w:rFonts w:ascii="Times New Roman" w:hAnsi="Times New Roman" w:cs="Times New Roman"/>
          <w:color w:val="000000"/>
          <w:spacing w:val="-7"/>
          <w:sz w:val="16"/>
          <w:szCs w:val="16"/>
        </w:rPr>
        <w:t> собственноручно заполненную и подписанную анкету, форма которой утверждена приложением 2 к настоящему Положению;</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документ, подтверждающий регистрацию в системе индивидуального (персонифицированного) учета, в том числе в форме электронного документа;</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оригинал и копию документа воинского учета - для военнообязанных и лиц, подлежащих призыву на военную службу;</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концепцию развития Дома культуры;</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согласие на обработку персональных данных.</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Подлинники документов после сверки их с копиями возвращаются гражданину в день их представления.</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2.3. Гражданин, изъявивший желание участвовать в конкурсе, вправе также представить в конкурсную комиссию:</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рекомендательные письма с места работы;</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характеристики с места работы;</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награды, благодарственные письма и т.п.;</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резюме.</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Документы проверяются конкурсной комиссией на полноту и достоверность сведений, указанных кандидатом.</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sz w:val="16"/>
          <w:szCs w:val="16"/>
        </w:rPr>
        <w:t xml:space="preserve">2.4 </w:t>
      </w:r>
      <w:r w:rsidRPr="00C05273">
        <w:rPr>
          <w:rFonts w:ascii="Times New Roman" w:hAnsi="Times New Roman" w:cs="Times New Roman"/>
          <w:color w:val="000000"/>
          <w:spacing w:val="-7"/>
          <w:sz w:val="16"/>
          <w:szCs w:val="16"/>
        </w:rPr>
        <w:t>К кандидатам на замещение вакантной должности руководителя учреждения предъявляются следующие обязательные квалификационные требования к уровню профессионального образования, стажу и опыту работы по специальности, направлению подготовки:</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высшее образование по специальности, направлению подготовки: «Экономика и управление на предприятии», «Государственное и муниципальное управление», «Социально-культурная деятельность», «Менеджмент»;</w:t>
      </w:r>
    </w:p>
    <w:p w:rsidR="00B4756B" w:rsidRPr="00C05273" w:rsidRDefault="00B4756B" w:rsidP="00B4756B">
      <w:pPr>
        <w:pStyle w:val="a5"/>
        <w:jc w:val="both"/>
        <w:rPr>
          <w:rFonts w:ascii="Times New Roman" w:hAnsi="Times New Roman" w:cs="Times New Roman"/>
          <w:color w:val="000000"/>
          <w:spacing w:val="-7"/>
          <w:sz w:val="16"/>
          <w:szCs w:val="16"/>
        </w:rPr>
      </w:pPr>
      <w:r w:rsidRPr="00C05273">
        <w:rPr>
          <w:rFonts w:ascii="Times New Roman" w:hAnsi="Times New Roman" w:cs="Times New Roman"/>
          <w:color w:val="000000"/>
          <w:spacing w:val="-7"/>
          <w:sz w:val="16"/>
          <w:szCs w:val="16"/>
        </w:rPr>
        <w:t>- опыт работы по специальности, направлению подготовки кандидата должен составлять не менее 3-х лет, стаж работы на руководящих должностях не менее 1 года.</w:t>
      </w:r>
    </w:p>
    <w:p w:rsidR="00B4756B" w:rsidRPr="00C05273" w:rsidRDefault="00B4756B" w:rsidP="00B4756B">
      <w:pPr>
        <w:pStyle w:val="a5"/>
        <w:jc w:val="both"/>
        <w:rPr>
          <w:rFonts w:ascii="Times New Roman" w:hAnsi="Times New Roman" w:cs="Times New Roman"/>
          <w:color w:val="FF0000"/>
          <w:sz w:val="16"/>
          <w:szCs w:val="16"/>
        </w:rPr>
      </w:pPr>
    </w:p>
    <w:p w:rsidR="00B4756B" w:rsidRPr="00C05273" w:rsidRDefault="00B4756B" w:rsidP="00B4756B">
      <w:pPr>
        <w:pStyle w:val="a5"/>
        <w:jc w:val="both"/>
        <w:rPr>
          <w:rFonts w:ascii="Times New Roman" w:hAnsi="Times New Roman" w:cs="Times New Roman"/>
          <w:color w:val="FF0000"/>
          <w:sz w:val="16"/>
          <w:szCs w:val="16"/>
        </w:rPr>
      </w:pPr>
    </w:p>
    <w:p w:rsidR="009047C3" w:rsidRDefault="009047C3" w:rsidP="00B4756B">
      <w:pPr>
        <w:pStyle w:val="a5"/>
        <w:jc w:val="both"/>
        <w:rPr>
          <w:rFonts w:ascii="Times New Roman" w:hAnsi="Times New Roman" w:cs="Times New Roman"/>
          <w:sz w:val="16"/>
          <w:szCs w:val="16"/>
        </w:rPr>
      </w:pPr>
    </w:p>
    <w:p w:rsidR="009047C3" w:rsidRDefault="009047C3" w:rsidP="00B4756B">
      <w:pPr>
        <w:pStyle w:val="a5"/>
        <w:jc w:val="both"/>
        <w:rPr>
          <w:rFonts w:ascii="Times New Roman" w:hAnsi="Times New Roman" w:cs="Times New Roman"/>
          <w:sz w:val="16"/>
          <w:szCs w:val="16"/>
        </w:rPr>
      </w:pPr>
    </w:p>
    <w:p w:rsidR="00B4756B" w:rsidRPr="00C05273" w:rsidRDefault="00B4756B" w:rsidP="00B4756B">
      <w:pPr>
        <w:pStyle w:val="a5"/>
        <w:jc w:val="both"/>
        <w:rPr>
          <w:rFonts w:ascii="Times New Roman" w:hAnsi="Times New Roman" w:cs="Times New Roman"/>
          <w:sz w:val="16"/>
          <w:szCs w:val="16"/>
        </w:rPr>
      </w:pPr>
      <w:bookmarkStart w:id="1" w:name="_GoBack"/>
      <w:bookmarkEnd w:id="1"/>
      <w:r w:rsidRPr="00C05273">
        <w:rPr>
          <w:rFonts w:ascii="Times New Roman" w:hAnsi="Times New Roman" w:cs="Times New Roman"/>
          <w:sz w:val="16"/>
          <w:szCs w:val="16"/>
        </w:rPr>
        <w:lastRenderedPageBreak/>
        <w:t>3. Порядок проведения конкурса</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3.1. Конкурс проводится в один этап. Организационно-техническое обеспечение проведения конкурса возлагается на конкурсную комиссию. Цель работы комиссии – оценить и выявить наилучшую кандидатуру для замещения вакантной должности руководителя муниципального учреждения.</w:t>
      </w:r>
    </w:p>
    <w:p w:rsidR="00B4756B" w:rsidRPr="00C05273" w:rsidRDefault="00B4756B" w:rsidP="00B4756B">
      <w:pPr>
        <w:pStyle w:val="a5"/>
        <w:jc w:val="both"/>
        <w:rPr>
          <w:rFonts w:ascii="Times New Roman" w:hAnsi="Times New Roman" w:cs="Times New Roman"/>
          <w:color w:val="FF0000"/>
          <w:sz w:val="16"/>
          <w:szCs w:val="16"/>
        </w:rPr>
      </w:pPr>
      <w:r w:rsidRPr="00C05273">
        <w:rPr>
          <w:rFonts w:ascii="Times New Roman" w:hAnsi="Times New Roman" w:cs="Times New Roman"/>
          <w:sz w:val="16"/>
          <w:szCs w:val="16"/>
        </w:rPr>
        <w:tab/>
        <w:t xml:space="preserve">3.2. Информационное сообщение о проведении конкурса должно быть опубликовано (обнародовано) в периодическом печатном издании «Официальный вестник Бронницкого сельского поселения» и размещено на официальном сайте Администрации Бронницкого сельского поселения в сети «Интернет» не позднее, </w:t>
      </w:r>
      <w:r w:rsidRPr="00C05273">
        <w:rPr>
          <w:rFonts w:ascii="Times New Roman" w:hAnsi="Times New Roman" w:cs="Times New Roman"/>
          <w:bCs/>
          <w:iCs/>
          <w:sz w:val="16"/>
          <w:szCs w:val="16"/>
        </w:rPr>
        <w:t xml:space="preserve">чем за 20 (двадцать) календарных </w:t>
      </w:r>
      <w:r w:rsidRPr="00C05273">
        <w:rPr>
          <w:rFonts w:ascii="Times New Roman" w:hAnsi="Times New Roman" w:cs="Times New Roman"/>
          <w:bCs/>
          <w:iCs/>
          <w:color w:val="000000"/>
          <w:sz w:val="16"/>
          <w:szCs w:val="16"/>
        </w:rPr>
        <w:t>дней</w:t>
      </w:r>
      <w:r w:rsidRPr="00C05273">
        <w:rPr>
          <w:rFonts w:ascii="Times New Roman" w:hAnsi="Times New Roman" w:cs="Times New Roman"/>
          <w:bCs/>
          <w:iCs/>
          <w:sz w:val="16"/>
          <w:szCs w:val="16"/>
        </w:rPr>
        <w:t xml:space="preserve"> до последнего дня подачи документов для участия в конкурсе.</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3.3. Конкурс на замещение вакантной должности руководителя учреждения проводится в форме конкурса документов и собеседования, при его проведении конкурсная комиссия оценивает кандидатов на основании представленных ими документов об образовании, трудовой деятельности, а также на основании рекомендаций, характеристик, документов о повышении квалификации и присуждении ученой степени, присвоении ученого звания.</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3.4. Председатель конкурсной комиссии:</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организует работу конкурсной комиссии;</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председательствует на заседаниях конкурсной комиссии;</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распределяет обязанности между членами конкурсной комиссии.</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3.5. Заместитель председателя конкурсной комиссии осуществляет полномочия согласно распределению обязанностей между председателем и заместителем председателя. В случае временного отсутствия (болезни, отпуска, наличия других уважительных причин) председателя конкурсной комиссии его полномочия осуществляет заместитель председателя.</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 xml:space="preserve">Секретарь конкурсной комиссии осуществляет организационно-техническую подготовку проведения конкурса и обеспечение деятельности конкурсной комиссии. Секретарь конкурсной комиссии не принимает документы кандидата, если последний предоставил документы несвоевременно, в неполном объеме или </w:t>
      </w:r>
      <w:r w:rsidRPr="00C05273">
        <w:rPr>
          <w:rFonts w:ascii="Times New Roman" w:hAnsi="Times New Roman" w:cs="Times New Roman"/>
          <w:sz w:val="16"/>
          <w:szCs w:val="16"/>
          <w:lang w:eastAsia="ru-RU"/>
        </w:rPr>
        <w:t>с нарушением правил оформления без уважительной причины.</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 xml:space="preserve">3.6. Заседание конкурсной комиссии созывается председателем этой комиссии. Заседание конкурсной комиссии считается правомочным, если на нем присутствует не менее двух третей от общего числа членов комиссии. </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3.7. Конкурсная комиссия:</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принимает к рассмотрению документы лиц, подавших документы на участие в конкурсе;</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при проведении собеседования задает вопросы, касающиеся отраслевой специфики работы учреждения, основ гражданского, трудового, налогового законодательства, основ управления учреждением, финансового планирования;</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информирует кандидатов о принятом решении.</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 xml:space="preserve">3.8.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 </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3.9. В день подведения итогов конкурса конкурсная комиссия проводит собеседование с его участниками с целью изучения их деловых и личностных качеств, а также профессиональных навыков.</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3.10. Решения комиссии принимаются большинством голосов от общего числа присутствующих на заседании членов комиссии.</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3.11. Участники конкурса не могут присутствовать при обсуждении членами конкурсной комиссии кандидатур и голосовании.</w:t>
      </w:r>
    </w:p>
    <w:p w:rsidR="00B4756B" w:rsidRPr="00C05273" w:rsidRDefault="00B4756B" w:rsidP="00B4756B">
      <w:pPr>
        <w:pStyle w:val="a5"/>
        <w:jc w:val="both"/>
        <w:rPr>
          <w:rFonts w:ascii="Times New Roman" w:hAnsi="Times New Roman" w:cs="Times New Roman"/>
          <w:sz w:val="16"/>
          <w:szCs w:val="16"/>
          <w:lang w:eastAsia="ru-RU"/>
        </w:rPr>
      </w:pPr>
    </w:p>
    <w:p w:rsidR="00B4756B" w:rsidRPr="00C05273" w:rsidRDefault="00B4756B" w:rsidP="00B4756B">
      <w:pPr>
        <w:pStyle w:val="a5"/>
        <w:jc w:val="both"/>
        <w:rPr>
          <w:rFonts w:ascii="Times New Roman" w:hAnsi="Times New Roman" w:cs="Times New Roman"/>
          <w:sz w:val="16"/>
          <w:szCs w:val="16"/>
          <w:lang w:eastAsia="ru-RU"/>
        </w:rPr>
      </w:pP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4. Определение результатов конкурса</w:t>
      </w:r>
    </w:p>
    <w:p w:rsidR="00B4756B" w:rsidRPr="00C05273" w:rsidRDefault="00B4756B" w:rsidP="00B4756B">
      <w:pPr>
        <w:pStyle w:val="a5"/>
        <w:jc w:val="both"/>
        <w:rPr>
          <w:rFonts w:ascii="Times New Roman" w:hAnsi="Times New Roman" w:cs="Times New Roman"/>
          <w:sz w:val="16"/>
          <w:szCs w:val="16"/>
          <w:lang w:eastAsia="ru-RU"/>
        </w:rPr>
      </w:pP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 xml:space="preserve">           4.1. Избранным по конкурсу признается участник, за которого проголосовало большинство членов конкурсной комиссии, присутствующих на заседании. При равенстве голосов решающим является голос председателя конкурсной комиссии. </w:t>
      </w:r>
    </w:p>
    <w:p w:rsidR="00B4756B" w:rsidRPr="00C05273" w:rsidRDefault="00B4756B" w:rsidP="00B4756B">
      <w:pPr>
        <w:pStyle w:val="a5"/>
        <w:jc w:val="both"/>
        <w:rPr>
          <w:rFonts w:ascii="Times New Roman" w:hAnsi="Times New Roman" w:cs="Times New Roman"/>
          <w:color w:val="000000"/>
          <w:sz w:val="16"/>
          <w:szCs w:val="16"/>
          <w:lang w:eastAsia="ru-RU"/>
        </w:rPr>
      </w:pPr>
      <w:r w:rsidRPr="00C05273">
        <w:rPr>
          <w:rFonts w:ascii="Times New Roman" w:hAnsi="Times New Roman" w:cs="Times New Roman"/>
          <w:color w:val="000000"/>
          <w:sz w:val="16"/>
          <w:szCs w:val="16"/>
          <w:lang w:eastAsia="ru-RU"/>
        </w:rPr>
        <w:t xml:space="preserve">4.2. О результатах конкурса сообщается участникам в письменной форме в течение 10 календарных дней со дня его завершения. </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4.3. Результаты голосования конкурсной комиссии оформляются протоколом, который подписывает председатель, заместитель председателя, секретарь и члены комиссии, принявшие участие в заседании.</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lang w:eastAsia="ru-RU"/>
        </w:rPr>
        <w:t>4.4. Лицу, успешно прошедшему конкурс, испытание при приеме на работу не устанавливается.</w:t>
      </w:r>
    </w:p>
    <w:p w:rsidR="00B4756B" w:rsidRPr="00C05273" w:rsidRDefault="00B4756B" w:rsidP="00B4756B">
      <w:pPr>
        <w:pStyle w:val="a5"/>
        <w:jc w:val="both"/>
        <w:rPr>
          <w:rFonts w:ascii="Times New Roman" w:hAnsi="Times New Roman" w:cs="Times New Roman"/>
          <w:sz w:val="16"/>
          <w:szCs w:val="16"/>
          <w:lang w:eastAsia="ru-RU"/>
        </w:rPr>
      </w:pPr>
      <w:r w:rsidRPr="00C05273">
        <w:rPr>
          <w:rFonts w:ascii="Times New Roman" w:hAnsi="Times New Roman" w:cs="Times New Roman"/>
          <w:sz w:val="16"/>
          <w:szCs w:val="16"/>
        </w:rPr>
        <w:t>4.5. Документы кандидатов на замещение вакантной должности руководителя учреждения,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кадровой службе Администрации Бронницкого сельского поселения, после чего подлежат уничтожению.</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lang w:eastAsia="ru-RU"/>
        </w:rPr>
        <w:t>4.6. Оплата расходов, связанных с участием в конкурсе (проезд к месту проведения конкурса и обратно, проживание, питание, пользование услугами связи и другие) осуществляется кандидатами за счет собственных средств.</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Заключительные положения</w:t>
      </w:r>
    </w:p>
    <w:p w:rsidR="00B4756B" w:rsidRPr="00C05273" w:rsidRDefault="00B4756B" w:rsidP="00B4756B">
      <w:pPr>
        <w:pStyle w:val="a5"/>
        <w:jc w:val="both"/>
        <w:rPr>
          <w:rFonts w:ascii="Times New Roman" w:hAnsi="Times New Roman" w:cs="Times New Roman"/>
          <w:sz w:val="16"/>
          <w:szCs w:val="16"/>
        </w:rPr>
      </w:pP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5.1. Споры, связанные с проведением конкурса, рассматриваются в соответствии с действующим законодательством.</w:t>
      </w:r>
    </w:p>
    <w:p w:rsidR="00B4756B" w:rsidRPr="00C05273" w:rsidRDefault="00B4756B" w:rsidP="00B4756B">
      <w:pPr>
        <w:pStyle w:val="a5"/>
        <w:jc w:val="both"/>
        <w:rPr>
          <w:rFonts w:ascii="Times New Roman" w:hAnsi="Times New Roman" w:cs="Times New Roman"/>
          <w:sz w:val="16"/>
          <w:szCs w:val="16"/>
        </w:rPr>
      </w:pPr>
      <w:r w:rsidRPr="00C05273">
        <w:rPr>
          <w:rFonts w:ascii="Times New Roman" w:hAnsi="Times New Roman" w:cs="Times New Roman"/>
          <w:sz w:val="16"/>
          <w:szCs w:val="16"/>
        </w:rPr>
        <w:tab/>
        <w:t>5.2. Конкурс может быть признан несостоявшимся в случае подачи на участие в конкурсе менее двух заявок. Конкурсная комиссия вправе принять решение о проведении конкурса повторно.</w:t>
      </w:r>
    </w:p>
    <w:p w:rsidR="00B4756B" w:rsidRPr="00C05273" w:rsidRDefault="00B4756B" w:rsidP="00B4756B">
      <w:pPr>
        <w:pStyle w:val="a5"/>
        <w:jc w:val="both"/>
        <w:rPr>
          <w:rFonts w:ascii="Times New Roman" w:hAnsi="Times New Roman" w:cs="Times New Roman"/>
          <w:sz w:val="16"/>
          <w:szCs w:val="16"/>
          <w:lang w:eastAsia="ru-RU"/>
        </w:rPr>
      </w:pPr>
    </w:p>
    <w:p w:rsidR="00B4756B" w:rsidRPr="00C05273" w:rsidRDefault="00B4756B" w:rsidP="00B4756B">
      <w:pPr>
        <w:pStyle w:val="a5"/>
        <w:jc w:val="both"/>
        <w:rPr>
          <w:rFonts w:ascii="Times New Roman" w:hAnsi="Times New Roman" w:cs="Times New Roman"/>
          <w:color w:val="FF0000"/>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Default="00B4756B" w:rsidP="00B4756B">
      <w:pPr>
        <w:pStyle w:val="a5"/>
        <w:jc w:val="right"/>
        <w:rPr>
          <w:rFonts w:ascii="Times New Roman" w:hAnsi="Times New Roman" w:cs="Times New Roman"/>
          <w:sz w:val="16"/>
          <w:szCs w:val="16"/>
        </w:rPr>
      </w:pP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Приложение 1</w:t>
      </w:r>
    </w:p>
    <w:p w:rsidR="00B4756B" w:rsidRPr="00C05273" w:rsidRDefault="00B4756B" w:rsidP="00B4756B">
      <w:pPr>
        <w:pStyle w:val="a5"/>
        <w:jc w:val="right"/>
        <w:rPr>
          <w:rFonts w:ascii="Times New Roman" w:hAnsi="Times New Roman" w:cs="Times New Roman"/>
          <w:sz w:val="16"/>
          <w:szCs w:val="16"/>
        </w:rPr>
      </w:pP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hAnsi="Times New Roman" w:cs="Times New Roman"/>
          <w:sz w:val="16"/>
          <w:szCs w:val="16"/>
        </w:rPr>
        <w:t xml:space="preserve">к Положению </w:t>
      </w:r>
      <w:r w:rsidRPr="00C05273">
        <w:rPr>
          <w:rFonts w:ascii="Times New Roman" w:eastAsia="Times New Roman" w:hAnsi="Times New Roman" w:cs="Times New Roman"/>
          <w:sz w:val="16"/>
          <w:szCs w:val="16"/>
          <w:lang w:eastAsia="ru-RU"/>
        </w:rPr>
        <w:t xml:space="preserve">о конкурсе </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sz w:val="16"/>
          <w:szCs w:val="16"/>
          <w:lang w:eastAsia="ru-RU"/>
        </w:rPr>
        <w:t xml:space="preserve">на замещение вакантной должности </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color w:val="000000"/>
          <w:sz w:val="16"/>
          <w:szCs w:val="16"/>
          <w:lang w:eastAsia="ru-RU"/>
        </w:rPr>
        <w:t xml:space="preserve">руководителя </w:t>
      </w:r>
      <w:r w:rsidRPr="00C05273">
        <w:rPr>
          <w:rFonts w:ascii="Times New Roman" w:eastAsia="Times New Roman" w:hAnsi="Times New Roman" w:cs="Times New Roman"/>
          <w:sz w:val="16"/>
          <w:szCs w:val="16"/>
          <w:lang w:eastAsia="ru-RU"/>
        </w:rPr>
        <w:t>муниципального учреждения,</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sz w:val="16"/>
          <w:szCs w:val="16"/>
          <w:lang w:eastAsia="ru-RU"/>
        </w:rPr>
        <w:t xml:space="preserve">подведомственного Администрации </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sz w:val="16"/>
          <w:szCs w:val="16"/>
          <w:lang w:eastAsia="ru-RU"/>
        </w:rPr>
        <w:t>Бронницкого сельского поселения</w:t>
      </w: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 xml:space="preserve">                                                        Председателю комиссии по проведению</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 xml:space="preserve">конкурса на замещение вакантной должности </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 xml:space="preserve">руководителя муниципального </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 xml:space="preserve">учреждения культуры </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С.Г. Васильевой</w:t>
      </w:r>
    </w:p>
    <w:p w:rsidR="00B4756B" w:rsidRPr="00C05273" w:rsidRDefault="00B4756B" w:rsidP="00B4756B">
      <w:pPr>
        <w:pStyle w:val="a5"/>
        <w:jc w:val="right"/>
        <w:rPr>
          <w:rFonts w:ascii="Times New Roman" w:hAnsi="Times New Roman" w:cs="Times New Roman"/>
          <w:sz w:val="16"/>
          <w:szCs w:val="16"/>
          <w:lang w:eastAsia="ru-RU"/>
        </w:rPr>
      </w:pP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от _______________________________</w:t>
      </w:r>
    </w:p>
    <w:p w:rsidR="00B4756B" w:rsidRPr="00C05273" w:rsidRDefault="00B4756B" w:rsidP="00B4756B">
      <w:pPr>
        <w:pStyle w:val="a5"/>
        <w:jc w:val="right"/>
        <w:rPr>
          <w:rFonts w:ascii="Times New Roman" w:hAnsi="Times New Roman" w:cs="Times New Roman"/>
          <w:sz w:val="16"/>
          <w:szCs w:val="16"/>
          <w:vertAlign w:val="superscript"/>
          <w:lang w:eastAsia="ru-RU"/>
        </w:rPr>
      </w:pPr>
      <w:r w:rsidRPr="00C05273">
        <w:rPr>
          <w:rFonts w:ascii="Times New Roman" w:hAnsi="Times New Roman" w:cs="Times New Roman"/>
          <w:sz w:val="16"/>
          <w:szCs w:val="16"/>
          <w:vertAlign w:val="superscript"/>
          <w:lang w:eastAsia="ru-RU"/>
        </w:rPr>
        <w:t>(ФИО полностью)</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проживающего ____________________</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__________________________________</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__________________________________</w:t>
      </w:r>
    </w:p>
    <w:p w:rsidR="00B4756B" w:rsidRPr="00C05273" w:rsidRDefault="00B4756B" w:rsidP="00B4756B">
      <w:pPr>
        <w:pStyle w:val="a5"/>
        <w:jc w:val="right"/>
        <w:rPr>
          <w:rFonts w:ascii="Times New Roman" w:hAnsi="Times New Roman" w:cs="Times New Roman"/>
          <w:sz w:val="16"/>
          <w:szCs w:val="16"/>
          <w:lang w:eastAsia="ru-RU"/>
        </w:rPr>
      </w:pPr>
      <w:r w:rsidRPr="00C05273">
        <w:rPr>
          <w:rFonts w:ascii="Times New Roman" w:hAnsi="Times New Roman" w:cs="Times New Roman"/>
          <w:sz w:val="16"/>
          <w:szCs w:val="16"/>
          <w:lang w:eastAsia="ru-RU"/>
        </w:rPr>
        <w:t>тел.______________________________</w:t>
      </w:r>
    </w:p>
    <w:p w:rsidR="00B4756B" w:rsidRPr="00C05273" w:rsidRDefault="00B4756B" w:rsidP="00B4756B">
      <w:pPr>
        <w:pStyle w:val="a5"/>
        <w:jc w:val="right"/>
        <w:rPr>
          <w:rFonts w:ascii="Times New Roman" w:hAnsi="Times New Roman" w:cs="Times New Roman"/>
          <w:sz w:val="16"/>
          <w:szCs w:val="16"/>
          <w:lang w:eastAsia="ru-RU"/>
        </w:rPr>
      </w:pP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jc w:val="center"/>
        <w:rPr>
          <w:rFonts w:ascii="Times New Roman" w:hAnsi="Times New Roman" w:cs="Times New Roman"/>
          <w:bCs/>
          <w:color w:val="000000"/>
          <w:sz w:val="16"/>
          <w:szCs w:val="16"/>
        </w:rPr>
      </w:pPr>
      <w:r w:rsidRPr="00C05273">
        <w:rPr>
          <w:rStyle w:val="ac"/>
          <w:rFonts w:ascii="Times New Roman" w:hAnsi="Times New Roman" w:cs="Times New Roman"/>
          <w:bCs/>
          <w:color w:val="000000"/>
          <w:sz w:val="16"/>
          <w:szCs w:val="16"/>
        </w:rPr>
        <w:t>Заявление</w:t>
      </w:r>
    </w:p>
    <w:p w:rsidR="00B4756B" w:rsidRPr="00C05273" w:rsidRDefault="00B4756B" w:rsidP="00B4756B">
      <w:pPr>
        <w:pStyle w:val="a5"/>
        <w:jc w:val="center"/>
        <w:rPr>
          <w:rFonts w:ascii="Times New Roman" w:hAnsi="Times New Roman" w:cs="Times New Roman"/>
          <w:bCs/>
          <w:color w:val="000000"/>
          <w:sz w:val="16"/>
          <w:szCs w:val="16"/>
        </w:rPr>
      </w:pPr>
      <w:r w:rsidRPr="00C05273">
        <w:rPr>
          <w:rStyle w:val="ac"/>
          <w:rFonts w:ascii="Times New Roman" w:hAnsi="Times New Roman" w:cs="Times New Roman"/>
          <w:bCs/>
          <w:color w:val="000000"/>
          <w:sz w:val="16"/>
          <w:szCs w:val="16"/>
        </w:rPr>
        <w:t>на участие в конкурсе</w:t>
      </w: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 xml:space="preserve">Прошу  допустить  меня  к  участию в конкурсе на замещение вакантной должности руководителя муниципального учреждения </w:t>
      </w:r>
      <w:r w:rsidRPr="00C05273">
        <w:rPr>
          <w:rFonts w:ascii="Times New Roman" w:hAnsi="Times New Roman" w:cs="Times New Roman"/>
          <w:color w:val="000000"/>
          <w:sz w:val="16"/>
          <w:szCs w:val="16"/>
        </w:rPr>
        <w:t>(наименование муниципального учреждения культуры).</w:t>
      </w: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С условиями проведения конкурса ознакомлен(а) и согласен(а).</w:t>
      </w: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Прилагаемые документы:</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2.</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«___» ______ 20 __ г.      ________________ _____________________________</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 xml:space="preserve">                                                      (подпись)           (расшифровка подписи)</w:t>
      </w:r>
    </w:p>
    <w:p w:rsidR="00B4756B" w:rsidRPr="00C05273" w:rsidRDefault="00B4756B" w:rsidP="00B4756B">
      <w:pPr>
        <w:pStyle w:val="a5"/>
        <w:rPr>
          <w:rFonts w:ascii="Times New Roman" w:hAnsi="Times New Roman" w:cs="Times New Roman"/>
          <w:sz w:val="16"/>
          <w:szCs w:val="16"/>
        </w:rPr>
      </w:pPr>
    </w:p>
    <w:p w:rsidR="00B4756B" w:rsidRDefault="00B4756B" w:rsidP="00B4756B">
      <w:pPr>
        <w:pStyle w:val="a5"/>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Приложение 2</w:t>
      </w:r>
    </w:p>
    <w:p w:rsidR="00B4756B" w:rsidRPr="00C05273" w:rsidRDefault="00B4756B" w:rsidP="00B4756B">
      <w:pPr>
        <w:pStyle w:val="a5"/>
        <w:jc w:val="right"/>
        <w:rPr>
          <w:rFonts w:ascii="Times New Roman" w:hAnsi="Times New Roman" w:cs="Times New Roman"/>
          <w:sz w:val="16"/>
          <w:szCs w:val="16"/>
        </w:rPr>
      </w:pP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hAnsi="Times New Roman" w:cs="Times New Roman"/>
          <w:sz w:val="16"/>
          <w:szCs w:val="16"/>
        </w:rPr>
        <w:t xml:space="preserve">к Положению </w:t>
      </w:r>
      <w:r w:rsidRPr="00C05273">
        <w:rPr>
          <w:rFonts w:ascii="Times New Roman" w:eastAsia="Times New Roman" w:hAnsi="Times New Roman" w:cs="Times New Roman"/>
          <w:sz w:val="16"/>
          <w:szCs w:val="16"/>
          <w:lang w:eastAsia="ru-RU"/>
        </w:rPr>
        <w:t xml:space="preserve">о конкурсе </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sz w:val="16"/>
          <w:szCs w:val="16"/>
          <w:lang w:eastAsia="ru-RU"/>
        </w:rPr>
        <w:t xml:space="preserve">на замещение вакантной должности </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color w:val="000000"/>
          <w:sz w:val="16"/>
          <w:szCs w:val="16"/>
          <w:lang w:eastAsia="ru-RU"/>
        </w:rPr>
        <w:t xml:space="preserve">руководителя </w:t>
      </w:r>
      <w:r w:rsidRPr="00C05273">
        <w:rPr>
          <w:rFonts w:ascii="Times New Roman" w:eastAsia="Times New Roman" w:hAnsi="Times New Roman" w:cs="Times New Roman"/>
          <w:sz w:val="16"/>
          <w:szCs w:val="16"/>
          <w:lang w:eastAsia="ru-RU"/>
        </w:rPr>
        <w:t>муниципального учреждения,</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sz w:val="16"/>
          <w:szCs w:val="16"/>
          <w:lang w:eastAsia="ru-RU"/>
        </w:rPr>
        <w:t xml:space="preserve">подведомственного Администрации </w:t>
      </w:r>
    </w:p>
    <w:p w:rsidR="00B4756B" w:rsidRPr="00C05273" w:rsidRDefault="00B4756B" w:rsidP="00B4756B">
      <w:pPr>
        <w:pStyle w:val="a5"/>
        <w:jc w:val="right"/>
        <w:rPr>
          <w:rFonts w:ascii="Times New Roman" w:eastAsia="Times New Roman" w:hAnsi="Times New Roman" w:cs="Times New Roman"/>
          <w:sz w:val="16"/>
          <w:szCs w:val="16"/>
          <w:lang w:eastAsia="ru-RU"/>
        </w:rPr>
      </w:pPr>
      <w:r w:rsidRPr="00C05273">
        <w:rPr>
          <w:rFonts w:ascii="Times New Roman" w:eastAsia="Times New Roman" w:hAnsi="Times New Roman" w:cs="Times New Roman"/>
          <w:sz w:val="16"/>
          <w:szCs w:val="16"/>
          <w:lang w:eastAsia="ru-RU"/>
        </w:rPr>
        <w:t>Бронницкого сельского поселения</w:t>
      </w:r>
    </w:p>
    <w:p w:rsidR="00B4756B" w:rsidRPr="00C05273" w:rsidRDefault="00B4756B" w:rsidP="00B4756B">
      <w:pPr>
        <w:pStyle w:val="a5"/>
        <w:jc w:val="right"/>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sz w:val="16"/>
          <w:szCs w:val="16"/>
        </w:rPr>
      </w:pP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Анкета</w:t>
      </w: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(заполняется собственноручно)</w:t>
      </w:r>
    </w:p>
    <w:tbl>
      <w:tblPr>
        <w:tblW w:w="10004" w:type="dxa"/>
        <w:shd w:val="clear" w:color="auto" w:fill="FFFFFF"/>
        <w:tblCellMar>
          <w:top w:w="15" w:type="dxa"/>
          <w:left w:w="15" w:type="dxa"/>
          <w:bottom w:w="15" w:type="dxa"/>
          <w:right w:w="15" w:type="dxa"/>
        </w:tblCellMar>
        <w:tblLook w:val="0000" w:firstRow="0" w:lastRow="0" w:firstColumn="0" w:lastColumn="0" w:noHBand="0" w:noVBand="0"/>
      </w:tblPr>
      <w:tblGrid>
        <w:gridCol w:w="1647"/>
        <w:gridCol w:w="6487"/>
        <w:gridCol w:w="386"/>
        <w:gridCol w:w="1484"/>
      </w:tblGrid>
      <w:tr w:rsidR="00B4756B" w:rsidRPr="00C05273" w:rsidTr="00B4756B">
        <w:trPr>
          <w:trHeight w:val="278"/>
        </w:trPr>
        <w:tc>
          <w:tcPr>
            <w:tcW w:w="164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648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386" w:type="dxa"/>
            <w:vMerge w:val="restart"/>
            <w:tcBorders>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484"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rPr>
          <w:trHeight w:val="208"/>
        </w:trPr>
        <w:tc>
          <w:tcPr>
            <w:tcW w:w="164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648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0" w:type="auto"/>
            <w:vMerge/>
            <w:tcBorders>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c>
          <w:tcPr>
            <w:tcW w:w="1484" w:type="dxa"/>
            <w:tcBorders>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Место</w:t>
            </w:r>
          </w:p>
        </w:tc>
      </w:tr>
      <w:tr w:rsidR="00B4756B" w:rsidRPr="00C05273" w:rsidTr="00B4756B">
        <w:trPr>
          <w:trHeight w:val="226"/>
        </w:trPr>
        <w:tc>
          <w:tcPr>
            <w:tcW w:w="164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1. Фамилия</w:t>
            </w:r>
          </w:p>
        </w:tc>
        <w:tc>
          <w:tcPr>
            <w:tcW w:w="6487"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0" w:type="auto"/>
            <w:vMerge/>
            <w:tcBorders>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c>
          <w:tcPr>
            <w:tcW w:w="1484" w:type="dxa"/>
            <w:tcBorders>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для</w:t>
            </w:r>
          </w:p>
        </w:tc>
      </w:tr>
      <w:tr w:rsidR="00B4756B" w:rsidRPr="00C05273" w:rsidTr="00B4756B">
        <w:trPr>
          <w:trHeight w:val="208"/>
        </w:trPr>
        <w:tc>
          <w:tcPr>
            <w:tcW w:w="164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Имя</w:t>
            </w:r>
          </w:p>
        </w:tc>
        <w:tc>
          <w:tcPr>
            <w:tcW w:w="6487"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0" w:type="auto"/>
            <w:vMerge/>
            <w:tcBorders>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c>
          <w:tcPr>
            <w:tcW w:w="1484" w:type="dxa"/>
            <w:tcBorders>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фотографии</w:t>
            </w:r>
          </w:p>
        </w:tc>
      </w:tr>
      <w:tr w:rsidR="00B4756B" w:rsidRPr="00C05273" w:rsidTr="00B4756B">
        <w:trPr>
          <w:trHeight w:val="208"/>
        </w:trPr>
        <w:tc>
          <w:tcPr>
            <w:tcW w:w="164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Отчество</w:t>
            </w:r>
          </w:p>
        </w:tc>
        <w:tc>
          <w:tcPr>
            <w:tcW w:w="6487"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0" w:type="auto"/>
            <w:vMerge/>
            <w:tcBorders>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c>
          <w:tcPr>
            <w:tcW w:w="1484" w:type="dxa"/>
            <w:tcBorders>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rPr>
          <w:trHeight w:val="208"/>
        </w:trPr>
        <w:tc>
          <w:tcPr>
            <w:tcW w:w="1647"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6487" w:type="dxa"/>
            <w:tcBorders>
              <w:top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0" w:type="auto"/>
            <w:vMerge/>
            <w:tcBorders>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c>
          <w:tcPr>
            <w:tcW w:w="1484" w:type="dxa"/>
            <w:tcBorders>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 </w:t>
      </w:r>
    </w:p>
    <w:tbl>
      <w:tblPr>
        <w:tblW w:w="9915" w:type="dxa"/>
        <w:shd w:val="clear" w:color="auto" w:fill="FFFFFF"/>
        <w:tblCellMar>
          <w:top w:w="15" w:type="dxa"/>
          <w:left w:w="15" w:type="dxa"/>
          <w:bottom w:w="15" w:type="dxa"/>
          <w:right w:w="15" w:type="dxa"/>
        </w:tblCellMar>
        <w:tblLook w:val="0000" w:firstRow="0" w:lastRow="0" w:firstColumn="0" w:lastColumn="0" w:noHBand="0" w:noVBand="0"/>
      </w:tblPr>
      <w:tblGrid>
        <w:gridCol w:w="5266"/>
        <w:gridCol w:w="4649"/>
      </w:tblGrid>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2. Если изменяли фамилию, имя или отчество, то укажите их, а также когда, где и по какой причине изменяли</w:t>
            </w:r>
          </w:p>
        </w:tc>
        <w:tc>
          <w:tcPr>
            <w:tcW w:w="4649"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3. Число, месяц, год и место рождения (село, деревня, город, район, область, край, республика, страна)</w:t>
            </w:r>
          </w:p>
        </w:tc>
        <w:tc>
          <w:tcPr>
            <w:tcW w:w="4649"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xml:space="preserve">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                                          </w:t>
            </w:r>
          </w:p>
        </w:tc>
        <w:tc>
          <w:tcPr>
            <w:tcW w:w="4649"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5. Образование (когда и какие учебные заведения окончили, номера дипломов)</w:t>
            </w: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Направление подготовки или специальность по диплому</w:t>
            </w: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Квалификация по диплому</w:t>
            </w:r>
          </w:p>
        </w:tc>
        <w:tc>
          <w:tcPr>
            <w:tcW w:w="4649"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Ученая степень, ученое звание (когда присвоены, номера дипломов, аттестатов)</w:t>
            </w:r>
          </w:p>
        </w:tc>
        <w:tc>
          <w:tcPr>
            <w:tcW w:w="4649"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49"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c>
          <w:tcPr>
            <w:tcW w:w="5266"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8. Были ли Вы судимы, когда и за что</w:t>
            </w:r>
          </w:p>
        </w:tc>
        <w:tc>
          <w:tcPr>
            <w:tcW w:w="4649"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9.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1513"/>
        <w:gridCol w:w="1544"/>
        <w:gridCol w:w="4207"/>
        <w:gridCol w:w="2921"/>
      </w:tblGrid>
      <w:tr w:rsidR="00B4756B" w:rsidRPr="00C05273" w:rsidTr="004070BE">
        <w:trPr>
          <w:trHeight w:val="240"/>
        </w:trPr>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Месяц и год</w:t>
            </w:r>
          </w:p>
        </w:tc>
        <w:tc>
          <w:tcPr>
            <w:tcW w:w="4170" w:type="dxa"/>
            <w:vMerge w:val="restart"/>
            <w:tcBorders>
              <w:top w:val="single" w:sz="6" w:space="0" w:color="000000"/>
              <w:lef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Должность с указанием организации</w:t>
            </w:r>
          </w:p>
        </w:tc>
        <w:tc>
          <w:tcPr>
            <w:tcW w:w="2895" w:type="dxa"/>
            <w:vMerge w:val="restart"/>
            <w:tcBorders>
              <w:top w:val="single" w:sz="6" w:space="0" w:color="000000"/>
              <w:left w:val="single" w:sz="6" w:space="0" w:color="000000"/>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Адрес организации (в т.ч. за границей)</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поступления</w:t>
            </w:r>
          </w:p>
        </w:tc>
        <w:tc>
          <w:tcPr>
            <w:tcW w:w="1515" w:type="dxa"/>
            <w:tcBorders>
              <w:top w:val="single" w:sz="6" w:space="0" w:color="000000"/>
              <w:lef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ухода</w:t>
            </w:r>
          </w:p>
        </w:tc>
        <w:tc>
          <w:tcPr>
            <w:tcW w:w="0" w:type="auto"/>
            <w:vMerge/>
            <w:tcBorders>
              <w:top w:val="single" w:sz="6" w:space="0" w:color="000000"/>
              <w:lef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1515"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170"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10. Имеющиеся награды и поощрения, знаки отличия:</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10185"/>
      </w:tblGrid>
      <w:tr w:rsidR="00B4756B" w:rsidRPr="00C05273" w:rsidTr="004070BE">
        <w:tc>
          <w:tcPr>
            <w:tcW w:w="10185"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11. Ваши родственники: родители, братья, сестры, дети, супруг (супруга), в том числе бывшие, дети супруги (супруга), в т.ч. не являющиеся вашими детьми, их супруги, родители, братья и сестры супруги (супруга).</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Если родственники изменяли фамилию, имя, отчество, необходимо также указать их прежние фамилию, имя, отчество.</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2213"/>
        <w:gridCol w:w="3501"/>
        <w:gridCol w:w="4471"/>
      </w:tblGrid>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Степень родства</w:t>
            </w:r>
          </w:p>
        </w:tc>
        <w:tc>
          <w:tcPr>
            <w:tcW w:w="3501" w:type="dxa"/>
            <w:tcBorders>
              <w:top w:val="single" w:sz="6" w:space="0" w:color="000000"/>
              <w:lef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Фамилия, имя, отчество, год рождения</w:t>
            </w:r>
          </w:p>
        </w:tc>
        <w:tc>
          <w:tcPr>
            <w:tcW w:w="4471" w:type="dxa"/>
            <w:tcBorders>
              <w:top w:val="single" w:sz="6" w:space="0" w:color="000000"/>
              <w:left w:val="single" w:sz="6" w:space="0" w:color="000000"/>
              <w:right w:val="single" w:sz="6" w:space="0" w:color="000000"/>
            </w:tcBorders>
            <w:shd w:val="clear" w:color="auto" w:fill="FFFFFF"/>
            <w:vAlign w:val="center"/>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Место работы (наименование организации), должность</w:t>
            </w: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3501"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471"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3501" w:type="dxa"/>
            <w:tcBorders>
              <w:top w:val="single" w:sz="6" w:space="0" w:color="000000"/>
              <w:lef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471" w:type="dxa"/>
            <w:tcBorders>
              <w:top w:val="single" w:sz="6" w:space="0" w:color="000000"/>
              <w:left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3501"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c>
          <w:tcPr>
            <w:tcW w:w="4471"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3501"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4471"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3501"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4471"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3501"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4471"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3501"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4471"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2213"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3501" w:type="dxa"/>
            <w:tcBorders>
              <w:top w:val="single" w:sz="6" w:space="0" w:color="000000"/>
              <w:left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c>
          <w:tcPr>
            <w:tcW w:w="4471" w:type="dxa"/>
            <w:tcBorders>
              <w:top w:val="single" w:sz="6" w:space="0" w:color="000000"/>
              <w:left w:val="single" w:sz="6" w:space="0" w:color="000000"/>
              <w:bottom w:val="single" w:sz="6" w:space="0" w:color="000000"/>
              <w:right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12. Отношение к воинской обязанности и воинское звание:</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10185"/>
      </w:tblGrid>
      <w:tr w:rsidR="00B4756B" w:rsidRPr="00C05273" w:rsidTr="004070BE">
        <w:tc>
          <w:tcPr>
            <w:tcW w:w="10185"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13. Домашний адрес (адрес регистрации, фактического проживания), номер телефона (либо иной вид связи):</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10185"/>
      </w:tblGrid>
      <w:tr w:rsidR="00B4756B" w:rsidRPr="00C05273" w:rsidTr="004070BE">
        <w:tc>
          <w:tcPr>
            <w:tcW w:w="10185"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14. Паспорт или документ, его заменяющий:</w:t>
      </w:r>
    </w:p>
    <w:tbl>
      <w:tblPr>
        <w:tblW w:w="10193" w:type="dxa"/>
        <w:shd w:val="clear" w:color="auto" w:fill="FFFFFF"/>
        <w:tblCellMar>
          <w:top w:w="15" w:type="dxa"/>
          <w:left w:w="15" w:type="dxa"/>
          <w:bottom w:w="15" w:type="dxa"/>
          <w:right w:w="15" w:type="dxa"/>
        </w:tblCellMar>
        <w:tblLook w:val="0000" w:firstRow="0" w:lastRow="0" w:firstColumn="0" w:lastColumn="0" w:noHBand="0" w:noVBand="0"/>
      </w:tblPr>
      <w:tblGrid>
        <w:gridCol w:w="10193"/>
      </w:tblGrid>
      <w:tr w:rsidR="00B4756B" w:rsidRPr="00C05273" w:rsidTr="00B4756B">
        <w:trPr>
          <w:trHeight w:val="220"/>
        </w:trPr>
        <w:tc>
          <w:tcPr>
            <w:tcW w:w="10193"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B4756B">
        <w:trPr>
          <w:trHeight w:val="238"/>
        </w:trPr>
        <w:tc>
          <w:tcPr>
            <w:tcW w:w="10193" w:type="dxa"/>
            <w:tcBorders>
              <w:top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(серия, номер, кем и когда выдан)</w:t>
            </w:r>
          </w:p>
        </w:tc>
      </w:tr>
      <w:tr w:rsidR="00B4756B" w:rsidRPr="00C05273" w:rsidTr="00B4756B">
        <w:trPr>
          <w:trHeight w:val="220"/>
        </w:trPr>
        <w:tc>
          <w:tcPr>
            <w:tcW w:w="10193"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15. Дополнительные сведения (участие в выборных представительных органах, другая информация, которую желаете сообщить о себе):</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10185"/>
      </w:tblGrid>
      <w:tr w:rsidR="00B4756B" w:rsidRPr="00C05273" w:rsidTr="004070BE">
        <w:tc>
          <w:tcPr>
            <w:tcW w:w="10185" w:type="dxa"/>
            <w:tcBorders>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r w:rsidR="00B4756B" w:rsidRPr="00C05273" w:rsidTr="004070BE">
        <w:tc>
          <w:tcPr>
            <w:tcW w:w="10185" w:type="dxa"/>
            <w:tcBorders>
              <w:top w:val="single" w:sz="6" w:space="0" w:color="000000"/>
              <w:bottom w:val="single" w:sz="6" w:space="0" w:color="000000"/>
            </w:tcBorders>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16. Мне известно, что сообщение о себе в анкете заведомо ложных сведений влечет за собой отказ в  участии  в  конкурсе  и  приеме  на  должность руководителя муниципального учреждения культуры.</w:t>
      </w:r>
    </w:p>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185" w:type="dxa"/>
        <w:shd w:val="clear" w:color="auto" w:fill="FFFFFF"/>
        <w:tblCellMar>
          <w:top w:w="15" w:type="dxa"/>
          <w:left w:w="15" w:type="dxa"/>
          <w:bottom w:w="15" w:type="dxa"/>
          <w:right w:w="15" w:type="dxa"/>
        </w:tblCellMar>
        <w:tblLook w:val="0000" w:firstRow="0" w:lastRow="0" w:firstColumn="0" w:lastColumn="0" w:noHBand="0" w:noVBand="0"/>
      </w:tblPr>
      <w:tblGrid>
        <w:gridCol w:w="5025"/>
        <w:gridCol w:w="5160"/>
      </w:tblGrid>
      <w:tr w:rsidR="00B4756B" w:rsidRPr="00C05273" w:rsidTr="004070BE">
        <w:tc>
          <w:tcPr>
            <w:tcW w:w="5025"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«__» _________________ 20___ г.</w:t>
            </w:r>
          </w:p>
        </w:tc>
        <w:tc>
          <w:tcPr>
            <w:tcW w:w="5160" w:type="dxa"/>
            <w:shd w:val="clear" w:color="auto" w:fill="FFFFFF"/>
          </w:tcPr>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Подпись _____________________________</w:t>
            </w:r>
          </w:p>
        </w:tc>
      </w:tr>
    </w:tbl>
    <w:p w:rsidR="00B4756B" w:rsidRPr="00C05273" w:rsidRDefault="00B4756B" w:rsidP="00B4756B">
      <w:pPr>
        <w:pStyle w:val="a5"/>
        <w:rPr>
          <w:rFonts w:ascii="Times New Roman" w:hAnsi="Times New Roman" w:cs="Times New Roman"/>
          <w:sz w:val="16"/>
          <w:szCs w:val="16"/>
        </w:rPr>
      </w:pPr>
      <w:r w:rsidRPr="00C05273">
        <w:rPr>
          <w:rFonts w:ascii="Times New Roman" w:hAnsi="Times New Roman" w:cs="Times New Roman"/>
          <w:sz w:val="16"/>
          <w:szCs w:val="16"/>
        </w:rPr>
        <w:lastRenderedPageBreak/>
        <w:t xml:space="preserve">            </w:t>
      </w:r>
      <w:r w:rsidRPr="00C05273">
        <w:rPr>
          <w:rFonts w:ascii="Times New Roman" w:hAnsi="Times New Roman" w:cs="Times New Roman"/>
          <w:sz w:val="16"/>
          <w:szCs w:val="16"/>
        </w:rPr>
        <w:tab/>
      </w:r>
      <w:r w:rsidRPr="00C05273">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C05273">
        <w:rPr>
          <w:rFonts w:ascii="Times New Roman" w:hAnsi="Times New Roman" w:cs="Times New Roman"/>
          <w:sz w:val="16"/>
          <w:szCs w:val="16"/>
        </w:rPr>
        <w:t>УТВЕРЖДЕНО</w:t>
      </w: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 xml:space="preserve">постановлением Администрации </w:t>
      </w: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Бронницкого сельского поселения</w:t>
      </w:r>
    </w:p>
    <w:p w:rsidR="00B4756B" w:rsidRPr="00C05273" w:rsidRDefault="00B4756B" w:rsidP="00B4756B">
      <w:pPr>
        <w:pStyle w:val="a5"/>
        <w:jc w:val="right"/>
        <w:rPr>
          <w:rFonts w:ascii="Times New Roman" w:hAnsi="Times New Roman" w:cs="Times New Roman"/>
          <w:sz w:val="16"/>
          <w:szCs w:val="16"/>
        </w:rPr>
      </w:pPr>
      <w:r w:rsidRPr="00C05273">
        <w:rPr>
          <w:rFonts w:ascii="Times New Roman" w:hAnsi="Times New Roman" w:cs="Times New Roman"/>
          <w:sz w:val="16"/>
          <w:szCs w:val="16"/>
        </w:rPr>
        <w:t xml:space="preserve"> от 11.04.2023 № 52</w:t>
      </w:r>
    </w:p>
    <w:p w:rsidR="00B4756B" w:rsidRPr="00C05273" w:rsidRDefault="00B4756B" w:rsidP="00B4756B">
      <w:pPr>
        <w:pStyle w:val="a5"/>
        <w:jc w:val="right"/>
        <w:rPr>
          <w:rFonts w:ascii="Times New Roman" w:hAnsi="Times New Roman" w:cs="Times New Roman"/>
          <w:sz w:val="16"/>
          <w:szCs w:val="16"/>
        </w:rPr>
      </w:pPr>
    </w:p>
    <w:p w:rsidR="00B4756B" w:rsidRPr="00C05273" w:rsidRDefault="00B4756B" w:rsidP="00B4756B">
      <w:pPr>
        <w:pStyle w:val="a5"/>
        <w:rPr>
          <w:rFonts w:ascii="Times New Roman" w:hAnsi="Times New Roman" w:cs="Times New Roman"/>
          <w:bCs/>
          <w:iCs/>
          <w:sz w:val="16"/>
          <w:szCs w:val="16"/>
        </w:rPr>
      </w:pPr>
    </w:p>
    <w:p w:rsidR="00B4756B" w:rsidRPr="00C05273" w:rsidRDefault="00B4756B" w:rsidP="00B4756B">
      <w:pPr>
        <w:pStyle w:val="a5"/>
        <w:rPr>
          <w:rFonts w:ascii="Times New Roman" w:hAnsi="Times New Roman" w:cs="Times New Roman"/>
          <w:bCs/>
          <w:iCs/>
          <w:sz w:val="16"/>
          <w:szCs w:val="16"/>
        </w:rPr>
      </w:pPr>
    </w:p>
    <w:p w:rsidR="00B4756B" w:rsidRPr="00B4756B" w:rsidRDefault="00B4756B" w:rsidP="00B4756B">
      <w:pPr>
        <w:pStyle w:val="a5"/>
        <w:jc w:val="center"/>
        <w:rPr>
          <w:rFonts w:ascii="Times New Roman" w:hAnsi="Times New Roman" w:cs="Times New Roman"/>
          <w:b/>
          <w:bCs/>
          <w:iCs/>
          <w:sz w:val="16"/>
          <w:szCs w:val="16"/>
        </w:rPr>
      </w:pPr>
      <w:r w:rsidRPr="00B4756B">
        <w:rPr>
          <w:rFonts w:ascii="Times New Roman" w:hAnsi="Times New Roman" w:cs="Times New Roman"/>
          <w:b/>
          <w:bCs/>
          <w:iCs/>
          <w:sz w:val="16"/>
          <w:szCs w:val="16"/>
        </w:rPr>
        <w:t>СОСТАВ</w:t>
      </w:r>
    </w:p>
    <w:p w:rsidR="00B4756B" w:rsidRPr="00B4756B" w:rsidRDefault="00B4756B" w:rsidP="00B4756B">
      <w:pPr>
        <w:pStyle w:val="a5"/>
        <w:jc w:val="center"/>
        <w:rPr>
          <w:rFonts w:ascii="Times New Roman" w:hAnsi="Times New Roman" w:cs="Times New Roman"/>
          <w:b/>
          <w:bCs/>
          <w:sz w:val="16"/>
          <w:szCs w:val="16"/>
        </w:rPr>
      </w:pPr>
      <w:bookmarkStart w:id="2" w:name="_Hlk15285059"/>
      <w:r w:rsidRPr="00B4756B">
        <w:rPr>
          <w:rFonts w:ascii="Times New Roman" w:hAnsi="Times New Roman" w:cs="Times New Roman"/>
          <w:b/>
          <w:bCs/>
          <w:sz w:val="16"/>
          <w:szCs w:val="16"/>
        </w:rPr>
        <w:t>конкурсной комиссии конкурса на замещение</w:t>
      </w:r>
      <w:r>
        <w:rPr>
          <w:rFonts w:ascii="Times New Roman" w:hAnsi="Times New Roman" w:cs="Times New Roman"/>
          <w:b/>
          <w:bCs/>
          <w:sz w:val="16"/>
          <w:szCs w:val="16"/>
        </w:rPr>
        <w:t xml:space="preserve"> </w:t>
      </w:r>
      <w:r w:rsidRPr="00B4756B">
        <w:rPr>
          <w:rFonts w:ascii="Times New Roman" w:hAnsi="Times New Roman" w:cs="Times New Roman"/>
          <w:b/>
          <w:bCs/>
          <w:sz w:val="16"/>
          <w:szCs w:val="16"/>
        </w:rPr>
        <w:t>вакантной должности руководителя муниципального</w:t>
      </w:r>
    </w:p>
    <w:p w:rsidR="00B4756B" w:rsidRPr="00B4756B" w:rsidRDefault="00B4756B" w:rsidP="00B4756B">
      <w:pPr>
        <w:pStyle w:val="a5"/>
        <w:jc w:val="center"/>
        <w:rPr>
          <w:rFonts w:ascii="Times New Roman" w:hAnsi="Times New Roman" w:cs="Times New Roman"/>
          <w:b/>
          <w:bCs/>
          <w:sz w:val="16"/>
          <w:szCs w:val="16"/>
        </w:rPr>
      </w:pPr>
      <w:r w:rsidRPr="00B4756B">
        <w:rPr>
          <w:rFonts w:ascii="Times New Roman" w:hAnsi="Times New Roman" w:cs="Times New Roman"/>
          <w:b/>
          <w:bCs/>
          <w:sz w:val="16"/>
          <w:szCs w:val="16"/>
        </w:rPr>
        <w:t>учреждения, подведомственного</w:t>
      </w:r>
      <w:r>
        <w:rPr>
          <w:rFonts w:ascii="Times New Roman" w:hAnsi="Times New Roman" w:cs="Times New Roman"/>
          <w:b/>
          <w:bCs/>
          <w:sz w:val="16"/>
          <w:szCs w:val="16"/>
        </w:rPr>
        <w:t xml:space="preserve"> </w:t>
      </w:r>
      <w:r w:rsidRPr="00B4756B">
        <w:rPr>
          <w:rFonts w:ascii="Times New Roman" w:hAnsi="Times New Roman" w:cs="Times New Roman"/>
          <w:b/>
          <w:bCs/>
          <w:sz w:val="16"/>
          <w:szCs w:val="16"/>
        </w:rPr>
        <w:t>Администрации Бронницкого сельского поселения</w:t>
      </w:r>
    </w:p>
    <w:bookmarkEnd w:id="2"/>
    <w:p w:rsidR="00B4756B" w:rsidRPr="00C05273" w:rsidRDefault="00B4756B" w:rsidP="00B4756B">
      <w:pPr>
        <w:pStyle w:val="a5"/>
        <w:rPr>
          <w:rFonts w:ascii="Times New Roman" w:hAnsi="Times New Roman" w:cs="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3"/>
      </w:tblGrid>
      <w:tr w:rsidR="00B4756B" w:rsidRPr="00C05273" w:rsidTr="004070BE">
        <w:tc>
          <w:tcPr>
            <w:tcW w:w="2972" w:type="dxa"/>
          </w:tcPr>
          <w:p w:rsidR="00B4756B" w:rsidRPr="00C05273" w:rsidRDefault="00B4756B" w:rsidP="004070BE">
            <w:pPr>
              <w:pStyle w:val="a5"/>
              <w:rPr>
                <w:rFonts w:ascii="Times New Roman" w:hAnsi="Times New Roman" w:cs="Times New Roman"/>
                <w:bCs/>
                <w:sz w:val="16"/>
                <w:szCs w:val="16"/>
              </w:rPr>
            </w:pPr>
          </w:p>
          <w:p w:rsidR="00B4756B" w:rsidRPr="00C05273" w:rsidRDefault="00B4756B" w:rsidP="004070BE">
            <w:pPr>
              <w:pStyle w:val="a5"/>
              <w:rPr>
                <w:rFonts w:ascii="Times New Roman" w:hAnsi="Times New Roman" w:cs="Times New Roman"/>
                <w:bCs/>
                <w:sz w:val="16"/>
                <w:szCs w:val="16"/>
              </w:rPr>
            </w:pPr>
            <w:r w:rsidRPr="00C05273">
              <w:rPr>
                <w:rFonts w:ascii="Times New Roman" w:hAnsi="Times New Roman" w:cs="Times New Roman"/>
                <w:bCs/>
                <w:sz w:val="16"/>
                <w:szCs w:val="16"/>
              </w:rPr>
              <w:t>Васильева Светлана Геннадьевна</w:t>
            </w:r>
          </w:p>
          <w:p w:rsidR="00B4756B" w:rsidRPr="00C05273" w:rsidRDefault="00B4756B" w:rsidP="004070BE">
            <w:pPr>
              <w:pStyle w:val="a5"/>
              <w:rPr>
                <w:rFonts w:ascii="Times New Roman" w:hAnsi="Times New Roman" w:cs="Times New Roman"/>
                <w:bCs/>
                <w:sz w:val="16"/>
                <w:szCs w:val="16"/>
              </w:rPr>
            </w:pPr>
          </w:p>
        </w:tc>
        <w:tc>
          <w:tcPr>
            <w:tcW w:w="6373" w:type="dxa"/>
          </w:tcPr>
          <w:p w:rsidR="00B4756B" w:rsidRPr="00C05273" w:rsidRDefault="00B4756B" w:rsidP="004070BE">
            <w:pPr>
              <w:pStyle w:val="a5"/>
              <w:rPr>
                <w:rFonts w:ascii="Times New Roman" w:hAnsi="Times New Roman" w:cs="Times New Roman"/>
                <w:bCs/>
                <w:sz w:val="16"/>
                <w:szCs w:val="16"/>
              </w:rPr>
            </w:pPr>
          </w:p>
          <w:p w:rsidR="00B4756B" w:rsidRPr="00C05273" w:rsidRDefault="00B4756B" w:rsidP="004070BE">
            <w:pPr>
              <w:pStyle w:val="a5"/>
              <w:rPr>
                <w:rFonts w:ascii="Times New Roman" w:hAnsi="Times New Roman" w:cs="Times New Roman"/>
                <w:bCs/>
                <w:sz w:val="16"/>
                <w:szCs w:val="16"/>
              </w:rPr>
            </w:pPr>
            <w:r w:rsidRPr="00C05273">
              <w:rPr>
                <w:rFonts w:ascii="Times New Roman" w:hAnsi="Times New Roman" w:cs="Times New Roman"/>
                <w:sz w:val="16"/>
                <w:szCs w:val="16"/>
              </w:rPr>
              <w:t>Глава сельского поселения, председатель комиссии</w:t>
            </w:r>
          </w:p>
        </w:tc>
      </w:tr>
      <w:tr w:rsidR="00B4756B" w:rsidRPr="00C05273" w:rsidTr="004070BE">
        <w:tc>
          <w:tcPr>
            <w:tcW w:w="2972"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Чеблакова Елена Михайловна</w:t>
            </w:r>
          </w:p>
          <w:p w:rsidR="00B4756B" w:rsidRPr="00C05273" w:rsidRDefault="00B4756B" w:rsidP="004070BE">
            <w:pPr>
              <w:pStyle w:val="a5"/>
              <w:rPr>
                <w:rFonts w:ascii="Times New Roman" w:hAnsi="Times New Roman" w:cs="Times New Roman"/>
                <w:sz w:val="16"/>
                <w:szCs w:val="16"/>
              </w:rPr>
            </w:pPr>
          </w:p>
        </w:tc>
        <w:tc>
          <w:tcPr>
            <w:tcW w:w="6373"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 xml:space="preserve">Зам.Главы администрации, заместитель председателя комиссии </w:t>
            </w:r>
          </w:p>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2972"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Боровикова Анастасия Валентиновна</w:t>
            </w:r>
          </w:p>
          <w:p w:rsidR="00B4756B" w:rsidRPr="00C05273" w:rsidRDefault="00B4756B" w:rsidP="004070BE">
            <w:pPr>
              <w:pStyle w:val="a5"/>
              <w:rPr>
                <w:rFonts w:ascii="Times New Roman" w:hAnsi="Times New Roman" w:cs="Times New Roman"/>
                <w:sz w:val="16"/>
                <w:szCs w:val="16"/>
              </w:rPr>
            </w:pPr>
          </w:p>
        </w:tc>
        <w:tc>
          <w:tcPr>
            <w:tcW w:w="6373"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Ведущий специалист, секретарь комиссии</w:t>
            </w:r>
          </w:p>
        </w:tc>
      </w:tr>
    </w:tbl>
    <w:p w:rsidR="00B4756B" w:rsidRPr="00C05273" w:rsidRDefault="00B4756B" w:rsidP="00B4756B">
      <w:pPr>
        <w:pStyle w:val="a5"/>
        <w:rPr>
          <w:rFonts w:ascii="Times New Roman" w:hAnsi="Times New Roman" w:cs="Times New Roman"/>
          <w:bCs/>
          <w:sz w:val="16"/>
          <w:szCs w:val="16"/>
        </w:rPr>
      </w:pPr>
    </w:p>
    <w:p w:rsidR="00B4756B" w:rsidRPr="00C05273" w:rsidRDefault="00B4756B" w:rsidP="00B4756B">
      <w:pPr>
        <w:pStyle w:val="a5"/>
        <w:rPr>
          <w:rFonts w:ascii="Times New Roman" w:hAnsi="Times New Roman" w:cs="Times New Roman"/>
          <w:bCs/>
          <w:sz w:val="16"/>
          <w:szCs w:val="16"/>
        </w:rPr>
      </w:pPr>
      <w:r w:rsidRPr="00C05273">
        <w:rPr>
          <w:rFonts w:ascii="Times New Roman" w:hAnsi="Times New Roman" w:cs="Times New Roman"/>
          <w:bCs/>
          <w:sz w:val="16"/>
          <w:szCs w:val="16"/>
        </w:rPr>
        <w:t>Члены Комиссии:</w:t>
      </w:r>
    </w:p>
    <w:p w:rsidR="00B4756B" w:rsidRPr="00C05273" w:rsidRDefault="00B4756B" w:rsidP="00B4756B">
      <w:pPr>
        <w:pStyle w:val="a5"/>
        <w:rPr>
          <w:rFonts w:ascii="Times New Roman" w:hAnsi="Times New Roman" w:cs="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3"/>
      </w:tblGrid>
      <w:tr w:rsidR="00B4756B" w:rsidRPr="00C05273" w:rsidTr="004070BE">
        <w:tc>
          <w:tcPr>
            <w:tcW w:w="2972" w:type="dxa"/>
          </w:tcPr>
          <w:p w:rsidR="00B4756B" w:rsidRPr="00C05273" w:rsidRDefault="00B4756B" w:rsidP="004070BE">
            <w:pPr>
              <w:pStyle w:val="a5"/>
              <w:rPr>
                <w:rFonts w:ascii="Times New Roman" w:hAnsi="Times New Roman" w:cs="Times New Roman"/>
                <w:bCs/>
                <w:sz w:val="16"/>
                <w:szCs w:val="16"/>
              </w:rPr>
            </w:pPr>
          </w:p>
          <w:p w:rsidR="00B4756B" w:rsidRPr="00C05273" w:rsidRDefault="00B4756B" w:rsidP="004070BE">
            <w:pPr>
              <w:pStyle w:val="a5"/>
              <w:rPr>
                <w:rFonts w:ascii="Times New Roman" w:hAnsi="Times New Roman" w:cs="Times New Roman"/>
                <w:bCs/>
                <w:sz w:val="16"/>
                <w:szCs w:val="16"/>
              </w:rPr>
            </w:pPr>
            <w:r w:rsidRPr="00C05273">
              <w:rPr>
                <w:rFonts w:ascii="Times New Roman" w:hAnsi="Times New Roman" w:cs="Times New Roman"/>
                <w:sz w:val="16"/>
                <w:szCs w:val="16"/>
              </w:rPr>
              <w:t>Лукьянова Мария Викторовна</w:t>
            </w:r>
          </w:p>
        </w:tc>
        <w:tc>
          <w:tcPr>
            <w:tcW w:w="6373"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Председатель комитета культуры Администрации Новгородского муниципального района</w:t>
            </w:r>
          </w:p>
          <w:p w:rsidR="00B4756B" w:rsidRPr="00C05273" w:rsidRDefault="00B4756B" w:rsidP="004070BE">
            <w:pPr>
              <w:pStyle w:val="a5"/>
              <w:rPr>
                <w:rFonts w:ascii="Times New Roman" w:hAnsi="Times New Roman" w:cs="Times New Roman"/>
                <w:bCs/>
                <w:sz w:val="16"/>
                <w:szCs w:val="16"/>
              </w:rPr>
            </w:pPr>
          </w:p>
        </w:tc>
      </w:tr>
      <w:tr w:rsidR="00B4756B" w:rsidRPr="00C05273" w:rsidTr="004070BE">
        <w:tc>
          <w:tcPr>
            <w:tcW w:w="2972"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Михайлова Ольга Владимировна</w:t>
            </w:r>
          </w:p>
          <w:p w:rsidR="00B4756B" w:rsidRPr="00C05273" w:rsidRDefault="00B4756B" w:rsidP="004070BE">
            <w:pPr>
              <w:pStyle w:val="a5"/>
              <w:rPr>
                <w:rFonts w:ascii="Times New Roman" w:hAnsi="Times New Roman" w:cs="Times New Roman"/>
                <w:sz w:val="16"/>
                <w:szCs w:val="16"/>
              </w:rPr>
            </w:pPr>
          </w:p>
        </w:tc>
        <w:tc>
          <w:tcPr>
            <w:tcW w:w="6373"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Председатель комитета муниципальной службы Администрации Новгородского муниципального района</w:t>
            </w:r>
          </w:p>
          <w:p w:rsidR="00B4756B" w:rsidRPr="00C05273" w:rsidRDefault="00B4756B" w:rsidP="004070BE">
            <w:pPr>
              <w:pStyle w:val="a5"/>
              <w:rPr>
                <w:rFonts w:ascii="Times New Roman" w:hAnsi="Times New Roman" w:cs="Times New Roman"/>
                <w:sz w:val="16"/>
                <w:szCs w:val="16"/>
              </w:rPr>
            </w:pPr>
          </w:p>
        </w:tc>
      </w:tr>
      <w:tr w:rsidR="00B4756B" w:rsidRPr="00C05273" w:rsidTr="004070BE">
        <w:tc>
          <w:tcPr>
            <w:tcW w:w="2972"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Антонова Галина Ивановна</w:t>
            </w:r>
          </w:p>
          <w:p w:rsidR="00B4756B" w:rsidRPr="00C05273" w:rsidRDefault="00B4756B" w:rsidP="004070BE">
            <w:pPr>
              <w:pStyle w:val="a5"/>
              <w:rPr>
                <w:rFonts w:ascii="Times New Roman" w:hAnsi="Times New Roman" w:cs="Times New Roman"/>
                <w:sz w:val="16"/>
                <w:szCs w:val="16"/>
              </w:rPr>
            </w:pPr>
          </w:p>
        </w:tc>
        <w:tc>
          <w:tcPr>
            <w:tcW w:w="6373"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Председатель Совета ветеранов</w:t>
            </w:r>
          </w:p>
        </w:tc>
      </w:tr>
      <w:tr w:rsidR="00B4756B" w:rsidRPr="00C05273" w:rsidTr="004070BE">
        <w:tc>
          <w:tcPr>
            <w:tcW w:w="2972"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Доценко Анна Владимировна</w:t>
            </w:r>
          </w:p>
        </w:tc>
        <w:tc>
          <w:tcPr>
            <w:tcW w:w="6373" w:type="dxa"/>
          </w:tcPr>
          <w:p w:rsidR="00B4756B" w:rsidRPr="00C05273" w:rsidRDefault="00B4756B" w:rsidP="004070BE">
            <w:pPr>
              <w:pStyle w:val="a5"/>
              <w:rPr>
                <w:rFonts w:ascii="Times New Roman" w:hAnsi="Times New Roman" w:cs="Times New Roman"/>
                <w:sz w:val="16"/>
                <w:szCs w:val="16"/>
              </w:rPr>
            </w:pPr>
          </w:p>
          <w:p w:rsidR="00B4756B" w:rsidRPr="00C05273" w:rsidRDefault="00B4756B" w:rsidP="004070BE">
            <w:pPr>
              <w:pStyle w:val="a5"/>
              <w:rPr>
                <w:rFonts w:ascii="Times New Roman" w:hAnsi="Times New Roman" w:cs="Times New Roman"/>
                <w:sz w:val="16"/>
                <w:szCs w:val="16"/>
              </w:rPr>
            </w:pPr>
            <w:r w:rsidRPr="00C05273">
              <w:rPr>
                <w:rFonts w:ascii="Times New Roman" w:hAnsi="Times New Roman" w:cs="Times New Roman"/>
                <w:sz w:val="16"/>
                <w:szCs w:val="16"/>
              </w:rPr>
              <w:t>Депутат Совета депутатов Бронницкого сельского поселения</w:t>
            </w:r>
          </w:p>
          <w:p w:rsidR="00B4756B" w:rsidRPr="00C05273" w:rsidRDefault="00B4756B" w:rsidP="004070BE">
            <w:pPr>
              <w:pStyle w:val="a5"/>
              <w:rPr>
                <w:rFonts w:ascii="Times New Roman" w:hAnsi="Times New Roman" w:cs="Times New Roman"/>
                <w:sz w:val="16"/>
                <w:szCs w:val="16"/>
              </w:rPr>
            </w:pPr>
          </w:p>
        </w:tc>
      </w:tr>
    </w:tbl>
    <w:p w:rsidR="00B4756B" w:rsidRPr="00C05273" w:rsidRDefault="00B4756B" w:rsidP="00B4756B">
      <w:pPr>
        <w:pStyle w:val="a5"/>
        <w:rPr>
          <w:rFonts w:ascii="Times New Roman" w:hAnsi="Times New Roman" w:cs="Times New Roman"/>
          <w:bCs/>
          <w:sz w:val="16"/>
          <w:szCs w:val="16"/>
        </w:rPr>
      </w:pPr>
    </w:p>
    <w:p w:rsidR="00B4756B" w:rsidRDefault="00B4756B" w:rsidP="00B4756B">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w:t>
      </w:r>
    </w:p>
    <w:p w:rsidR="00B4756B" w:rsidRDefault="00B4756B" w:rsidP="00B4756B">
      <w:pPr>
        <w:pStyle w:val="a5"/>
        <w:jc w:val="center"/>
        <w:rPr>
          <w:rFonts w:ascii="Times New Roman" w:hAnsi="Times New Roman" w:cs="Times New Roman"/>
          <w:b/>
          <w:sz w:val="16"/>
          <w:szCs w:val="16"/>
        </w:rPr>
      </w:pPr>
    </w:p>
    <w:p w:rsidR="00B4756B" w:rsidRDefault="00B4756B" w:rsidP="00B4756B">
      <w:pPr>
        <w:pStyle w:val="a5"/>
        <w:jc w:val="center"/>
        <w:rPr>
          <w:rFonts w:ascii="Times New Roman" w:hAnsi="Times New Roman" w:cs="Times New Roman"/>
          <w:b/>
          <w:sz w:val="16"/>
          <w:szCs w:val="16"/>
        </w:rPr>
      </w:pP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Новгородская область</w:t>
      </w: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Новгородский муниципальный район</w:t>
      </w: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АДМИНИСТРАЦИЯ БРОННИЦКОГО СЕЛЬСКОГО ПОСЕЛЕНИЯ</w:t>
      </w:r>
    </w:p>
    <w:p w:rsidR="00B4756B" w:rsidRPr="00B4756B" w:rsidRDefault="00B4756B" w:rsidP="00B4756B">
      <w:pPr>
        <w:pStyle w:val="a5"/>
        <w:jc w:val="center"/>
        <w:rPr>
          <w:rFonts w:ascii="Times New Roman" w:hAnsi="Times New Roman" w:cs="Times New Roman"/>
          <w:b/>
          <w:sz w:val="16"/>
          <w:szCs w:val="16"/>
        </w:rPr>
      </w:pPr>
    </w:p>
    <w:p w:rsidR="00B4756B" w:rsidRPr="00B4756B" w:rsidRDefault="00B4756B" w:rsidP="00B4756B">
      <w:pPr>
        <w:pStyle w:val="a5"/>
        <w:jc w:val="center"/>
        <w:rPr>
          <w:rFonts w:ascii="Times New Roman" w:hAnsi="Times New Roman" w:cs="Times New Roman"/>
          <w:b/>
          <w:sz w:val="16"/>
          <w:szCs w:val="16"/>
        </w:rPr>
      </w:pPr>
    </w:p>
    <w:p w:rsidR="00B4756B" w:rsidRPr="00B4756B" w:rsidRDefault="00B4756B" w:rsidP="00B4756B">
      <w:pPr>
        <w:pStyle w:val="a5"/>
        <w:jc w:val="center"/>
        <w:rPr>
          <w:rFonts w:ascii="Times New Roman" w:hAnsi="Times New Roman" w:cs="Times New Roman"/>
          <w:b/>
          <w:sz w:val="16"/>
          <w:szCs w:val="16"/>
        </w:rPr>
      </w:pPr>
    </w:p>
    <w:p w:rsidR="00B4756B" w:rsidRPr="00B4756B" w:rsidRDefault="00B4756B" w:rsidP="00B4756B">
      <w:pPr>
        <w:pStyle w:val="a5"/>
        <w:jc w:val="center"/>
        <w:rPr>
          <w:rFonts w:ascii="Times New Roman" w:hAnsi="Times New Roman" w:cs="Times New Roman"/>
          <w:b/>
          <w:sz w:val="16"/>
          <w:szCs w:val="16"/>
        </w:rPr>
      </w:pPr>
      <w:r w:rsidRPr="00B4756B">
        <w:rPr>
          <w:rFonts w:ascii="Times New Roman" w:hAnsi="Times New Roman" w:cs="Times New Roman"/>
          <w:b/>
          <w:sz w:val="16"/>
          <w:szCs w:val="16"/>
        </w:rPr>
        <w:t>РАСПОРЯЖЕНИЕ</w:t>
      </w:r>
    </w:p>
    <w:p w:rsidR="00B4756B" w:rsidRPr="00B4756B" w:rsidRDefault="00B4756B" w:rsidP="00B4756B">
      <w:pPr>
        <w:pStyle w:val="a5"/>
        <w:jc w:val="center"/>
        <w:rPr>
          <w:rFonts w:ascii="Times New Roman" w:hAnsi="Times New Roman" w:cs="Times New Roman"/>
          <w:b/>
          <w:sz w:val="16"/>
          <w:szCs w:val="16"/>
        </w:rPr>
      </w:pPr>
    </w:p>
    <w:p w:rsidR="00B4756B" w:rsidRPr="00370E65" w:rsidRDefault="00B4756B" w:rsidP="00B4756B">
      <w:pPr>
        <w:pStyle w:val="a5"/>
        <w:jc w:val="both"/>
        <w:rPr>
          <w:rFonts w:ascii="Times New Roman" w:hAnsi="Times New Roman" w:cs="Times New Roman"/>
          <w:sz w:val="16"/>
          <w:szCs w:val="16"/>
        </w:rPr>
      </w:pPr>
    </w:p>
    <w:p w:rsidR="00B4756B" w:rsidRPr="00370E65" w:rsidRDefault="00B4756B" w:rsidP="00B4756B">
      <w:pPr>
        <w:pStyle w:val="a5"/>
        <w:jc w:val="both"/>
        <w:rPr>
          <w:rFonts w:ascii="Times New Roman" w:hAnsi="Times New Roman" w:cs="Times New Roman"/>
          <w:sz w:val="16"/>
          <w:szCs w:val="16"/>
        </w:rPr>
      </w:pPr>
      <w:r w:rsidRPr="00370E65">
        <w:rPr>
          <w:rFonts w:ascii="Times New Roman" w:hAnsi="Times New Roman" w:cs="Times New Roman"/>
          <w:sz w:val="16"/>
          <w:szCs w:val="16"/>
        </w:rPr>
        <w:t>от 10.04.2023    № 20-рг</w:t>
      </w:r>
    </w:p>
    <w:p w:rsidR="00B4756B" w:rsidRPr="00370E65" w:rsidRDefault="00B4756B" w:rsidP="00B4756B">
      <w:pPr>
        <w:pStyle w:val="a5"/>
        <w:jc w:val="both"/>
        <w:rPr>
          <w:rFonts w:ascii="Times New Roman" w:hAnsi="Times New Roman" w:cs="Times New Roman"/>
          <w:sz w:val="16"/>
          <w:szCs w:val="16"/>
        </w:rPr>
      </w:pPr>
      <w:r w:rsidRPr="00370E65">
        <w:rPr>
          <w:rFonts w:ascii="Times New Roman" w:hAnsi="Times New Roman" w:cs="Times New Roman"/>
          <w:sz w:val="16"/>
          <w:szCs w:val="16"/>
        </w:rPr>
        <w:t>с. Бронница</w:t>
      </w:r>
    </w:p>
    <w:p w:rsidR="00B4756B" w:rsidRPr="00370E65" w:rsidRDefault="00B4756B" w:rsidP="00B4756B">
      <w:pPr>
        <w:pStyle w:val="a5"/>
        <w:jc w:val="both"/>
        <w:rPr>
          <w:rFonts w:ascii="Times New Roman" w:hAnsi="Times New Roman" w:cs="Times New Roman"/>
          <w:sz w:val="16"/>
          <w:szCs w:val="16"/>
        </w:rPr>
      </w:pPr>
    </w:p>
    <w:p w:rsidR="00B4756B" w:rsidRPr="00370E65" w:rsidRDefault="00B4756B" w:rsidP="00B4756B">
      <w:pPr>
        <w:pStyle w:val="a5"/>
        <w:jc w:val="both"/>
        <w:rPr>
          <w:rFonts w:ascii="Times New Roman" w:hAnsi="Times New Roman" w:cs="Times New Roman"/>
          <w:sz w:val="16"/>
          <w:szCs w:val="16"/>
        </w:rPr>
      </w:pPr>
    </w:p>
    <w:p w:rsidR="00B4756B" w:rsidRPr="00B4756B" w:rsidRDefault="00B4756B" w:rsidP="00B4756B">
      <w:pPr>
        <w:pStyle w:val="a5"/>
        <w:jc w:val="both"/>
        <w:rPr>
          <w:rFonts w:ascii="Times New Roman" w:hAnsi="Times New Roman" w:cs="Times New Roman"/>
          <w:b/>
          <w:sz w:val="16"/>
          <w:szCs w:val="16"/>
        </w:rPr>
      </w:pPr>
      <w:r w:rsidRPr="00B4756B">
        <w:rPr>
          <w:rFonts w:ascii="Times New Roman" w:hAnsi="Times New Roman" w:cs="Times New Roman"/>
          <w:b/>
          <w:sz w:val="16"/>
          <w:szCs w:val="16"/>
        </w:rPr>
        <w:t xml:space="preserve">О  внесении  изменений  в  Порядок </w:t>
      </w:r>
    </w:p>
    <w:p w:rsidR="00B4756B" w:rsidRPr="00B4756B" w:rsidRDefault="00B4756B" w:rsidP="00B4756B">
      <w:pPr>
        <w:pStyle w:val="a5"/>
        <w:jc w:val="both"/>
        <w:rPr>
          <w:rFonts w:ascii="Times New Roman" w:hAnsi="Times New Roman" w:cs="Times New Roman"/>
          <w:b/>
          <w:sz w:val="16"/>
          <w:szCs w:val="16"/>
        </w:rPr>
      </w:pPr>
      <w:r w:rsidRPr="00B4756B">
        <w:rPr>
          <w:rFonts w:ascii="Times New Roman" w:hAnsi="Times New Roman" w:cs="Times New Roman"/>
          <w:b/>
          <w:sz w:val="16"/>
          <w:szCs w:val="16"/>
        </w:rPr>
        <w:t xml:space="preserve">применения целевых статей расходов </w:t>
      </w:r>
    </w:p>
    <w:p w:rsidR="00B4756B" w:rsidRPr="00B4756B" w:rsidRDefault="00B4756B" w:rsidP="00B4756B">
      <w:pPr>
        <w:pStyle w:val="a5"/>
        <w:jc w:val="both"/>
        <w:rPr>
          <w:rFonts w:ascii="Times New Roman" w:hAnsi="Times New Roman" w:cs="Times New Roman"/>
          <w:b/>
          <w:sz w:val="16"/>
          <w:szCs w:val="16"/>
        </w:rPr>
      </w:pPr>
      <w:r w:rsidRPr="00B4756B">
        <w:rPr>
          <w:rFonts w:ascii="Times New Roman" w:hAnsi="Times New Roman" w:cs="Times New Roman"/>
          <w:b/>
          <w:sz w:val="16"/>
          <w:szCs w:val="16"/>
        </w:rPr>
        <w:t>бюджета Бронницкого сельского поселения</w:t>
      </w:r>
    </w:p>
    <w:p w:rsidR="00B4756B" w:rsidRPr="00B4756B" w:rsidRDefault="00B4756B" w:rsidP="00B4756B">
      <w:pPr>
        <w:pStyle w:val="a5"/>
        <w:jc w:val="both"/>
        <w:rPr>
          <w:rFonts w:ascii="Times New Roman" w:hAnsi="Times New Roman" w:cs="Times New Roman"/>
          <w:b/>
          <w:sz w:val="16"/>
          <w:szCs w:val="16"/>
        </w:rPr>
      </w:pPr>
    </w:p>
    <w:p w:rsidR="00B4756B" w:rsidRPr="00370E65" w:rsidRDefault="00B4756B" w:rsidP="00B4756B">
      <w:pPr>
        <w:pStyle w:val="a5"/>
        <w:jc w:val="both"/>
        <w:rPr>
          <w:rFonts w:ascii="Times New Roman" w:hAnsi="Times New Roman" w:cs="Times New Roman"/>
          <w:sz w:val="16"/>
          <w:szCs w:val="16"/>
        </w:rPr>
      </w:pPr>
    </w:p>
    <w:p w:rsidR="00B4756B" w:rsidRPr="00370E65" w:rsidRDefault="00B4756B" w:rsidP="00B4756B">
      <w:pPr>
        <w:pStyle w:val="a5"/>
        <w:jc w:val="both"/>
        <w:rPr>
          <w:rFonts w:ascii="Times New Roman" w:hAnsi="Times New Roman" w:cs="Times New Roman"/>
          <w:sz w:val="16"/>
          <w:szCs w:val="16"/>
        </w:rPr>
      </w:pPr>
      <w:r w:rsidRPr="00370E65">
        <w:rPr>
          <w:rFonts w:ascii="Times New Roman" w:hAnsi="Times New Roman" w:cs="Times New Roman"/>
          <w:sz w:val="16"/>
          <w:szCs w:val="16"/>
        </w:rPr>
        <w:t xml:space="preserve">В соответствии с Бюджетным кодексом Российской Федерации, </w:t>
      </w:r>
    </w:p>
    <w:p w:rsidR="00B4756B" w:rsidRPr="00370E65" w:rsidRDefault="00B4756B" w:rsidP="00B4756B">
      <w:pPr>
        <w:pStyle w:val="a5"/>
        <w:jc w:val="both"/>
        <w:rPr>
          <w:rFonts w:ascii="Times New Roman" w:hAnsi="Times New Roman" w:cs="Times New Roman"/>
          <w:sz w:val="16"/>
          <w:szCs w:val="16"/>
        </w:rPr>
      </w:pPr>
      <w:r>
        <w:rPr>
          <w:rFonts w:ascii="Times New Roman" w:hAnsi="Times New Roman" w:cs="Times New Roman"/>
          <w:sz w:val="16"/>
          <w:szCs w:val="16"/>
        </w:rPr>
        <w:t xml:space="preserve">          1.</w:t>
      </w:r>
      <w:r w:rsidRPr="00370E65">
        <w:rPr>
          <w:rFonts w:ascii="Times New Roman" w:hAnsi="Times New Roman" w:cs="Times New Roman"/>
          <w:sz w:val="16"/>
          <w:szCs w:val="16"/>
        </w:rPr>
        <w:t>Внести изменения в Порядок применения целевых статей расходов бюджета Бронницкого сельского поселения, утвержденный Распоряжением Администрации Бронницкого сельского поселения от 01.11.2022 № 96-рг (далее Порядок):</w:t>
      </w:r>
    </w:p>
    <w:p w:rsidR="00B4756B" w:rsidRPr="00370E65" w:rsidRDefault="00B4756B" w:rsidP="00B4756B">
      <w:pPr>
        <w:pStyle w:val="a5"/>
        <w:jc w:val="both"/>
        <w:rPr>
          <w:rFonts w:ascii="Times New Roman" w:hAnsi="Times New Roman" w:cs="Times New Roman"/>
          <w:sz w:val="16"/>
          <w:szCs w:val="16"/>
        </w:rPr>
      </w:pPr>
      <w:r>
        <w:rPr>
          <w:rFonts w:ascii="Times New Roman" w:hAnsi="Times New Roman" w:cs="Times New Roman"/>
          <w:sz w:val="16"/>
          <w:szCs w:val="16"/>
        </w:rPr>
        <w:t xml:space="preserve">          </w:t>
      </w:r>
      <w:r w:rsidRPr="00370E65">
        <w:rPr>
          <w:rFonts w:ascii="Times New Roman" w:hAnsi="Times New Roman" w:cs="Times New Roman"/>
          <w:sz w:val="16"/>
          <w:szCs w:val="16"/>
        </w:rPr>
        <w:t>1.1 Код целевой статьи «25500» пункта 3 Порядка изложить в следующей редакции:</w:t>
      </w:r>
    </w:p>
    <w:p w:rsidR="00B4756B" w:rsidRPr="00370E65" w:rsidRDefault="00B4756B" w:rsidP="00B4756B">
      <w:pPr>
        <w:pStyle w:val="a5"/>
        <w:jc w:val="both"/>
        <w:rPr>
          <w:rFonts w:ascii="Times New Roman" w:hAnsi="Times New Roman" w:cs="Times New Roman"/>
          <w:sz w:val="16"/>
          <w:szCs w:val="16"/>
        </w:rPr>
      </w:pPr>
      <w:r w:rsidRPr="00370E65">
        <w:rPr>
          <w:rFonts w:ascii="Times New Roman" w:hAnsi="Times New Roman" w:cs="Times New Roman"/>
          <w:sz w:val="16"/>
          <w:szCs w:val="16"/>
        </w:rPr>
        <w:t>«25500 – 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p w:rsidR="00B4756B" w:rsidRPr="00370E65" w:rsidRDefault="00B4756B" w:rsidP="00B4756B">
      <w:pPr>
        <w:pStyle w:val="a5"/>
        <w:jc w:val="both"/>
        <w:rPr>
          <w:rFonts w:ascii="Times New Roman" w:hAnsi="Times New Roman" w:cs="Times New Roman"/>
          <w:sz w:val="16"/>
          <w:szCs w:val="16"/>
        </w:rPr>
      </w:pPr>
      <w:r w:rsidRPr="00370E65">
        <w:rPr>
          <w:rFonts w:ascii="Times New Roman" w:hAnsi="Times New Roman" w:cs="Times New Roman"/>
          <w:sz w:val="16"/>
          <w:szCs w:val="16"/>
        </w:rPr>
        <w:t>По данному направлению отражаются расходы бюджета сельского поселения на материальное стимулирование членов народной дружины поселения, за выходы на дежурство в соответствии с положением об условиях и порядке материального стимулирования членов добровольной народной дружины Бронницкого сельского поселения в пределах суммы, выделенной бюджету поселения межбюджетных трансфертов из бюджета Новгородского муниципального района.»</w:t>
      </w:r>
    </w:p>
    <w:p w:rsidR="00B4756B" w:rsidRDefault="00B4756B" w:rsidP="00B4756B">
      <w:pPr>
        <w:pStyle w:val="a5"/>
        <w:jc w:val="both"/>
        <w:rPr>
          <w:rFonts w:ascii="Times New Roman" w:hAnsi="Times New Roman" w:cs="Times New Roman"/>
          <w:sz w:val="16"/>
          <w:szCs w:val="16"/>
        </w:rPr>
      </w:pPr>
      <w:r>
        <w:rPr>
          <w:rFonts w:ascii="Times New Roman" w:hAnsi="Times New Roman" w:cs="Times New Roman"/>
          <w:sz w:val="16"/>
          <w:szCs w:val="16"/>
        </w:rPr>
        <w:t xml:space="preserve">         </w:t>
      </w:r>
      <w:r w:rsidRPr="00370E65">
        <w:rPr>
          <w:rFonts w:ascii="Times New Roman" w:hAnsi="Times New Roman" w:cs="Times New Roman"/>
          <w:sz w:val="16"/>
          <w:szCs w:val="16"/>
        </w:rPr>
        <w:t>2.  Настоящее распоряжение вступает в силу с даты его подписания.</w:t>
      </w:r>
    </w:p>
    <w:p w:rsidR="00B4756B" w:rsidRPr="00370E65" w:rsidRDefault="00B4756B" w:rsidP="00B4756B">
      <w:pPr>
        <w:pStyle w:val="a5"/>
        <w:jc w:val="both"/>
        <w:rPr>
          <w:rFonts w:ascii="Times New Roman" w:hAnsi="Times New Roman" w:cs="Times New Roman"/>
          <w:sz w:val="16"/>
          <w:szCs w:val="16"/>
        </w:rPr>
      </w:pPr>
      <w:r>
        <w:rPr>
          <w:rFonts w:ascii="Times New Roman" w:hAnsi="Times New Roman" w:cs="Times New Roman"/>
          <w:sz w:val="16"/>
          <w:szCs w:val="16"/>
        </w:rPr>
        <w:t xml:space="preserve">         </w:t>
      </w:r>
      <w:r w:rsidRPr="00370E65">
        <w:rPr>
          <w:rFonts w:ascii="Times New Roman" w:hAnsi="Times New Roman" w:cs="Times New Roman"/>
          <w:sz w:val="16"/>
          <w:szCs w:val="16"/>
        </w:rPr>
        <w:t xml:space="preserve">3. Распоряжение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10" w:history="1">
        <w:r w:rsidRPr="00370E65">
          <w:rPr>
            <w:rStyle w:val="a6"/>
            <w:rFonts w:ascii="Times New Roman" w:hAnsi="Times New Roman"/>
            <w:sz w:val="16"/>
            <w:szCs w:val="16"/>
          </w:rPr>
          <w:t>www.bronnicаadm.ru</w:t>
        </w:r>
      </w:hyperlink>
      <w:r w:rsidRPr="00370E65">
        <w:rPr>
          <w:rFonts w:ascii="Times New Roman" w:hAnsi="Times New Roman" w:cs="Times New Roman"/>
          <w:sz w:val="16"/>
          <w:szCs w:val="16"/>
        </w:rPr>
        <w:t>. в разделе «Бюджет поселения».</w:t>
      </w:r>
    </w:p>
    <w:p w:rsidR="00B4756B" w:rsidRPr="00370E65" w:rsidRDefault="00B4756B" w:rsidP="00B4756B">
      <w:pPr>
        <w:pStyle w:val="a5"/>
        <w:jc w:val="both"/>
        <w:rPr>
          <w:rFonts w:ascii="Times New Roman" w:hAnsi="Times New Roman" w:cs="Times New Roman"/>
          <w:sz w:val="16"/>
          <w:szCs w:val="16"/>
        </w:rPr>
      </w:pPr>
    </w:p>
    <w:p w:rsidR="00B4756B" w:rsidRPr="00370E65" w:rsidRDefault="00B4756B" w:rsidP="00B4756B">
      <w:pPr>
        <w:pStyle w:val="a5"/>
        <w:jc w:val="both"/>
        <w:rPr>
          <w:rFonts w:ascii="Times New Roman" w:hAnsi="Times New Roman" w:cs="Times New Roman"/>
          <w:sz w:val="16"/>
          <w:szCs w:val="16"/>
        </w:rPr>
      </w:pPr>
      <w:r w:rsidRPr="00370E65">
        <w:rPr>
          <w:rFonts w:ascii="Times New Roman" w:hAnsi="Times New Roman" w:cs="Times New Roman"/>
          <w:sz w:val="16"/>
          <w:szCs w:val="16"/>
        </w:rPr>
        <w:t>Глава сельского поселения                                            С.Г. Васильева</w:t>
      </w:r>
    </w:p>
    <w:p w:rsidR="00272C58" w:rsidRPr="00272C58" w:rsidRDefault="003F661B" w:rsidP="00272C58">
      <w:pPr>
        <w:pStyle w:val="a5"/>
        <w:jc w:val="center"/>
        <w:rPr>
          <w:rFonts w:ascii="Times New Roman" w:hAnsi="Times New Roman" w:cs="Times New Roman"/>
          <w:b/>
          <w:sz w:val="16"/>
          <w:szCs w:val="16"/>
          <w:lang w:eastAsia="ru-RU"/>
        </w:rPr>
      </w:pPr>
      <w:r>
        <w:rPr>
          <w:rFonts w:ascii="Times New Roman" w:hAnsi="Times New Roman" w:cs="Times New Roman"/>
          <w:b/>
          <w:sz w:val="16"/>
          <w:szCs w:val="16"/>
          <w:lang w:eastAsia="ru-RU"/>
        </w:rPr>
        <w:t xml:space="preserve"> </w:t>
      </w:r>
    </w:p>
    <w:p w:rsidR="00636DB5" w:rsidRDefault="00B4756B" w:rsidP="003F661B">
      <w:pPr>
        <w:pStyle w:val="a5"/>
        <w:jc w:val="center"/>
        <w:rPr>
          <w:color w:val="000000"/>
          <w:sz w:val="16"/>
          <w:szCs w:val="16"/>
          <w:lang w:eastAsia="ru-RU"/>
        </w:rPr>
      </w:pPr>
      <w:r>
        <w:rPr>
          <w:rFonts w:ascii="Times New Roman" w:hAnsi="Times New Roman" w:cs="Times New Roman"/>
          <w:b/>
          <w:sz w:val="16"/>
          <w:szCs w:val="16"/>
        </w:rPr>
        <w:t xml:space="preserve"> </w:t>
      </w:r>
    </w:p>
    <w:p w:rsidR="00285C55" w:rsidRDefault="00285C55" w:rsidP="00285C55">
      <w:pPr>
        <w:pStyle w:val="a5"/>
        <w:jc w:val="center"/>
        <w:rPr>
          <w:rFonts w:ascii="Times New Roman" w:hAnsi="Times New Roman" w:cs="Times New Roman"/>
          <w:b/>
          <w:sz w:val="16"/>
          <w:szCs w:val="16"/>
        </w:rPr>
      </w:pPr>
    </w:p>
    <w:p w:rsidR="00285C55" w:rsidRPr="00285C55" w:rsidRDefault="00285C55" w:rsidP="00285C55">
      <w:pPr>
        <w:pStyle w:val="a5"/>
        <w:jc w:val="center"/>
        <w:rPr>
          <w:rFonts w:ascii="Times New Roman" w:hAnsi="Times New Roman" w:cs="Times New Roman"/>
          <w:b/>
          <w:sz w:val="16"/>
          <w:szCs w:val="16"/>
        </w:rPr>
      </w:pPr>
      <w:r w:rsidRPr="00285C55">
        <w:rPr>
          <w:rFonts w:ascii="Times New Roman" w:hAnsi="Times New Roman" w:cs="Times New Roman"/>
          <w:b/>
          <w:sz w:val="16"/>
          <w:szCs w:val="16"/>
        </w:rPr>
        <w:lastRenderedPageBreak/>
        <w:t>Новгородская область</w:t>
      </w:r>
    </w:p>
    <w:p w:rsidR="00285C55" w:rsidRPr="00285C55" w:rsidRDefault="00285C55" w:rsidP="00285C55">
      <w:pPr>
        <w:pStyle w:val="a5"/>
        <w:jc w:val="center"/>
        <w:rPr>
          <w:rFonts w:ascii="Times New Roman" w:hAnsi="Times New Roman" w:cs="Times New Roman"/>
          <w:b/>
          <w:sz w:val="16"/>
          <w:szCs w:val="16"/>
        </w:rPr>
      </w:pPr>
      <w:r w:rsidRPr="00285C55">
        <w:rPr>
          <w:rFonts w:ascii="Times New Roman" w:hAnsi="Times New Roman" w:cs="Times New Roman"/>
          <w:b/>
          <w:sz w:val="16"/>
          <w:szCs w:val="16"/>
        </w:rPr>
        <w:t>Новгородский муниципальный район</w:t>
      </w:r>
    </w:p>
    <w:p w:rsidR="00285C55" w:rsidRPr="00285C55" w:rsidRDefault="00285C55" w:rsidP="00285C55">
      <w:pPr>
        <w:pStyle w:val="a5"/>
        <w:jc w:val="center"/>
        <w:rPr>
          <w:rFonts w:ascii="Times New Roman" w:hAnsi="Times New Roman" w:cs="Times New Roman"/>
          <w:b/>
          <w:sz w:val="16"/>
          <w:szCs w:val="16"/>
        </w:rPr>
      </w:pPr>
      <w:r w:rsidRPr="00285C55">
        <w:rPr>
          <w:rFonts w:ascii="Times New Roman" w:hAnsi="Times New Roman" w:cs="Times New Roman"/>
          <w:b/>
          <w:sz w:val="16"/>
          <w:szCs w:val="16"/>
        </w:rPr>
        <w:t>АДМИНИСТРАЦИЯ БРОННИЦКОГО СЕЛЬСКОГО ПОСЕЛЕНИЯ</w:t>
      </w:r>
    </w:p>
    <w:p w:rsidR="00285C55" w:rsidRPr="00285C55" w:rsidRDefault="00285C55" w:rsidP="00285C55">
      <w:pPr>
        <w:pStyle w:val="a5"/>
        <w:jc w:val="center"/>
        <w:rPr>
          <w:rFonts w:ascii="Times New Roman" w:hAnsi="Times New Roman" w:cs="Times New Roman"/>
          <w:b/>
          <w:sz w:val="16"/>
          <w:szCs w:val="16"/>
        </w:rPr>
      </w:pPr>
    </w:p>
    <w:p w:rsidR="00285C55" w:rsidRPr="00285C55" w:rsidRDefault="00285C55" w:rsidP="00285C55">
      <w:pPr>
        <w:pStyle w:val="a5"/>
        <w:jc w:val="center"/>
        <w:rPr>
          <w:rFonts w:ascii="Times New Roman" w:hAnsi="Times New Roman" w:cs="Times New Roman"/>
          <w:b/>
          <w:sz w:val="16"/>
          <w:szCs w:val="16"/>
        </w:rPr>
      </w:pPr>
    </w:p>
    <w:p w:rsidR="00285C55" w:rsidRPr="00285C55" w:rsidRDefault="00285C55" w:rsidP="00285C55">
      <w:pPr>
        <w:pStyle w:val="a5"/>
        <w:jc w:val="center"/>
        <w:rPr>
          <w:rFonts w:ascii="Times New Roman" w:hAnsi="Times New Roman" w:cs="Times New Roman"/>
          <w:b/>
          <w:sz w:val="16"/>
          <w:szCs w:val="16"/>
        </w:rPr>
      </w:pPr>
      <w:r w:rsidRPr="00285C55">
        <w:rPr>
          <w:rFonts w:ascii="Times New Roman" w:hAnsi="Times New Roman" w:cs="Times New Roman"/>
          <w:b/>
          <w:sz w:val="16"/>
          <w:szCs w:val="16"/>
        </w:rPr>
        <w:t>ПОСТАНОВЛЕНИЕ</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от 03.04.2023 № 45</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с.Бронница</w:t>
      </w:r>
    </w:p>
    <w:p w:rsidR="00285C55" w:rsidRPr="0022324C" w:rsidRDefault="00285C55" w:rsidP="00285C55">
      <w:pPr>
        <w:pStyle w:val="a5"/>
        <w:jc w:val="both"/>
        <w:rPr>
          <w:rFonts w:ascii="Times New Roman" w:hAnsi="Times New Roman" w:cs="Times New Roman"/>
          <w:sz w:val="16"/>
          <w:szCs w:val="16"/>
        </w:rPr>
      </w:pPr>
    </w:p>
    <w:p w:rsidR="00285C55" w:rsidRPr="00285C55" w:rsidRDefault="00285C55" w:rsidP="00285C55">
      <w:pPr>
        <w:pStyle w:val="a5"/>
        <w:jc w:val="both"/>
        <w:rPr>
          <w:rFonts w:ascii="Times New Roman" w:hAnsi="Times New Roman" w:cs="Times New Roman"/>
          <w:b/>
          <w:sz w:val="16"/>
          <w:szCs w:val="16"/>
        </w:rPr>
      </w:pPr>
      <w:r w:rsidRPr="00285C55">
        <w:rPr>
          <w:rFonts w:ascii="Times New Roman" w:hAnsi="Times New Roman" w:cs="Times New Roman"/>
          <w:b/>
          <w:sz w:val="16"/>
          <w:szCs w:val="16"/>
        </w:rPr>
        <w:t>О  подготовке  населенного пункта</w:t>
      </w:r>
    </w:p>
    <w:p w:rsidR="00285C55" w:rsidRPr="00285C55" w:rsidRDefault="00285C55" w:rsidP="00285C55">
      <w:pPr>
        <w:pStyle w:val="a5"/>
        <w:jc w:val="both"/>
        <w:rPr>
          <w:rFonts w:ascii="Times New Roman" w:hAnsi="Times New Roman" w:cs="Times New Roman"/>
          <w:b/>
          <w:sz w:val="16"/>
          <w:szCs w:val="16"/>
        </w:rPr>
      </w:pPr>
      <w:r w:rsidRPr="00285C55">
        <w:rPr>
          <w:rFonts w:ascii="Times New Roman" w:hAnsi="Times New Roman" w:cs="Times New Roman"/>
          <w:b/>
          <w:sz w:val="16"/>
          <w:szCs w:val="16"/>
        </w:rPr>
        <w:t>д.Глебово к пожароопасному периоду</w:t>
      </w:r>
    </w:p>
    <w:p w:rsidR="00285C55" w:rsidRPr="00285C55" w:rsidRDefault="00285C55" w:rsidP="00285C55">
      <w:pPr>
        <w:pStyle w:val="a5"/>
        <w:jc w:val="both"/>
        <w:rPr>
          <w:rFonts w:ascii="Times New Roman" w:hAnsi="Times New Roman" w:cs="Times New Roman"/>
          <w:b/>
          <w:sz w:val="16"/>
          <w:szCs w:val="16"/>
        </w:rPr>
      </w:pPr>
      <w:r w:rsidRPr="00285C55">
        <w:rPr>
          <w:rFonts w:ascii="Times New Roman" w:hAnsi="Times New Roman" w:cs="Times New Roman"/>
          <w:b/>
          <w:sz w:val="16"/>
          <w:szCs w:val="16"/>
        </w:rPr>
        <w:t xml:space="preserve">в 2023году </w:t>
      </w:r>
    </w:p>
    <w:p w:rsidR="00285C55" w:rsidRPr="0022324C" w:rsidRDefault="00285C55" w:rsidP="00285C55">
      <w:pPr>
        <w:pStyle w:val="a5"/>
        <w:jc w:val="both"/>
        <w:rPr>
          <w:rFonts w:ascii="Times New Roman" w:hAnsi="Times New Roman" w:cs="Times New Roman"/>
          <w:sz w:val="16"/>
          <w:szCs w:val="16"/>
        </w:rPr>
      </w:pPr>
    </w:p>
    <w:p w:rsidR="00285C55" w:rsidRPr="0022324C" w:rsidRDefault="00285C55" w:rsidP="00285C55">
      <w:pPr>
        <w:pStyle w:val="a5"/>
        <w:jc w:val="both"/>
        <w:rPr>
          <w:rFonts w:ascii="Times New Roman" w:hAnsi="Times New Roman" w:cs="Times New Roman"/>
          <w:sz w:val="16"/>
          <w:szCs w:val="16"/>
        </w:rPr>
      </w:pP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В соответствии со статьей 14 Федерального закона от 06.10.2003 №131-ФЗ "Об общих принципах организации местного самоуправления в Российской Федерации", ст. 19 Федерального закона от 29.12.1994 г. №69-ФЗ "О пожарной безопасности”, в целях недопущения пожаров, сохранения имущества   граждан:</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 xml:space="preserve">Администрация Бронницкого сельского поселения постановляет:  </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1. Подготовить территорию населенного пункта д.Глебово, подверженного угрозе лесных пожаров,  население к пожароопасному периоду в 2023 году, для чего:</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 организовать проведение работ по очистке от сгораемого мусора и сухой растительности территории  населенного пункта д.Глебово и дворовых территорий жилых домов, противопожарной минерализованной полосы;</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 xml:space="preserve"> - организовать информирование населения о пожарах, их основных причинах, пожаробезопасном поведении людей, действиях в случае возникновения пожаров;</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 xml:space="preserve"> - организовать инструктаж  жителей д.Глебово по соблюдению Правил пожарной безопасности. </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2. Контроль за исполнением постановления  возложить на заместителя Главы администрации Бронницкого сельского поселения Е.М.Чеблакову.</w:t>
      </w: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 xml:space="preserve">3. Опубликовать постановление    в печатном издании «Официальный вестник Бронницкого сельского поселения» и  разместить на сайте Администрации Бронницкого сельского поселения по адресу </w:t>
      </w:r>
      <w:hyperlink r:id="rId11" w:history="1">
        <w:r w:rsidRPr="0022324C">
          <w:rPr>
            <w:rStyle w:val="a6"/>
            <w:rFonts w:ascii="Times New Roman" w:hAnsi="Times New Roman"/>
            <w:sz w:val="16"/>
            <w:szCs w:val="16"/>
            <w:lang w:val="en-US"/>
          </w:rPr>
          <w:t>www</w:t>
        </w:r>
        <w:r w:rsidRPr="0022324C">
          <w:rPr>
            <w:rStyle w:val="a6"/>
            <w:rFonts w:ascii="Times New Roman" w:hAnsi="Times New Roman"/>
            <w:sz w:val="16"/>
            <w:szCs w:val="16"/>
          </w:rPr>
          <w:t>.</w:t>
        </w:r>
        <w:r w:rsidRPr="0022324C">
          <w:rPr>
            <w:rStyle w:val="a6"/>
            <w:rFonts w:ascii="Times New Roman" w:hAnsi="Times New Roman"/>
            <w:sz w:val="16"/>
            <w:szCs w:val="16"/>
            <w:lang w:val="en-US"/>
          </w:rPr>
          <w:t>bronnicaadm</w:t>
        </w:r>
        <w:r w:rsidRPr="0022324C">
          <w:rPr>
            <w:rStyle w:val="a6"/>
            <w:rFonts w:ascii="Times New Roman" w:hAnsi="Times New Roman"/>
            <w:sz w:val="16"/>
            <w:szCs w:val="16"/>
          </w:rPr>
          <w:t>.</w:t>
        </w:r>
        <w:r w:rsidRPr="0022324C">
          <w:rPr>
            <w:rStyle w:val="a6"/>
            <w:rFonts w:ascii="Times New Roman" w:hAnsi="Times New Roman"/>
            <w:sz w:val="16"/>
            <w:szCs w:val="16"/>
            <w:lang w:val="en-US"/>
          </w:rPr>
          <w:t>ru</w:t>
        </w:r>
      </w:hyperlink>
      <w:r w:rsidRPr="0022324C">
        <w:rPr>
          <w:rFonts w:ascii="Times New Roman" w:hAnsi="Times New Roman" w:cs="Times New Roman"/>
          <w:sz w:val="16"/>
          <w:szCs w:val="16"/>
        </w:rPr>
        <w:t xml:space="preserve"> в разделе  «ГО и ЧС - Пожарная безопасность»</w:t>
      </w:r>
    </w:p>
    <w:p w:rsidR="00285C55" w:rsidRPr="0022324C" w:rsidRDefault="00285C55" w:rsidP="00285C55">
      <w:pPr>
        <w:pStyle w:val="a5"/>
        <w:jc w:val="both"/>
        <w:rPr>
          <w:rFonts w:ascii="Times New Roman" w:hAnsi="Times New Roman" w:cs="Times New Roman"/>
          <w:sz w:val="16"/>
          <w:szCs w:val="16"/>
        </w:rPr>
      </w:pPr>
    </w:p>
    <w:p w:rsidR="00285C55" w:rsidRPr="0022324C" w:rsidRDefault="00285C55" w:rsidP="00285C55">
      <w:pPr>
        <w:pStyle w:val="a5"/>
        <w:jc w:val="both"/>
        <w:rPr>
          <w:rFonts w:ascii="Times New Roman" w:hAnsi="Times New Roman" w:cs="Times New Roman"/>
          <w:sz w:val="16"/>
          <w:szCs w:val="16"/>
        </w:rPr>
      </w:pPr>
    </w:p>
    <w:p w:rsidR="00285C55" w:rsidRPr="0022324C" w:rsidRDefault="00285C55" w:rsidP="00285C55">
      <w:pPr>
        <w:pStyle w:val="a5"/>
        <w:jc w:val="both"/>
        <w:rPr>
          <w:rFonts w:ascii="Times New Roman" w:hAnsi="Times New Roman" w:cs="Times New Roman"/>
          <w:sz w:val="16"/>
          <w:szCs w:val="16"/>
        </w:rPr>
      </w:pPr>
      <w:r w:rsidRPr="0022324C">
        <w:rPr>
          <w:rFonts w:ascii="Times New Roman" w:hAnsi="Times New Roman" w:cs="Times New Roman"/>
          <w:sz w:val="16"/>
          <w:szCs w:val="16"/>
        </w:rPr>
        <w:t>Глава сельского поселения                                                                С.Г.Васильева</w:t>
      </w:r>
    </w:p>
    <w:p w:rsidR="00636DB5" w:rsidRDefault="00636DB5" w:rsidP="00636DB5">
      <w:pPr>
        <w:pStyle w:val="a5"/>
        <w:jc w:val="both"/>
        <w:rPr>
          <w:color w:val="000000"/>
          <w:sz w:val="16"/>
          <w:szCs w:val="16"/>
          <w:lang w:eastAsia="ru-RU"/>
        </w:rPr>
      </w:pPr>
    </w:p>
    <w:p w:rsidR="00636DB5" w:rsidRDefault="00285C55" w:rsidP="00285C55">
      <w:pPr>
        <w:pStyle w:val="a5"/>
        <w:jc w:val="center"/>
        <w:rPr>
          <w:color w:val="000000"/>
          <w:sz w:val="16"/>
          <w:szCs w:val="16"/>
          <w:lang w:eastAsia="ru-RU"/>
        </w:rPr>
      </w:pPr>
      <w:r>
        <w:rPr>
          <w:color w:val="000000"/>
          <w:sz w:val="16"/>
          <w:szCs w:val="16"/>
          <w:lang w:eastAsia="ru-RU"/>
        </w:rPr>
        <w:t>______________________</w:t>
      </w: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285C55" w:rsidRPr="00285C55" w:rsidRDefault="00285C55" w:rsidP="00285C55">
      <w:pPr>
        <w:pStyle w:val="a5"/>
        <w:jc w:val="center"/>
        <w:rPr>
          <w:rFonts w:ascii="Times New Roman" w:hAnsi="Times New Roman" w:cs="Times New Roman"/>
          <w:b/>
          <w:sz w:val="16"/>
          <w:szCs w:val="16"/>
          <w:lang w:eastAsia="ru-RU"/>
        </w:rPr>
      </w:pPr>
      <w:r w:rsidRPr="00285C55">
        <w:rPr>
          <w:rFonts w:ascii="Times New Roman" w:hAnsi="Times New Roman" w:cs="Times New Roman"/>
          <w:b/>
          <w:sz w:val="16"/>
          <w:szCs w:val="16"/>
          <w:lang w:eastAsia="ru-RU"/>
        </w:rPr>
        <w:t>Новгородская область</w:t>
      </w:r>
    </w:p>
    <w:p w:rsidR="00285C55" w:rsidRPr="00285C55" w:rsidRDefault="00285C55" w:rsidP="00285C55">
      <w:pPr>
        <w:pStyle w:val="a5"/>
        <w:jc w:val="center"/>
        <w:rPr>
          <w:rFonts w:ascii="Times New Roman" w:hAnsi="Times New Roman" w:cs="Times New Roman"/>
          <w:b/>
          <w:sz w:val="16"/>
          <w:szCs w:val="16"/>
          <w:lang w:eastAsia="ru-RU"/>
        </w:rPr>
      </w:pPr>
      <w:r w:rsidRPr="00285C55">
        <w:rPr>
          <w:rFonts w:ascii="Times New Roman" w:hAnsi="Times New Roman" w:cs="Times New Roman"/>
          <w:b/>
          <w:sz w:val="16"/>
          <w:szCs w:val="16"/>
          <w:lang w:eastAsia="ru-RU"/>
        </w:rPr>
        <w:t>Новгородский муниципальный  район</w:t>
      </w:r>
    </w:p>
    <w:p w:rsidR="00285C55" w:rsidRPr="00285C55" w:rsidRDefault="00285C55" w:rsidP="00285C55">
      <w:pPr>
        <w:pStyle w:val="a5"/>
        <w:jc w:val="center"/>
        <w:rPr>
          <w:rFonts w:ascii="Times New Roman" w:hAnsi="Times New Roman" w:cs="Times New Roman"/>
          <w:b/>
          <w:sz w:val="16"/>
          <w:szCs w:val="16"/>
          <w:lang w:eastAsia="ru-RU"/>
        </w:rPr>
      </w:pPr>
      <w:r w:rsidRPr="00285C55">
        <w:rPr>
          <w:rFonts w:ascii="Times New Roman" w:hAnsi="Times New Roman" w:cs="Times New Roman"/>
          <w:b/>
          <w:sz w:val="16"/>
          <w:szCs w:val="16"/>
          <w:lang w:eastAsia="ru-RU"/>
        </w:rPr>
        <w:t>АДМИНИСТРАЦИЯ БРОННИЦКОГО СЕЛЬСКОГО ПОСЕЛЕНИЯ</w:t>
      </w:r>
    </w:p>
    <w:p w:rsidR="00285C55" w:rsidRPr="00285C55" w:rsidRDefault="00285C55" w:rsidP="00285C55">
      <w:pPr>
        <w:pStyle w:val="a5"/>
        <w:jc w:val="center"/>
        <w:rPr>
          <w:rFonts w:ascii="Times New Roman" w:hAnsi="Times New Roman" w:cs="Times New Roman"/>
          <w:b/>
          <w:sz w:val="16"/>
          <w:szCs w:val="16"/>
          <w:lang w:eastAsia="ru-RU"/>
        </w:rPr>
      </w:pPr>
    </w:p>
    <w:p w:rsidR="00285C55" w:rsidRPr="00285C55" w:rsidRDefault="00285C55" w:rsidP="00285C55">
      <w:pPr>
        <w:pStyle w:val="a5"/>
        <w:jc w:val="center"/>
        <w:rPr>
          <w:rFonts w:ascii="Times New Roman" w:hAnsi="Times New Roman" w:cs="Times New Roman"/>
          <w:b/>
          <w:sz w:val="16"/>
          <w:szCs w:val="16"/>
          <w:lang w:eastAsia="ru-RU"/>
        </w:rPr>
      </w:pPr>
      <w:r w:rsidRPr="00285C55">
        <w:rPr>
          <w:rFonts w:ascii="Times New Roman" w:hAnsi="Times New Roman" w:cs="Times New Roman"/>
          <w:b/>
          <w:sz w:val="16"/>
          <w:szCs w:val="16"/>
          <w:lang w:eastAsia="ru-RU"/>
        </w:rPr>
        <w:t>П О С Т А Н О В Л Е Н И Е</w:t>
      </w:r>
    </w:p>
    <w:p w:rsidR="00285C55" w:rsidRPr="00C859E1" w:rsidRDefault="00285C55" w:rsidP="00285C55">
      <w:pPr>
        <w:pStyle w:val="a5"/>
        <w:jc w:val="both"/>
        <w:rPr>
          <w:rFonts w:ascii="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285C55" w:rsidRPr="00C859E1" w:rsidTr="003A403D">
        <w:trPr>
          <w:trHeight w:val="295"/>
        </w:trPr>
        <w:tc>
          <w:tcPr>
            <w:tcW w:w="6345" w:type="dxa"/>
            <w:tcBorders>
              <w:top w:val="nil"/>
              <w:left w:val="nil"/>
              <w:bottom w:val="nil"/>
              <w:right w:val="nil"/>
            </w:tcBorders>
          </w:tcPr>
          <w:p w:rsidR="00285C55" w:rsidRPr="00C859E1" w:rsidRDefault="00285C55" w:rsidP="003A403D">
            <w:pPr>
              <w:pStyle w:val="a5"/>
              <w:jc w:val="both"/>
              <w:rPr>
                <w:rFonts w:ascii="Times New Roman" w:hAnsi="Times New Roman" w:cs="Times New Roman"/>
                <w:sz w:val="16"/>
                <w:szCs w:val="16"/>
                <w:lang w:eastAsia="ru-RU"/>
              </w:rPr>
            </w:pPr>
            <w:r w:rsidRPr="00C859E1">
              <w:rPr>
                <w:rFonts w:ascii="Times New Roman" w:hAnsi="Times New Roman" w:cs="Times New Roman"/>
                <w:sz w:val="16"/>
                <w:szCs w:val="16"/>
                <w:lang w:eastAsia="ru-RU"/>
              </w:rPr>
              <w:t>от    07.04.2023 № 46</w:t>
            </w:r>
          </w:p>
          <w:p w:rsidR="00285C55" w:rsidRPr="00C859E1" w:rsidRDefault="00285C55" w:rsidP="003A403D">
            <w:pPr>
              <w:pStyle w:val="a5"/>
              <w:jc w:val="both"/>
              <w:rPr>
                <w:rFonts w:ascii="Times New Roman" w:hAnsi="Times New Roman" w:cs="Times New Roman"/>
                <w:sz w:val="16"/>
                <w:szCs w:val="16"/>
                <w:lang w:eastAsia="ru-RU"/>
              </w:rPr>
            </w:pPr>
            <w:r w:rsidRPr="00C859E1">
              <w:rPr>
                <w:rFonts w:ascii="Times New Roman" w:hAnsi="Times New Roman" w:cs="Times New Roman"/>
                <w:sz w:val="16"/>
                <w:szCs w:val="16"/>
              </w:rPr>
              <w:t>с. Бронница</w:t>
            </w:r>
          </w:p>
          <w:p w:rsidR="00285C55" w:rsidRPr="00C859E1" w:rsidRDefault="00285C55" w:rsidP="003A403D">
            <w:pPr>
              <w:pStyle w:val="a5"/>
              <w:jc w:val="both"/>
              <w:rPr>
                <w:rFonts w:ascii="Times New Roman" w:hAnsi="Times New Roman" w:cs="Times New Roman"/>
                <w:sz w:val="16"/>
                <w:szCs w:val="16"/>
                <w:lang w:eastAsia="ru-RU"/>
              </w:rPr>
            </w:pPr>
          </w:p>
          <w:p w:rsidR="00285C55" w:rsidRPr="00285C55" w:rsidRDefault="00285C55" w:rsidP="003A403D">
            <w:pPr>
              <w:pStyle w:val="a5"/>
              <w:jc w:val="both"/>
              <w:rPr>
                <w:rFonts w:ascii="Times New Roman" w:hAnsi="Times New Roman" w:cs="Times New Roman"/>
                <w:b/>
                <w:sz w:val="16"/>
                <w:szCs w:val="16"/>
                <w:lang w:eastAsia="ru-RU"/>
              </w:rPr>
            </w:pPr>
            <w:r w:rsidRPr="00285C55">
              <w:rPr>
                <w:rFonts w:ascii="Times New Roman" w:hAnsi="Times New Roman" w:cs="Times New Roman"/>
                <w:b/>
                <w:sz w:val="16"/>
                <w:szCs w:val="16"/>
                <w:lang w:eastAsia="ru-RU"/>
              </w:rPr>
              <w:t xml:space="preserve">О согласительной комиссии по согласованию местоположения границ земельных участков </w:t>
            </w:r>
            <w:r w:rsidRPr="00285C55">
              <w:rPr>
                <w:rFonts w:ascii="Times New Roman" w:hAnsi="Times New Roman" w:cs="Times New Roman"/>
                <w:b/>
                <w:sz w:val="16"/>
                <w:szCs w:val="16"/>
              </w:rPr>
              <w:t>при выполнении комплексных кадастровых работ на территории Бронницкого сельского поселения</w:t>
            </w:r>
          </w:p>
        </w:tc>
      </w:tr>
    </w:tbl>
    <w:p w:rsidR="00285C55" w:rsidRPr="00C859E1" w:rsidRDefault="00285C55" w:rsidP="00285C55">
      <w:pPr>
        <w:pStyle w:val="a5"/>
        <w:jc w:val="both"/>
        <w:rPr>
          <w:rFonts w:ascii="Times New Roman" w:hAnsi="Times New Roman" w:cs="Times New Roman"/>
          <w:sz w:val="16"/>
          <w:szCs w:val="16"/>
          <w:lang w:eastAsia="ru-RU"/>
        </w:rPr>
      </w:pP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В соответствии со </w:t>
      </w:r>
      <w:hyperlink r:id="rId12" w:history="1">
        <w:r w:rsidRPr="00C859E1">
          <w:rPr>
            <w:rFonts w:ascii="Times New Roman" w:hAnsi="Times New Roman" w:cs="Times New Roman"/>
            <w:sz w:val="16"/>
            <w:szCs w:val="16"/>
          </w:rPr>
          <w:t>статьей 42.10</w:t>
        </w:r>
      </w:hyperlink>
      <w:r w:rsidRPr="00C859E1">
        <w:rPr>
          <w:rFonts w:ascii="Times New Roman" w:hAnsi="Times New Roman" w:cs="Times New Roman"/>
          <w:sz w:val="16"/>
          <w:szCs w:val="16"/>
        </w:rPr>
        <w:t xml:space="preserve"> Федерального закона от 24 июля 2007 г. № 221-ФЗ «О кадастровой деятельности», руководствуясь Типовым </w:t>
      </w:r>
      <w:hyperlink r:id="rId13" w:history="1">
        <w:r w:rsidRPr="00C859E1">
          <w:rPr>
            <w:rFonts w:ascii="Times New Roman" w:hAnsi="Times New Roman" w:cs="Times New Roman"/>
            <w:sz w:val="16"/>
            <w:szCs w:val="16"/>
          </w:rPr>
          <w:t>регламентом</w:t>
        </w:r>
      </w:hyperlink>
      <w:r w:rsidRPr="00C859E1">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Администрация Бронницкого сельского постановления постановляет:</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lang w:eastAsia="ru-RU"/>
        </w:rPr>
        <w:t xml:space="preserve">       </w:t>
      </w:r>
      <w:r w:rsidRPr="00C859E1">
        <w:rPr>
          <w:rFonts w:ascii="Times New Roman" w:hAnsi="Times New Roman" w:cs="Times New Roman"/>
          <w:sz w:val="16"/>
          <w:szCs w:val="16"/>
        </w:rPr>
        <w:t>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 в кадастровых кварталах 53:11:0200301, 53:11:0200302, 53:11:0200303, 53:11:0200304, 53:11:0200305, 53:11:0200204, 53:11:0200501, 53:11:2100103, 53:11:2100101, 53:11:0200105 (далее – Согласительная комиссия), согласно приложению 1.</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2. Утвердить прилагаемый </w:t>
      </w:r>
      <w:hyperlink r:id="rId14" w:history="1">
        <w:r w:rsidRPr="00C859E1">
          <w:rPr>
            <w:rFonts w:ascii="Times New Roman" w:hAnsi="Times New Roman" w:cs="Times New Roman"/>
            <w:sz w:val="16"/>
            <w:szCs w:val="16"/>
          </w:rPr>
          <w:t>Регламент</w:t>
        </w:r>
      </w:hyperlink>
      <w:r w:rsidRPr="00C859E1">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 в кадастровых кварталах 53:11:0200301, 53:11:0200302, 53:11:0200303, 53:11:0200304, 53:11:0200305, 53:11:0200204, 53:11:0200501, 53:11:2100103, 53:11:2100101, 53:11:0200105.</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3. Опубликовать настоящее постановление в периодическом печатном издании «Официальный вестник Бронницкого сельского поселения» и на официальном сайте в сети «Интернет» по адресу </w:t>
      </w:r>
      <w:hyperlink r:id="rId15" w:history="1">
        <w:r w:rsidRPr="00C859E1">
          <w:rPr>
            <w:rStyle w:val="a6"/>
            <w:rFonts w:ascii="Times New Roman" w:hAnsi="Times New Roman"/>
            <w:sz w:val="16"/>
            <w:szCs w:val="16"/>
            <w:u w:val="none"/>
          </w:rPr>
          <w:t>www.bronnicaadm.ru</w:t>
        </w:r>
      </w:hyperlink>
      <w:r w:rsidRPr="00C859E1">
        <w:rPr>
          <w:rFonts w:ascii="Times New Roman" w:hAnsi="Times New Roman" w:cs="Times New Roman"/>
          <w:sz w:val="16"/>
          <w:szCs w:val="16"/>
        </w:rPr>
        <w:t xml:space="preserve"> в разделе «Градостроительная деятельность – НПА по ГД» </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lang w:eastAsia="ru-RU"/>
        </w:rPr>
      </w:pPr>
      <w:r w:rsidRPr="00C859E1">
        <w:rPr>
          <w:rFonts w:ascii="Times New Roman" w:hAnsi="Times New Roman" w:cs="Times New Roman"/>
          <w:sz w:val="16"/>
          <w:szCs w:val="16"/>
          <w:lang w:eastAsia="ru-RU"/>
        </w:rPr>
        <w:t>Глава сельского поселения:                                   С.Г. Васильева</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br w:type="page"/>
      </w:r>
    </w:p>
    <w:p w:rsidR="00285C55" w:rsidRPr="00C859E1" w:rsidRDefault="00285C55" w:rsidP="00285C55">
      <w:pPr>
        <w:pStyle w:val="a5"/>
        <w:jc w:val="right"/>
        <w:rPr>
          <w:rFonts w:ascii="Times New Roman" w:hAnsi="Times New Roman" w:cs="Times New Roman"/>
          <w:sz w:val="16"/>
          <w:szCs w:val="16"/>
        </w:rPr>
      </w:pPr>
      <w:r w:rsidRPr="00C859E1">
        <w:rPr>
          <w:rFonts w:ascii="Times New Roman" w:hAnsi="Times New Roman" w:cs="Times New Roman"/>
          <w:sz w:val="16"/>
          <w:szCs w:val="16"/>
        </w:rPr>
        <w:lastRenderedPageBreak/>
        <w:t>Приложение 1 к постановлению</w:t>
      </w:r>
    </w:p>
    <w:p w:rsidR="00285C55" w:rsidRPr="00C859E1" w:rsidRDefault="00285C55" w:rsidP="00285C55">
      <w:pPr>
        <w:pStyle w:val="a5"/>
        <w:jc w:val="right"/>
        <w:rPr>
          <w:rFonts w:ascii="Times New Roman" w:hAnsi="Times New Roman" w:cs="Times New Roman"/>
          <w:sz w:val="16"/>
          <w:szCs w:val="16"/>
        </w:rPr>
      </w:pPr>
      <w:r w:rsidRPr="00C859E1">
        <w:rPr>
          <w:rFonts w:ascii="Times New Roman" w:hAnsi="Times New Roman" w:cs="Times New Roman"/>
          <w:sz w:val="16"/>
          <w:szCs w:val="16"/>
        </w:rPr>
        <w:t xml:space="preserve"> от  07.04.2023№ 46</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p>
    <w:p w:rsidR="00285C55" w:rsidRPr="00285C55" w:rsidRDefault="00285C55" w:rsidP="00285C55">
      <w:pPr>
        <w:pStyle w:val="a5"/>
        <w:jc w:val="center"/>
        <w:rPr>
          <w:rFonts w:ascii="Times New Roman" w:hAnsi="Times New Roman" w:cs="Times New Roman"/>
          <w:b/>
          <w:sz w:val="16"/>
          <w:szCs w:val="16"/>
        </w:rPr>
      </w:pPr>
      <w:r w:rsidRPr="00285C55">
        <w:rPr>
          <w:rFonts w:ascii="Times New Roman" w:hAnsi="Times New Roman" w:cs="Times New Roman"/>
          <w:b/>
          <w:sz w:val="16"/>
          <w:szCs w:val="16"/>
        </w:rPr>
        <w:t>СОСТАВ СОГЛАСИТЕЛЬНОЙ КОМИССИИ</w:t>
      </w:r>
    </w:p>
    <w:p w:rsidR="00285C55" w:rsidRPr="00C859E1" w:rsidRDefault="00285C55" w:rsidP="00285C55">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85C55" w:rsidRPr="00C859E1" w:rsidTr="003A403D">
        <w:trPr>
          <w:trHeight w:val="392"/>
        </w:trPr>
        <w:tc>
          <w:tcPr>
            <w:tcW w:w="43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Председатель Согласительной комиссии </w:t>
            </w:r>
          </w:p>
        </w:tc>
        <w:tc>
          <w:tcPr>
            <w:tcW w:w="49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Глава Бронницкого сельского поселения – Васильева Светлана Геннадьевна</w:t>
            </w:r>
          </w:p>
        </w:tc>
      </w:tr>
      <w:tr w:rsidR="00285C55" w:rsidRPr="00C859E1" w:rsidTr="003A403D">
        <w:trPr>
          <w:trHeight w:val="392"/>
        </w:trPr>
        <w:tc>
          <w:tcPr>
            <w:tcW w:w="43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Заместитель Председателя Согласительной комиссии</w:t>
            </w:r>
          </w:p>
        </w:tc>
        <w:tc>
          <w:tcPr>
            <w:tcW w:w="49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lang w:eastAsia="ru-RU"/>
              </w:rPr>
              <w:t xml:space="preserve">Заместитель Главы Администрации Новгородского муниципального района </w:t>
            </w:r>
            <w:r w:rsidRPr="00C859E1">
              <w:rPr>
                <w:rFonts w:ascii="Times New Roman" w:hAnsi="Times New Roman" w:cs="Times New Roman"/>
                <w:sz w:val="16"/>
                <w:szCs w:val="16"/>
              </w:rPr>
              <w:t>– Шошина Екатерина Юрьевна</w:t>
            </w:r>
          </w:p>
        </w:tc>
      </w:tr>
      <w:tr w:rsidR="00285C55" w:rsidRPr="00C859E1" w:rsidTr="003A403D">
        <w:trPr>
          <w:trHeight w:val="392"/>
        </w:trPr>
        <w:tc>
          <w:tcPr>
            <w:tcW w:w="43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Секретарь Согласительной комиссии</w:t>
            </w:r>
          </w:p>
        </w:tc>
        <w:tc>
          <w:tcPr>
            <w:tcW w:w="4961" w:type="dxa"/>
            <w:shd w:val="clear" w:color="auto" w:fill="auto"/>
          </w:tcPr>
          <w:p w:rsidR="00285C55" w:rsidRPr="00C859E1" w:rsidRDefault="00285C55" w:rsidP="003A403D">
            <w:pPr>
              <w:pStyle w:val="a5"/>
              <w:jc w:val="both"/>
              <w:rPr>
                <w:rFonts w:ascii="Times New Roman" w:hAnsi="Times New Roman" w:cs="Times New Roman"/>
                <w:sz w:val="16"/>
                <w:szCs w:val="16"/>
                <w:lang w:eastAsia="ru-RU"/>
              </w:rPr>
            </w:pPr>
            <w:r w:rsidRPr="00C859E1">
              <w:rPr>
                <w:rFonts w:ascii="Times New Roman" w:hAnsi="Times New Roman" w:cs="Times New Roman"/>
                <w:sz w:val="16"/>
                <w:szCs w:val="16"/>
              </w:rPr>
              <w:t xml:space="preserve">Председатель </w:t>
            </w:r>
            <w:r w:rsidRPr="00C859E1">
              <w:rPr>
                <w:rFonts w:ascii="Times New Roman" w:hAnsi="Times New Roman" w:cs="Times New Roman"/>
                <w:sz w:val="16"/>
                <w:szCs w:val="16"/>
                <w:lang w:eastAsia="ru-RU"/>
              </w:rPr>
              <w:t xml:space="preserve">комитета </w:t>
            </w:r>
          </w:p>
          <w:p w:rsidR="00285C55" w:rsidRPr="00C859E1" w:rsidRDefault="00285C55" w:rsidP="003A403D">
            <w:pPr>
              <w:pStyle w:val="a5"/>
              <w:jc w:val="both"/>
              <w:rPr>
                <w:rFonts w:ascii="Times New Roman" w:hAnsi="Times New Roman" w:cs="Times New Roman"/>
                <w:sz w:val="16"/>
                <w:szCs w:val="16"/>
                <w:lang w:eastAsia="ru-RU"/>
              </w:rPr>
            </w:pPr>
            <w:r w:rsidRPr="00C859E1">
              <w:rPr>
                <w:rFonts w:ascii="Times New Roman" w:hAnsi="Times New Roman" w:cs="Times New Roman"/>
                <w:sz w:val="16"/>
                <w:szCs w:val="16"/>
                <w:lang w:eastAsia="ru-RU"/>
              </w:rPr>
              <w:t xml:space="preserve">по земельным ресурсам, землеустройству и </w:t>
            </w:r>
          </w:p>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градостроительной деятельности Администрации Новгородского муниципального района – Сморжок Наталья Александровна</w:t>
            </w:r>
          </w:p>
        </w:tc>
      </w:tr>
      <w:tr w:rsidR="00285C55" w:rsidRPr="00C859E1" w:rsidTr="003A403D">
        <w:trPr>
          <w:trHeight w:val="505"/>
        </w:trPr>
        <w:tc>
          <w:tcPr>
            <w:tcW w:w="43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Член Согласительной комиссии</w:t>
            </w:r>
          </w:p>
        </w:tc>
        <w:tc>
          <w:tcPr>
            <w:tcW w:w="49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Главный консультант отдела по управлению и распоряжению земельными ресурсами департамента имущественных отношений министерства </w:t>
            </w:r>
            <w:r w:rsidRPr="00C859E1">
              <w:rPr>
                <w:rFonts w:ascii="Times New Roman" w:hAnsi="Times New Roman" w:cs="Times New Roman"/>
                <w:bCs/>
                <w:sz w:val="16"/>
                <w:szCs w:val="16"/>
              </w:rPr>
              <w:t xml:space="preserve">строительства, архитектуры и имущественных отношений Новгородской области - </w:t>
            </w:r>
            <w:r w:rsidRPr="00C859E1">
              <w:rPr>
                <w:rFonts w:ascii="Times New Roman" w:hAnsi="Times New Roman" w:cs="Times New Roman"/>
                <w:sz w:val="16"/>
                <w:szCs w:val="16"/>
              </w:rPr>
              <w:t>Петрова Ирина Анатольевна</w:t>
            </w:r>
          </w:p>
        </w:tc>
      </w:tr>
      <w:tr w:rsidR="00285C55" w:rsidRPr="00C859E1" w:rsidTr="003A403D">
        <w:trPr>
          <w:trHeight w:val="707"/>
        </w:trPr>
        <w:tc>
          <w:tcPr>
            <w:tcW w:w="43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Член Согласительной комиссии</w:t>
            </w:r>
          </w:p>
        </w:tc>
        <w:tc>
          <w:tcPr>
            <w:tcW w:w="49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Александровна</w:t>
            </w:r>
          </w:p>
        </w:tc>
      </w:tr>
      <w:tr w:rsidR="00285C55" w:rsidRPr="00C859E1" w:rsidTr="003A403D">
        <w:trPr>
          <w:trHeight w:val="707"/>
        </w:trPr>
        <w:tc>
          <w:tcPr>
            <w:tcW w:w="43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Член Согласительной комиссии</w:t>
            </w:r>
          </w:p>
        </w:tc>
        <w:tc>
          <w:tcPr>
            <w:tcW w:w="4961" w:type="dxa"/>
            <w:shd w:val="clear" w:color="auto" w:fill="auto"/>
          </w:tcPr>
          <w:p w:rsidR="00285C55" w:rsidRPr="00C859E1" w:rsidRDefault="00285C55" w:rsidP="003A403D">
            <w:pPr>
              <w:pStyle w:val="a5"/>
              <w:jc w:val="both"/>
              <w:rPr>
                <w:rFonts w:ascii="Times New Roman" w:hAnsi="Times New Roman" w:cs="Times New Roman"/>
                <w:sz w:val="16"/>
                <w:szCs w:val="16"/>
              </w:rPr>
            </w:pPr>
            <w:r w:rsidRPr="00C859E1">
              <w:rPr>
                <w:rFonts w:ascii="Times New Roman" w:hAnsi="Times New Roman" w:cs="Times New Roman"/>
                <w:sz w:val="16"/>
                <w:szCs w:val="16"/>
              </w:rPr>
              <w:t>Представитель Ассоциации «</w:t>
            </w:r>
            <w:r w:rsidRPr="00C859E1">
              <w:rPr>
                <w:rFonts w:ascii="Times New Roman" w:hAnsi="Times New Roman" w:cs="Times New Roman"/>
                <w:sz w:val="16"/>
                <w:szCs w:val="16"/>
                <w:shd w:val="clear" w:color="auto" w:fill="FFFFFF"/>
              </w:rPr>
              <w:t>Союз кадастровых инженеров», начальник методического отдела</w:t>
            </w:r>
            <w:r w:rsidRPr="00C859E1">
              <w:rPr>
                <w:rFonts w:ascii="Times New Roman" w:hAnsi="Times New Roman" w:cs="Times New Roman"/>
                <w:sz w:val="16"/>
                <w:szCs w:val="16"/>
              </w:rPr>
              <w:t xml:space="preserve"> – Танцев Михаил Владимирович</w:t>
            </w:r>
          </w:p>
        </w:tc>
      </w:tr>
    </w:tbl>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p>
    <w:p w:rsidR="00285C55" w:rsidRPr="00285C55" w:rsidRDefault="00285C55" w:rsidP="00285C55">
      <w:pPr>
        <w:pStyle w:val="a5"/>
        <w:jc w:val="center"/>
        <w:rPr>
          <w:rFonts w:ascii="Times New Roman" w:hAnsi="Times New Roman" w:cs="Times New Roman"/>
          <w:b/>
          <w:bCs/>
          <w:sz w:val="16"/>
          <w:szCs w:val="16"/>
        </w:rPr>
      </w:pPr>
      <w:r w:rsidRPr="00285C55">
        <w:rPr>
          <w:rFonts w:ascii="Times New Roman" w:hAnsi="Times New Roman" w:cs="Times New Roman"/>
          <w:b/>
          <w:bCs/>
          <w:sz w:val="16"/>
          <w:szCs w:val="16"/>
        </w:rPr>
        <w:t>Регламент работы</w:t>
      </w:r>
    </w:p>
    <w:p w:rsidR="00285C55" w:rsidRPr="00285C55" w:rsidRDefault="00285C55" w:rsidP="00285C55">
      <w:pPr>
        <w:pStyle w:val="a5"/>
        <w:jc w:val="center"/>
        <w:rPr>
          <w:rFonts w:ascii="Times New Roman" w:hAnsi="Times New Roman" w:cs="Times New Roman"/>
          <w:b/>
          <w:sz w:val="16"/>
          <w:szCs w:val="16"/>
        </w:rPr>
      </w:pPr>
      <w:r w:rsidRPr="00285C55">
        <w:rPr>
          <w:rFonts w:ascii="Times New Roman" w:hAnsi="Times New Roman" w:cs="Times New Roman"/>
          <w:b/>
          <w:sz w:val="16"/>
          <w:szCs w:val="16"/>
        </w:rPr>
        <w:t>согласительной комиссии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 в кадастровых кварталах 53:11:0200301, 53:11:0200302, 53:11:0200303, 53:11:0200304, 53:11:0200305, 53:11:0200204, 53:11:0200501, 53:11:2100103, 53:11:2100101, 53:11:0200105</w:t>
      </w:r>
    </w:p>
    <w:p w:rsidR="00285C55" w:rsidRPr="00285C55" w:rsidRDefault="00285C55" w:rsidP="00285C55">
      <w:pPr>
        <w:pStyle w:val="a5"/>
        <w:jc w:val="center"/>
        <w:rPr>
          <w:rFonts w:ascii="Times New Roman" w:hAnsi="Times New Roman" w:cs="Times New Roman"/>
          <w:b/>
          <w:bCs/>
          <w:sz w:val="16"/>
          <w:szCs w:val="16"/>
        </w:rPr>
      </w:pPr>
    </w:p>
    <w:p w:rsidR="00285C55" w:rsidRPr="00C859E1" w:rsidRDefault="00285C55" w:rsidP="00285C55">
      <w:pPr>
        <w:pStyle w:val="a5"/>
        <w:jc w:val="both"/>
        <w:rPr>
          <w:rFonts w:ascii="Times New Roman" w:hAnsi="Times New Roman" w:cs="Times New Roman"/>
          <w:bCs/>
          <w:sz w:val="16"/>
          <w:szCs w:val="16"/>
        </w:rPr>
      </w:pPr>
      <w:r w:rsidRPr="00C859E1">
        <w:rPr>
          <w:rFonts w:ascii="Times New Roman" w:hAnsi="Times New Roman" w:cs="Times New Roman"/>
          <w:bCs/>
          <w:sz w:val="16"/>
          <w:szCs w:val="16"/>
        </w:rPr>
        <w:t>1. Общие положения</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1.1. Настоящий Регламент разработан в соответствии со </w:t>
      </w:r>
      <w:hyperlink r:id="rId16" w:history="1">
        <w:r w:rsidRPr="00C859E1">
          <w:rPr>
            <w:rFonts w:ascii="Times New Roman" w:hAnsi="Times New Roman" w:cs="Times New Roman"/>
            <w:sz w:val="16"/>
            <w:szCs w:val="16"/>
          </w:rPr>
          <w:t>статьей 42.10</w:t>
        </w:r>
      </w:hyperlink>
      <w:r w:rsidRPr="00C859E1">
        <w:rPr>
          <w:rFonts w:ascii="Times New Roman" w:hAnsi="Times New Roman" w:cs="Times New Roman"/>
          <w:sz w:val="16"/>
          <w:szCs w:val="16"/>
        </w:rPr>
        <w:t xml:space="preserve"> Федерального закона от 24 июля 2007 г. № 221-ФЗ «О государственном кадастре недвижимости» (далее - Федеральный закон № 221-ФЗ).</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 в кадастровых кварталах 53:11:0200301, 53:11:0200302, 53:11:0200303, 53:11:0200304, 53:11:0200305, 53:11:0200204, 53:11:0200501, 53:11:2100103, 53:11:2100101, 53:11:0200105 (далее - согласительная комиссия) в своей деятельности руководствуется </w:t>
      </w:r>
      <w:hyperlink r:id="rId17" w:history="1">
        <w:r w:rsidRPr="00C859E1">
          <w:rPr>
            <w:rFonts w:ascii="Times New Roman" w:hAnsi="Times New Roman" w:cs="Times New Roman"/>
            <w:sz w:val="16"/>
            <w:szCs w:val="16"/>
          </w:rPr>
          <w:t>Конституцией</w:t>
        </w:r>
      </w:hyperlink>
      <w:r w:rsidRPr="00C859E1">
        <w:rPr>
          <w:rFonts w:ascii="Times New Roman" w:hAnsi="Times New Roman" w:cs="Times New Roman"/>
          <w:sz w:val="16"/>
          <w:szCs w:val="16"/>
        </w:rPr>
        <w:t xml:space="preserve"> Российской Федерации, федеральными конституционными законами, Федеральным </w:t>
      </w:r>
      <w:hyperlink r:id="rId18" w:history="1">
        <w:r w:rsidRPr="00C859E1">
          <w:rPr>
            <w:rFonts w:ascii="Times New Roman" w:hAnsi="Times New Roman" w:cs="Times New Roman"/>
            <w:sz w:val="16"/>
            <w:szCs w:val="16"/>
          </w:rPr>
          <w:t>законом</w:t>
        </w:r>
      </w:hyperlink>
      <w:r w:rsidRPr="00C859E1">
        <w:rPr>
          <w:rFonts w:ascii="Times New Roman" w:hAnsi="Times New Roman" w:cs="Times New Roman"/>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Бронницкого сельского поселения, а также настоящим Регламентом.</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bCs/>
          <w:sz w:val="16"/>
          <w:szCs w:val="16"/>
        </w:rPr>
      </w:pPr>
      <w:r w:rsidRPr="00C859E1">
        <w:rPr>
          <w:rFonts w:ascii="Times New Roman" w:hAnsi="Times New Roman" w:cs="Times New Roman"/>
          <w:bCs/>
          <w:sz w:val="16"/>
          <w:szCs w:val="16"/>
        </w:rPr>
        <w:t>2. Полномочия согласительной комиссии</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bookmarkStart w:id="3" w:name="Par13"/>
      <w:bookmarkEnd w:id="3"/>
      <w:r w:rsidRPr="00C859E1">
        <w:rPr>
          <w:rFonts w:ascii="Times New Roman" w:hAnsi="Times New Roman" w:cs="Times New Roman"/>
          <w:sz w:val="16"/>
          <w:szCs w:val="16"/>
        </w:rPr>
        <w:t>2.1. К полномочиям согласительной комиссии относятся:</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рассмотрение возражений заинтересованных лиц, указанных в </w:t>
      </w:r>
      <w:hyperlink r:id="rId19" w:history="1">
        <w:r w:rsidRPr="00C859E1">
          <w:rPr>
            <w:rFonts w:ascii="Times New Roman" w:hAnsi="Times New Roman" w:cs="Times New Roman"/>
            <w:sz w:val="16"/>
            <w:szCs w:val="16"/>
          </w:rPr>
          <w:t>части 3 статьи 39</w:t>
        </w:r>
      </w:hyperlink>
      <w:r w:rsidRPr="00C859E1">
        <w:rPr>
          <w:rFonts w:ascii="Times New Roman" w:hAnsi="Times New Roman" w:cs="Times New Roman"/>
          <w:sz w:val="16"/>
          <w:szCs w:val="16"/>
        </w:rPr>
        <w:t xml:space="preserve"> Федерального закона № 221-ФЗ, относительно местоположения границ земельных участков;</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20" w:history="1">
        <w:r w:rsidRPr="00C859E1">
          <w:rPr>
            <w:rFonts w:ascii="Times New Roman" w:hAnsi="Times New Roman" w:cs="Times New Roman"/>
            <w:sz w:val="16"/>
            <w:szCs w:val="16"/>
          </w:rPr>
          <w:t>части 3 статьи 39</w:t>
        </w:r>
      </w:hyperlink>
      <w:r w:rsidRPr="00C859E1">
        <w:rPr>
          <w:rFonts w:ascii="Times New Roman" w:hAnsi="Times New Roman" w:cs="Times New Roman"/>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оформление акта согласования местоположения границ при выполнении комплексных кадастровых работ;</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разъяснение заинтересованным лицам, указанным в </w:t>
      </w:r>
      <w:hyperlink r:id="rId21" w:history="1">
        <w:r w:rsidRPr="00C859E1">
          <w:rPr>
            <w:rFonts w:ascii="Times New Roman" w:hAnsi="Times New Roman" w:cs="Times New Roman"/>
            <w:sz w:val="16"/>
            <w:szCs w:val="16"/>
          </w:rPr>
          <w:t>части 3 статьи 39</w:t>
        </w:r>
      </w:hyperlink>
      <w:r w:rsidRPr="00C859E1">
        <w:rPr>
          <w:rFonts w:ascii="Times New Roman" w:hAnsi="Times New Roman" w:cs="Times New Roman"/>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2.2. Для реализации своих полномочий согласительная комиссия вправе:</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bCs/>
          <w:sz w:val="16"/>
          <w:szCs w:val="16"/>
        </w:rPr>
      </w:pPr>
      <w:r w:rsidRPr="00C859E1">
        <w:rPr>
          <w:rFonts w:ascii="Times New Roman" w:hAnsi="Times New Roman" w:cs="Times New Roman"/>
          <w:bCs/>
          <w:sz w:val="16"/>
          <w:szCs w:val="16"/>
        </w:rPr>
        <w:t>3. Порядок работы согласительной комиссии</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3.1. Согласительная комиссия формируется и ее состав утверждается постановлением Администрации Бронницкого сельского поселения. Состав согласительной комиссии формируется в соответствии со </w:t>
      </w:r>
      <w:hyperlink r:id="rId22" w:history="1">
        <w:r w:rsidRPr="00C859E1">
          <w:rPr>
            <w:rFonts w:ascii="Times New Roman" w:hAnsi="Times New Roman" w:cs="Times New Roman"/>
            <w:sz w:val="16"/>
            <w:szCs w:val="16"/>
          </w:rPr>
          <w:t>статьей 42.10</w:t>
        </w:r>
      </w:hyperlink>
      <w:r w:rsidRPr="00C859E1">
        <w:rPr>
          <w:rFonts w:ascii="Times New Roman" w:hAnsi="Times New Roman" w:cs="Times New Roman"/>
          <w:sz w:val="16"/>
          <w:szCs w:val="16"/>
        </w:rPr>
        <w:t xml:space="preserve"> Федерального закона № 221-ФЗ.</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3.3. Председатель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руководит деятельностью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планирует деятельность согласительной комиссии, утверждает повестку дня заседания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председательствует на заседаниях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организует рассмотрение вопросов повестки дня заседания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lastRenderedPageBreak/>
        <w:t>подписывает запросы, обращения и другие документы, направляемые согласительной комиссией.</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3.5. Секретарь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3" w:history="1">
        <w:r w:rsidRPr="00C859E1">
          <w:rPr>
            <w:rFonts w:ascii="Times New Roman" w:hAnsi="Times New Roman" w:cs="Times New Roman"/>
            <w:sz w:val="16"/>
            <w:szCs w:val="16"/>
          </w:rPr>
          <w:t>части 3 статьи 39</w:t>
        </w:r>
      </w:hyperlink>
      <w:r w:rsidRPr="00C859E1">
        <w:rPr>
          <w:rFonts w:ascii="Times New Roman" w:hAnsi="Times New Roman" w:cs="Times New Roman"/>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C859E1">
        <w:rPr>
          <w:rFonts w:ascii="Times New Roman" w:hAnsi="Times New Roman" w:cs="Times New Roman"/>
          <w:sz w:val="16"/>
          <w:szCs w:val="16"/>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C859E1">
        <w:rPr>
          <w:rFonts w:ascii="Times New Roman" w:hAnsi="Times New Roman" w:cs="Times New Roman"/>
          <w:sz w:val="16"/>
          <w:szCs w:val="16"/>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4" w:history="1">
        <w:r w:rsidRPr="00C859E1">
          <w:rPr>
            <w:rFonts w:ascii="Times New Roman" w:hAnsi="Times New Roman" w:cs="Times New Roman"/>
            <w:sz w:val="16"/>
            <w:szCs w:val="16"/>
          </w:rPr>
          <w:t>частью 14 статьи 42.10</w:t>
        </w:r>
      </w:hyperlink>
      <w:r w:rsidRPr="00C859E1">
        <w:rPr>
          <w:rFonts w:ascii="Times New Roman" w:hAnsi="Times New Roman" w:cs="Times New Roman"/>
          <w:sz w:val="16"/>
          <w:szCs w:val="16"/>
        </w:rPr>
        <w:t xml:space="preserve"> Федерального закона № 221-ФЗ;</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оформляет запросы, обращения и другие документы, направляемые согласительной комиссией;</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3.7. Члены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вправе знакомиться с материалами, подготовленными к заседанию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5" w:history="1">
        <w:r w:rsidRPr="00C859E1">
          <w:rPr>
            <w:rFonts w:ascii="Times New Roman" w:hAnsi="Times New Roman" w:cs="Times New Roman"/>
            <w:sz w:val="16"/>
            <w:szCs w:val="16"/>
          </w:rPr>
          <w:t>статьей 42.7</w:t>
        </w:r>
      </w:hyperlink>
      <w:r w:rsidRPr="00C859E1">
        <w:rPr>
          <w:rFonts w:ascii="Times New Roman" w:hAnsi="Times New Roman" w:cs="Times New Roman"/>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3.9. Согласительная комиссия обеспечивает ознакомление любых лиц с проектом карты-плана территории путем:</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3.10. Заседание согласительной комиссии правомочно, если на нем присутствует две трети от установленного числа ее членов.</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3.11. По результатам работы согласительной комиссии составляется </w:t>
      </w:r>
      <w:hyperlink r:id="rId26" w:history="1">
        <w:r w:rsidRPr="00C859E1">
          <w:rPr>
            <w:rFonts w:ascii="Times New Roman" w:hAnsi="Times New Roman" w:cs="Times New Roman"/>
            <w:sz w:val="16"/>
            <w:szCs w:val="16"/>
          </w:rPr>
          <w:t>протокол</w:t>
        </w:r>
      </w:hyperlink>
      <w:r w:rsidRPr="00C859E1">
        <w:rPr>
          <w:rFonts w:ascii="Times New Roman" w:hAnsi="Times New Roman" w:cs="Times New Roman"/>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C859E1">
        <w:rPr>
          <w:rFonts w:ascii="Times New Roman" w:hAnsi="Times New Roman" w:cs="Times New Roman"/>
          <w:sz w:val="16"/>
          <w:szCs w:val="16"/>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C859E1">
        <w:rPr>
          <w:rFonts w:ascii="Times New Roman" w:hAnsi="Times New Roman" w:cs="Times New Roman"/>
          <w:sz w:val="16"/>
          <w:szCs w:val="16"/>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краткое содержание возражений заинтересованных лиц относительно местоположения границ земельных участков;</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перечень материалов, представленных в согласительную комиссию;</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C859E1">
          <w:rPr>
            <w:rFonts w:ascii="Times New Roman" w:hAnsi="Times New Roman" w:cs="Times New Roman"/>
            <w:sz w:val="16"/>
            <w:szCs w:val="16"/>
          </w:rPr>
          <w:t>пункте 2.1</w:t>
        </w:r>
      </w:hyperlink>
      <w:r w:rsidRPr="00C859E1">
        <w:rPr>
          <w:rFonts w:ascii="Times New Roman" w:hAnsi="Times New Roman" w:cs="Times New Roman"/>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285C55" w:rsidRPr="00C859E1" w:rsidRDefault="00285C55" w:rsidP="00285C55">
      <w:pPr>
        <w:pStyle w:val="a5"/>
        <w:jc w:val="both"/>
        <w:rPr>
          <w:rFonts w:ascii="Times New Roman" w:hAnsi="Times New Roman" w:cs="Times New Roman"/>
          <w:sz w:val="16"/>
          <w:szCs w:val="16"/>
        </w:rPr>
      </w:pPr>
      <w:r w:rsidRPr="00C859E1">
        <w:rPr>
          <w:rFonts w:ascii="Times New Roman" w:hAnsi="Times New Roman" w:cs="Times New Roman"/>
          <w:sz w:val="16"/>
          <w:szCs w:val="16"/>
        </w:rPr>
        <w:t xml:space="preserve">3.14. В течение 20 рабочих дней со дня истечения срока представления предусмотренных </w:t>
      </w:r>
      <w:hyperlink r:id="rId27" w:history="1">
        <w:r w:rsidRPr="00C859E1">
          <w:rPr>
            <w:rFonts w:ascii="Times New Roman" w:hAnsi="Times New Roman" w:cs="Times New Roman"/>
            <w:sz w:val="16"/>
            <w:szCs w:val="16"/>
          </w:rPr>
          <w:t>частью 14 статьи 42.10</w:t>
        </w:r>
      </w:hyperlink>
      <w:r w:rsidRPr="00C859E1">
        <w:rPr>
          <w:rFonts w:ascii="Times New Roman" w:hAnsi="Times New Roman" w:cs="Times New Roman"/>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85C55" w:rsidRPr="00C859E1" w:rsidRDefault="00285C55" w:rsidP="00285C55">
      <w:pPr>
        <w:pStyle w:val="a5"/>
        <w:jc w:val="both"/>
        <w:rPr>
          <w:rFonts w:ascii="Times New Roman" w:hAnsi="Times New Roman" w:cs="Times New Roman"/>
          <w:sz w:val="16"/>
          <w:szCs w:val="16"/>
        </w:rPr>
      </w:pPr>
    </w:p>
    <w:p w:rsidR="00285C55" w:rsidRPr="00C859E1" w:rsidRDefault="00285C55" w:rsidP="00285C55">
      <w:pPr>
        <w:pStyle w:val="a5"/>
        <w:jc w:val="both"/>
        <w:rPr>
          <w:rFonts w:ascii="Times New Roman" w:hAnsi="Times New Roman" w:cs="Times New Roman"/>
          <w:sz w:val="16"/>
          <w:szCs w:val="16"/>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pPr w:leftFromText="180" w:rightFromText="180" w:bottomFromText="160" w:vertAnchor="text" w:horzAnchor="margin" w:tblpY="970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B4756B" w:rsidTr="00B4756B">
        <w:trPr>
          <w:trHeight w:val="1465"/>
        </w:trPr>
        <w:tc>
          <w:tcPr>
            <w:tcW w:w="9649" w:type="dxa"/>
            <w:tcBorders>
              <w:top w:val="single" w:sz="4" w:space="0" w:color="auto"/>
              <w:left w:val="single" w:sz="4" w:space="0" w:color="auto"/>
              <w:bottom w:val="single" w:sz="4" w:space="0" w:color="auto"/>
              <w:right w:val="single" w:sz="4" w:space="0" w:color="auto"/>
            </w:tcBorders>
            <w:hideMark/>
          </w:tcPr>
          <w:p w:rsidR="00B4756B" w:rsidRDefault="00B4756B" w:rsidP="00B4756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  Учредитель                               главный редактор                                             адрес редакции:                                       номер газеты </w:t>
            </w:r>
          </w:p>
          <w:p w:rsidR="00B4756B" w:rsidRDefault="00B4756B" w:rsidP="00B4756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B4756B" w:rsidRDefault="00B4756B" w:rsidP="00B4756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Бронницкого сельского                      173510 Новгородская область             к печати  13.04.2023   Бронницкого сельского            поселения С.Г.Васильева                                Новгородский район с.Бронница           в 10.00 Тираж  10  </w:t>
            </w:r>
          </w:p>
          <w:p w:rsidR="00B4756B" w:rsidRDefault="00B4756B" w:rsidP="00B4756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поселения                                                                                                             ул.Березки д.2, тел. ( 8162)744-184         распространяется</w:t>
            </w:r>
          </w:p>
          <w:p w:rsidR="00B4756B" w:rsidRDefault="00B4756B" w:rsidP="00B4756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факс(8162)749-188                                   бесплатно</w:t>
            </w:r>
          </w:p>
          <w:p w:rsidR="00B4756B" w:rsidRDefault="00B4756B" w:rsidP="00B4756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berezki</w:t>
            </w:r>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ru</w:t>
            </w:r>
          </w:p>
          <w:p w:rsidR="00B4756B" w:rsidRDefault="00B4756B" w:rsidP="00B4756B">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7A73B8" w:rsidRDefault="007A73B8"/>
    <w:sectPr w:rsidR="007A73B8">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57" w:rsidRDefault="00C13157" w:rsidP="00C13157">
      <w:pPr>
        <w:spacing w:after="0" w:line="240" w:lineRule="auto"/>
      </w:pPr>
      <w:r>
        <w:separator/>
      </w:r>
    </w:p>
  </w:endnote>
  <w:endnote w:type="continuationSeparator" w:id="0">
    <w:p w:rsidR="00C13157" w:rsidRDefault="00C13157" w:rsidP="00C1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349474"/>
      <w:docPartObj>
        <w:docPartGallery w:val="Page Numbers (Bottom of Page)"/>
        <w:docPartUnique/>
      </w:docPartObj>
    </w:sdtPr>
    <w:sdtEndPr/>
    <w:sdtContent>
      <w:p w:rsidR="00C13157" w:rsidRDefault="00C13157">
        <w:pPr>
          <w:pStyle w:val="a9"/>
          <w:jc w:val="center"/>
        </w:pPr>
        <w:r>
          <w:fldChar w:fldCharType="begin"/>
        </w:r>
        <w:r>
          <w:instrText>PAGE   \* MERGEFORMAT</w:instrText>
        </w:r>
        <w:r>
          <w:fldChar w:fldCharType="separate"/>
        </w:r>
        <w:r w:rsidR="009047C3">
          <w:rPr>
            <w:noProof/>
          </w:rPr>
          <w:t>9</w:t>
        </w:r>
        <w:r>
          <w:fldChar w:fldCharType="end"/>
        </w:r>
      </w:p>
    </w:sdtContent>
  </w:sdt>
  <w:p w:rsidR="00C13157" w:rsidRDefault="00C131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57" w:rsidRDefault="00C13157" w:rsidP="00C13157">
      <w:pPr>
        <w:spacing w:after="0" w:line="240" w:lineRule="auto"/>
      </w:pPr>
      <w:r>
        <w:separator/>
      </w:r>
    </w:p>
  </w:footnote>
  <w:footnote w:type="continuationSeparator" w:id="0">
    <w:p w:rsidR="00C13157" w:rsidRDefault="00C13157" w:rsidP="00C13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272C58"/>
    <w:rsid w:val="00285C55"/>
    <w:rsid w:val="003F661B"/>
    <w:rsid w:val="00636DB5"/>
    <w:rsid w:val="007A73B8"/>
    <w:rsid w:val="009047C3"/>
    <w:rsid w:val="00B4756B"/>
    <w:rsid w:val="00C13157"/>
    <w:rsid w:val="00CF1FEB"/>
    <w:rsid w:val="00DF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Hyperlink"/>
    <w:uiPriority w:val="99"/>
    <w:rsid w:val="00272C58"/>
    <w:rPr>
      <w:rFonts w:cs="Times New Roman"/>
      <w:color w:val="000080"/>
      <w:u w:val="single"/>
    </w:rPr>
  </w:style>
  <w:style w:type="character" w:customStyle="1" w:styleId="apple-converted-space">
    <w:name w:val="apple-converted-space"/>
    <w:basedOn w:val="a0"/>
    <w:uiPriority w:val="99"/>
    <w:rsid w:val="00DF34B2"/>
    <w:rPr>
      <w:rFonts w:cs="Times New Roman"/>
    </w:rPr>
  </w:style>
  <w:style w:type="character" w:customStyle="1" w:styleId="FontStyle13">
    <w:name w:val="Font Style13"/>
    <w:basedOn w:val="a0"/>
    <w:uiPriority w:val="99"/>
    <w:rsid w:val="00DF34B2"/>
    <w:rPr>
      <w:rFonts w:ascii="Times New Roman" w:hAnsi="Times New Roman" w:cs="Times New Roman"/>
      <w:sz w:val="26"/>
      <w:szCs w:val="26"/>
    </w:rPr>
  </w:style>
  <w:style w:type="paragraph" w:styleId="a7">
    <w:name w:val="header"/>
    <w:basedOn w:val="a"/>
    <w:link w:val="a8"/>
    <w:uiPriority w:val="99"/>
    <w:unhideWhenUsed/>
    <w:rsid w:val="00C131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3157"/>
  </w:style>
  <w:style w:type="paragraph" w:styleId="a9">
    <w:name w:val="footer"/>
    <w:basedOn w:val="a"/>
    <w:link w:val="aa"/>
    <w:uiPriority w:val="99"/>
    <w:unhideWhenUsed/>
    <w:rsid w:val="00C131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3157"/>
  </w:style>
  <w:style w:type="character" w:styleId="ab">
    <w:name w:val="Strong"/>
    <w:uiPriority w:val="22"/>
    <w:qFormat/>
    <w:rsid w:val="003F661B"/>
    <w:rPr>
      <w:b/>
      <w:bCs/>
    </w:rPr>
  </w:style>
  <w:style w:type="character" w:customStyle="1" w:styleId="ac">
    <w:name w:val="Цветовое выделение"/>
    <w:uiPriority w:val="99"/>
    <w:qFormat/>
    <w:rsid w:val="00B4756B"/>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32B533B8F9FA0704B8BABF311D55A89513F6B283776A5FDDAC45990CC3D7330929043976B8F71EF8DE41004ECBA038877374D5FE65D9A3FC57751lEbCM" TargetMode="External"/><Relationship Id="rId18" Type="http://schemas.openxmlformats.org/officeDocument/2006/relationships/hyperlink" Target="consultantplus://offline/ref=3176C66C5B0AB178E557742200A2E8D6E3F758FD94D56F855F42D2CB6547B6653D585CA24E37615C4EDB3156EBm43EN" TargetMode="External"/><Relationship Id="rId26" Type="http://schemas.openxmlformats.org/officeDocument/2006/relationships/hyperlink" Target="consultantplus://offline/ref=3176C66C5B0AB178E557742200A2E8D6E1FE53FE9CDC6F855F42D2CB6547B6652F5804AE4C337F5D48CE6707AE1221C9686E9453F9C0BEE1mD33N" TargetMode="External"/><Relationship Id="rId3" Type="http://schemas.openxmlformats.org/officeDocument/2006/relationships/settings" Target="settings.xml"/><Relationship Id="rId21" Type="http://schemas.openxmlformats.org/officeDocument/2006/relationships/hyperlink" Target="consultantplus://offline/ref=3176C66C5B0AB178E557742200A2E8D6E3F758FD94D56F855F42D2CB6547B6652F5804AE4C337C5A4FCE6707AE1221C9686E9453F9C0BEE1mD33N" TargetMode="External"/><Relationship Id="rId7" Type="http://schemas.openxmlformats.org/officeDocument/2006/relationships/image" Target="media/image1.png"/><Relationship Id="rId12" Type="http://schemas.openxmlformats.org/officeDocument/2006/relationships/hyperlink" Target="consultantplus://offline/ref=432B533B8F9FA0704B8BB5FE07B9058156353C233976AAA8819B02CD9B347967D5DF1AD02B807BBBDCA04500E5EA4CCC24244D5BF9l5b4M" TargetMode="External"/><Relationship Id="rId17" Type="http://schemas.openxmlformats.org/officeDocument/2006/relationships/hyperlink" Target="consultantplus://offline/ref=3176C66C5B0AB178E557742200A2E8D6E2FE56FE978338870E17DCCE6D17EC7539110BAB523379424AC532m53FN" TargetMode="External"/><Relationship Id="rId25" Type="http://schemas.openxmlformats.org/officeDocument/2006/relationships/hyperlink" Target="consultantplus://offline/ref=3176C66C5B0AB178E557742200A2E8D6E3F758FD94D56F855F42D2CB6547B6652F5804AB4D3274081981665BE84332CB6A6E9655E6mC3BN" TargetMode="External"/><Relationship Id="rId2" Type="http://schemas.openxmlformats.org/officeDocument/2006/relationships/styles" Target="styles.xml"/><Relationship Id="rId16" Type="http://schemas.openxmlformats.org/officeDocument/2006/relationships/hyperlink" Target="consultantplus://offline/ref=3176C66C5B0AB178E557742200A2E8D6E3F758FD94D56F855F42D2CB6547B6652F5804AB483174081981665BE84332CB6A6E9655E6mC3B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ronnicaadm.ru"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footnotes" Target="footnotes.xml"/><Relationship Id="rId15" Type="http://schemas.openxmlformats.org/officeDocument/2006/relationships/hyperlink" Target="http://www.bronnicaadm.ru" TargetMode="External"/><Relationship Id="rId23" Type="http://schemas.openxmlformats.org/officeDocument/2006/relationships/hyperlink" Target="consultantplus://offline/ref=3176C66C5B0AB178E557742200A2E8D6E3F758FD94D56F855F42D2CB6547B6652F5804AE4C337C5A4FCE6707AE1221C9686E9453F9C0BEE1mD33N" TargetMode="External"/><Relationship Id="rId28" Type="http://schemas.openxmlformats.org/officeDocument/2006/relationships/footer" Target="footer1.xml"/><Relationship Id="rId10" Type="http://schemas.openxmlformats.org/officeDocument/2006/relationships/hyperlink" Target="http://www.bronnic&#1072;adm.ru/" TargetMode="External"/><Relationship Id="rId19" Type="http://schemas.openxmlformats.org/officeDocument/2006/relationships/hyperlink" Target="consultantplus://offline/ref=3176C66C5B0AB178E557742200A2E8D6E3F758FD94D56F855F42D2CB6547B6652F5804AE4C337C5A4FCE6707AE1221C9686E9453F9C0BEE1mD33N" TargetMode="External"/><Relationship Id="rId4" Type="http://schemas.openxmlformats.org/officeDocument/2006/relationships/webSettings" Target="webSettings.xml"/><Relationship Id="rId9" Type="http://schemas.openxmlformats.org/officeDocument/2006/relationships/hyperlink" Target="http://www.bronnicaadm.ru" TargetMode="External"/><Relationship Id="rId14" Type="http://schemas.openxmlformats.org/officeDocument/2006/relationships/hyperlink" Target="consultantplus://offline/ref=4645F68FF4B25908A56D01981B4C888B1BDFD6C3E59C9A26E24E3D80D2C5D10073600B8E3C60CE39DDC84DDAC68AEF9BCC0E4B7885AC3064E2B212p9g4M" TargetMode="External"/><Relationship Id="rId22" Type="http://schemas.openxmlformats.org/officeDocument/2006/relationships/hyperlink" Target="consultantplus://offline/ref=3176C66C5B0AB178E557742200A2E8D6E3F758FD94D56F855F42D2CB6547B6652F5804AB483174081981665BE84332CB6A6E9655E6mC3BN" TargetMode="External"/><Relationship Id="rId27" Type="http://schemas.openxmlformats.org/officeDocument/2006/relationships/hyperlink" Target="consultantplus://offline/ref=3176C66C5B0AB178E557742200A2E8D6E3F758FD94D56F855F42D2CB6547B6652F5804AB4A3A74081981665BE84332CB6A6E9655E6mC3B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A929-5B3A-4E03-AC45-796F02B5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5649</Words>
  <Characters>32202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2023-02-03T11:29:00Z</dcterms:created>
  <dcterms:modified xsi:type="dcterms:W3CDTF">2023-05-02T13:56:00Z</dcterms:modified>
</cp:coreProperties>
</file>