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F4276A" w:rsidRDefault="003863E5" w:rsidP="00636DB5">
                            <w:pPr>
                              <w:jc w:val="center"/>
                              <w:rPr>
                                <w:sz w:val="20"/>
                                <w:szCs w:val="20"/>
                              </w:rPr>
                            </w:pPr>
                            <w:r>
                              <w:rPr>
                                <w:sz w:val="20"/>
                                <w:szCs w:val="20"/>
                              </w:rPr>
                              <w:t>№ 9(385</w:t>
                            </w:r>
                            <w:r w:rsidR="00F4276A">
                              <w:rPr>
                                <w:sz w:val="20"/>
                                <w:szCs w:val="20"/>
                              </w:rPr>
                              <w:t>)</w:t>
                            </w:r>
                          </w:p>
                          <w:p w:rsidR="00F4276A" w:rsidRDefault="003863E5" w:rsidP="00636DB5">
                            <w:pPr>
                              <w:jc w:val="center"/>
                              <w:rPr>
                                <w:sz w:val="20"/>
                                <w:szCs w:val="20"/>
                              </w:rPr>
                            </w:pPr>
                            <w:r>
                              <w:rPr>
                                <w:sz w:val="20"/>
                                <w:szCs w:val="20"/>
                              </w:rPr>
                              <w:t xml:space="preserve">   07</w:t>
                            </w:r>
                          </w:p>
                          <w:p w:rsidR="00F4276A" w:rsidRDefault="00F4276A" w:rsidP="00636DB5">
                            <w:pPr>
                              <w:jc w:val="center"/>
                              <w:rPr>
                                <w:sz w:val="20"/>
                                <w:szCs w:val="20"/>
                              </w:rPr>
                            </w:pPr>
                            <w:r>
                              <w:rPr>
                                <w:sz w:val="20"/>
                                <w:szCs w:val="20"/>
                              </w:rPr>
                              <w:t xml:space="preserve">  </w:t>
                            </w:r>
                            <w:proofErr w:type="gramStart"/>
                            <w:r>
                              <w:rPr>
                                <w:sz w:val="20"/>
                                <w:szCs w:val="20"/>
                              </w:rPr>
                              <w:t>марта</w:t>
                            </w:r>
                            <w:proofErr w:type="gramEnd"/>
                          </w:p>
                          <w:p w:rsidR="00F4276A" w:rsidRDefault="00F4276A" w:rsidP="00636DB5">
                            <w:pPr>
                              <w:jc w:val="center"/>
                              <w:rPr>
                                <w:sz w:val="20"/>
                                <w:szCs w:val="20"/>
                              </w:rPr>
                            </w:pPr>
                            <w:r>
                              <w:rPr>
                                <w:sz w:val="20"/>
                                <w:szCs w:val="20"/>
                              </w:rPr>
                              <w:t xml:space="preserve">2024 </w:t>
                            </w:r>
                          </w:p>
                          <w:p w:rsidR="00F4276A" w:rsidRDefault="00F4276A"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F4276A" w:rsidRDefault="003863E5" w:rsidP="00636DB5">
                      <w:pPr>
                        <w:jc w:val="center"/>
                        <w:rPr>
                          <w:sz w:val="20"/>
                          <w:szCs w:val="20"/>
                        </w:rPr>
                      </w:pPr>
                      <w:r>
                        <w:rPr>
                          <w:sz w:val="20"/>
                          <w:szCs w:val="20"/>
                        </w:rPr>
                        <w:t>№ 9(385</w:t>
                      </w:r>
                      <w:r w:rsidR="00F4276A">
                        <w:rPr>
                          <w:sz w:val="20"/>
                          <w:szCs w:val="20"/>
                        </w:rPr>
                        <w:t>)</w:t>
                      </w:r>
                    </w:p>
                    <w:p w:rsidR="00F4276A" w:rsidRDefault="003863E5" w:rsidP="00636DB5">
                      <w:pPr>
                        <w:jc w:val="center"/>
                        <w:rPr>
                          <w:sz w:val="20"/>
                          <w:szCs w:val="20"/>
                        </w:rPr>
                      </w:pPr>
                      <w:r>
                        <w:rPr>
                          <w:sz w:val="20"/>
                          <w:szCs w:val="20"/>
                        </w:rPr>
                        <w:t xml:space="preserve">   07</w:t>
                      </w:r>
                    </w:p>
                    <w:p w:rsidR="00F4276A" w:rsidRDefault="00F4276A" w:rsidP="00636DB5">
                      <w:pPr>
                        <w:jc w:val="center"/>
                        <w:rPr>
                          <w:sz w:val="20"/>
                          <w:szCs w:val="20"/>
                        </w:rPr>
                      </w:pPr>
                      <w:r>
                        <w:rPr>
                          <w:sz w:val="20"/>
                          <w:szCs w:val="20"/>
                        </w:rPr>
                        <w:t xml:space="preserve">  </w:t>
                      </w:r>
                      <w:proofErr w:type="gramStart"/>
                      <w:r>
                        <w:rPr>
                          <w:sz w:val="20"/>
                          <w:szCs w:val="20"/>
                        </w:rPr>
                        <w:t>марта</w:t>
                      </w:r>
                      <w:proofErr w:type="gramEnd"/>
                    </w:p>
                    <w:p w:rsidR="00F4276A" w:rsidRDefault="00F4276A" w:rsidP="00636DB5">
                      <w:pPr>
                        <w:jc w:val="center"/>
                        <w:rPr>
                          <w:sz w:val="20"/>
                          <w:szCs w:val="20"/>
                        </w:rPr>
                      </w:pPr>
                      <w:r>
                        <w:rPr>
                          <w:sz w:val="20"/>
                          <w:szCs w:val="20"/>
                        </w:rPr>
                        <w:t xml:space="preserve">2024 </w:t>
                      </w:r>
                    </w:p>
                    <w:p w:rsidR="00F4276A" w:rsidRDefault="00F4276A"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F4276A" w:rsidRDefault="00F4276A"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F4276A" w:rsidRDefault="00F4276A"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165ACA" w:rsidRPr="006F37E3" w:rsidRDefault="00613704" w:rsidP="00165ACA">
      <w:pPr>
        <w:pStyle w:val="a5"/>
        <w:rPr>
          <w:rFonts w:ascii="Times New Roman" w:hAnsi="Times New Roman" w:cs="Times New Roman"/>
          <w:sz w:val="16"/>
          <w:szCs w:val="16"/>
        </w:rPr>
      </w:pPr>
      <w:r>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3" name="Прямоугольник 3"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C0B4" id="Прямоугольник 3"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Bo&#10;DW1uAwAAlAYAAA4AAAAAAAAAAAAAAAAALgIAAGRycy9lMm9Eb2MueG1sUEsBAi0AFAAGAAgAAAAh&#10;AEyg6SzYAAAAAwEAAA8AAAAAAAAAAAAAAAAAyAUAAGRycy9kb3ducmV2LnhtbFBLBQYAAAAABAAE&#10;APMAAADNBg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5" name="Прямоугольник 5"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D340" id="Прямоугольник 5"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X+&#10;P49uAwAAlA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BA1BB9" w:rsidRPr="00BA1BB9" w:rsidRDefault="00BA1BB9" w:rsidP="00BA1BB9">
      <w:pPr>
        <w:pStyle w:val="af"/>
        <w:ind w:firstLine="29"/>
        <w:jc w:val="left"/>
        <w:rPr>
          <w:b/>
          <w:sz w:val="28"/>
          <w:szCs w:val="28"/>
        </w:rPr>
      </w:pPr>
      <w:proofErr w:type="gramStart"/>
      <w:r w:rsidRPr="00BA1BB9">
        <w:rPr>
          <w:b/>
          <w:sz w:val="28"/>
          <w:szCs w:val="28"/>
        </w:rPr>
        <w:t>ПОЖАРНАЯ  БЕЗОПАС</w:t>
      </w:r>
      <w:r>
        <w:rPr>
          <w:b/>
          <w:sz w:val="28"/>
          <w:szCs w:val="28"/>
        </w:rPr>
        <w:t>НОСТЬ</w:t>
      </w:r>
      <w:proofErr w:type="gramEnd"/>
      <w:r>
        <w:rPr>
          <w:b/>
          <w:sz w:val="28"/>
          <w:szCs w:val="28"/>
        </w:rPr>
        <w:t>_________________________________</w:t>
      </w:r>
    </w:p>
    <w:tbl>
      <w:tblPr>
        <w:tblStyle w:val="af0"/>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CF2655" w:rsidP="005858A9">
      <w:pPr>
        <w:pStyle w:val="a5"/>
        <w:rPr>
          <w:rFonts w:ascii="Times New Roman" w:hAnsi="Times New Roman" w:cs="Times New Roman"/>
          <w:color w:val="000000"/>
          <w:spacing w:val="1"/>
          <w:sz w:val="16"/>
          <w:szCs w:val="16"/>
          <w:u w:val="single"/>
        </w:rPr>
      </w:pPr>
      <w:r>
        <w:rPr>
          <w:rFonts w:ascii="Times New Roman" w:hAnsi="Times New Roman" w:cs="Times New Roman"/>
          <w:color w:val="000000"/>
          <w:spacing w:val="1"/>
          <w:sz w:val="16"/>
          <w:szCs w:val="16"/>
          <w:u w:val="single"/>
        </w:rPr>
        <w:t xml:space="preserve"> </w:t>
      </w:r>
    </w:p>
    <w:p w:rsidR="00BA1BB9" w:rsidRDefault="00BA1BB9" w:rsidP="005858A9">
      <w:pPr>
        <w:pStyle w:val="a5"/>
        <w:rPr>
          <w:rFonts w:ascii="Times New Roman" w:hAnsi="Times New Roman" w:cs="Times New Roman"/>
          <w:color w:val="000000"/>
          <w:spacing w:val="1"/>
          <w:sz w:val="16"/>
          <w:szCs w:val="16"/>
          <w:u w:val="single"/>
        </w:rPr>
      </w:pPr>
    </w:p>
    <w:p w:rsidR="00BA1BB9" w:rsidRDefault="00BA1BB9" w:rsidP="005858A9">
      <w:pPr>
        <w:pStyle w:val="a5"/>
        <w:rPr>
          <w:rFonts w:ascii="Times New Roman" w:hAnsi="Times New Roman" w:cs="Times New Roman"/>
          <w:color w:val="000000"/>
          <w:spacing w:val="1"/>
          <w:sz w:val="16"/>
          <w:szCs w:val="16"/>
          <w:u w:val="single"/>
        </w:rPr>
      </w:pPr>
    </w:p>
    <w:p w:rsidR="00BA1BB9" w:rsidRDefault="00BA1BB9" w:rsidP="005858A9">
      <w:pPr>
        <w:pStyle w:val="a5"/>
        <w:rPr>
          <w:rFonts w:ascii="Times New Roman" w:hAnsi="Times New Roman" w:cs="Times New Roman"/>
          <w:color w:val="000000"/>
          <w:spacing w:val="1"/>
          <w:sz w:val="16"/>
          <w:szCs w:val="16"/>
          <w:u w:val="single"/>
        </w:rPr>
      </w:pPr>
    </w:p>
    <w:p w:rsidR="00F4276A" w:rsidRDefault="00F4276A" w:rsidP="005858A9">
      <w:pPr>
        <w:pStyle w:val="a5"/>
        <w:rPr>
          <w:rFonts w:ascii="Times New Roman" w:hAnsi="Times New Roman" w:cs="Times New Roman"/>
          <w:b/>
          <w:color w:val="000000"/>
          <w:spacing w:val="1"/>
          <w:sz w:val="28"/>
          <w:szCs w:val="28"/>
        </w:rPr>
      </w:pPr>
    </w:p>
    <w:p w:rsidR="00F4276A" w:rsidRDefault="003863E5" w:rsidP="005858A9">
      <w:pPr>
        <w:pStyle w:val="a5"/>
        <w:rPr>
          <w:rFonts w:ascii="Times New Roman" w:hAnsi="Times New Roman" w:cs="Times New Roman"/>
          <w:b/>
          <w:color w:val="000000"/>
          <w:spacing w:val="1"/>
          <w:sz w:val="28"/>
          <w:szCs w:val="28"/>
        </w:rPr>
      </w:pPr>
      <w:r>
        <w:rPr>
          <w:noProof/>
          <w:lang w:eastAsia="ru-RU"/>
        </w:rPr>
        <mc:AlternateContent>
          <mc:Choice Requires="wps">
            <w:drawing>
              <wp:inline distT="0" distB="0" distL="0" distR="0">
                <wp:extent cx="304800" cy="304800"/>
                <wp:effectExtent l="0" t="0" r="0" b="0"/>
                <wp:docPr id="6" name="Прямоугольник 6" descr="https://www.yugansksever.org/wp-content/uploads/2022/03/mery-pb-vesenne-letniy-perio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06A16" id="Прямоугольник 6" o:spid="_x0000_s1026" alt="https://www.yugansksever.org/wp-content/uploads/2022/03/mery-pb-vesenne-letniy-perio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hrenXGwMAACoGAAAOAAAAAAAAAAAAAAAAAC4C&#10;AABkcnMvZTJvRG9jLnhtbFBLAQItABQABgAIAAAAIQBMoOks2AAAAAMBAAAPAAAAAAAAAAAAAAAA&#10;AHUFAABkcnMvZG93bnJldi54bWxQSwUGAAAAAAQABADzAAAAegYAAAAA&#10;" filled="f" stroked="f">
                <o:lock v:ext="edit" aspectratio="t"/>
                <w10:anchorlock/>
              </v:rect>
            </w:pict>
          </mc:Fallback>
        </mc:AlternateContent>
      </w:r>
      <w:r>
        <w:rPr>
          <w:noProof/>
          <w:lang w:eastAsia="ru-RU"/>
        </w:rPr>
        <w:drawing>
          <wp:inline distT="0" distB="0" distL="0" distR="0">
            <wp:extent cx="5939191" cy="5005070"/>
            <wp:effectExtent l="0" t="0" r="4445" b="5080"/>
            <wp:docPr id="13" name="Рисунок 13" descr="https://sivaperm.ru/upload/iblock/f93/f939d23499b19b1c7567259c9589d6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vaperm.ru/upload/iblock/f93/f939d23499b19b1c7567259c9589d61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006" cy="5005757"/>
                    </a:xfrm>
                    <a:prstGeom prst="rect">
                      <a:avLst/>
                    </a:prstGeom>
                    <a:noFill/>
                    <a:ln>
                      <a:noFill/>
                    </a:ln>
                  </pic:spPr>
                </pic:pic>
              </a:graphicData>
            </a:graphic>
          </wp:inline>
        </w:drawing>
      </w:r>
    </w:p>
    <w:p w:rsidR="00F4276A" w:rsidRDefault="00F4276A" w:rsidP="005858A9">
      <w:pPr>
        <w:pStyle w:val="a5"/>
        <w:rPr>
          <w:rFonts w:ascii="Times New Roman" w:hAnsi="Times New Roman" w:cs="Times New Roman"/>
          <w:b/>
          <w:color w:val="000000"/>
          <w:spacing w:val="1"/>
          <w:sz w:val="28"/>
          <w:szCs w:val="28"/>
        </w:rPr>
      </w:pPr>
    </w:p>
    <w:p w:rsidR="00BA1BB9" w:rsidRPr="00F4276A" w:rsidRDefault="003863E5" w:rsidP="005858A9">
      <w:pPr>
        <w:pStyle w:val="a5"/>
        <w:rPr>
          <w:rFonts w:ascii="Times New Roman" w:hAnsi="Times New Roman" w:cs="Times New Roman"/>
          <w:color w:val="000000"/>
          <w:spacing w:val="1"/>
        </w:rPr>
      </w:pPr>
      <w:r>
        <w:rPr>
          <w:rFonts w:ascii="Times New Roman" w:hAnsi="Times New Roman" w:cs="Times New Roman"/>
          <w:b/>
          <w:color w:val="000000"/>
          <w:spacing w:val="1"/>
          <w:sz w:val="28"/>
          <w:szCs w:val="28"/>
        </w:rPr>
        <w:t xml:space="preserve"> </w:t>
      </w:r>
    </w:p>
    <w:p w:rsidR="00BA1BB9" w:rsidRDefault="00BA1BB9" w:rsidP="005858A9">
      <w:pPr>
        <w:pStyle w:val="a5"/>
        <w:rPr>
          <w:rFonts w:ascii="Times New Roman" w:hAnsi="Times New Roman" w:cs="Times New Roman"/>
          <w:color w:val="000000"/>
          <w:spacing w:val="1"/>
          <w:sz w:val="16"/>
          <w:szCs w:val="16"/>
        </w:rPr>
      </w:pPr>
    </w:p>
    <w:p w:rsidR="003863E5" w:rsidRDefault="003863E5" w:rsidP="005858A9">
      <w:pPr>
        <w:pStyle w:val="a5"/>
        <w:rPr>
          <w:rFonts w:ascii="Times New Roman" w:hAnsi="Times New Roman" w:cs="Times New Roman"/>
          <w:color w:val="000000"/>
          <w:spacing w:val="1"/>
          <w:sz w:val="16"/>
          <w:szCs w:val="16"/>
        </w:rPr>
      </w:pPr>
    </w:p>
    <w:p w:rsidR="003863E5" w:rsidRDefault="003863E5" w:rsidP="005858A9">
      <w:pPr>
        <w:pStyle w:val="a5"/>
        <w:rPr>
          <w:rFonts w:ascii="Times New Roman" w:hAnsi="Times New Roman" w:cs="Times New Roman"/>
          <w:color w:val="000000"/>
          <w:spacing w:val="1"/>
          <w:sz w:val="16"/>
          <w:szCs w:val="16"/>
        </w:rPr>
      </w:pPr>
    </w:p>
    <w:p w:rsidR="003863E5" w:rsidRDefault="003863E5" w:rsidP="005858A9">
      <w:pPr>
        <w:pStyle w:val="a5"/>
        <w:rPr>
          <w:rFonts w:ascii="Times New Roman" w:hAnsi="Times New Roman" w:cs="Times New Roman"/>
          <w:color w:val="000000"/>
          <w:spacing w:val="1"/>
          <w:sz w:val="16"/>
          <w:szCs w:val="16"/>
        </w:rPr>
      </w:pPr>
    </w:p>
    <w:p w:rsidR="003863E5" w:rsidRDefault="003863E5" w:rsidP="005858A9">
      <w:pPr>
        <w:pStyle w:val="a5"/>
        <w:rPr>
          <w:rFonts w:ascii="Times New Roman" w:hAnsi="Times New Roman" w:cs="Times New Roman"/>
          <w:color w:val="000000"/>
          <w:spacing w:val="1"/>
          <w:sz w:val="16"/>
          <w:szCs w:val="16"/>
        </w:rPr>
      </w:pPr>
    </w:p>
    <w:p w:rsidR="003863E5" w:rsidRDefault="003863E5" w:rsidP="005858A9">
      <w:pPr>
        <w:pStyle w:val="a5"/>
        <w:rPr>
          <w:rFonts w:ascii="Times New Roman" w:hAnsi="Times New Roman" w:cs="Times New Roman"/>
          <w:color w:val="000000"/>
          <w:spacing w:val="1"/>
          <w:sz w:val="16"/>
          <w:szCs w:val="16"/>
        </w:rPr>
      </w:pPr>
    </w:p>
    <w:p w:rsidR="003863E5" w:rsidRPr="00F4276A" w:rsidRDefault="003863E5" w:rsidP="005858A9">
      <w:pPr>
        <w:pStyle w:val="a5"/>
        <w:rPr>
          <w:rFonts w:ascii="Times New Roman" w:hAnsi="Times New Roman" w:cs="Times New Roman"/>
          <w:color w:val="000000"/>
          <w:spacing w:val="1"/>
          <w:sz w:val="16"/>
          <w:szCs w:val="16"/>
        </w:rPr>
      </w:pPr>
    </w:p>
    <w:p w:rsidR="00BA1BB9" w:rsidRPr="00F4276A" w:rsidRDefault="00BA1BB9" w:rsidP="005858A9">
      <w:pPr>
        <w:pStyle w:val="a5"/>
        <w:rPr>
          <w:rFonts w:ascii="Times New Roman" w:hAnsi="Times New Roman" w:cs="Times New Roman"/>
          <w:color w:val="000000"/>
          <w:spacing w:val="1"/>
          <w:sz w:val="16"/>
          <w:szCs w:val="16"/>
        </w:rPr>
      </w:pPr>
    </w:p>
    <w:p w:rsidR="005858A9" w:rsidRDefault="00CF2655" w:rsidP="00704630">
      <w:pPr>
        <w:rPr>
          <w:rFonts w:ascii="Times New Roman" w:hAnsi="Times New Roman" w:cs="Times New Roman"/>
          <w:sz w:val="28"/>
          <w:szCs w:val="28"/>
        </w:rPr>
      </w:pPr>
      <w:r>
        <w:rPr>
          <w:rFonts w:ascii="Times New Roman" w:hAnsi="Times New Roman" w:cs="Times New Roman"/>
          <w:b/>
          <w:sz w:val="28"/>
          <w:szCs w:val="28"/>
        </w:rPr>
        <w:lastRenderedPageBreak/>
        <w:t>Н</w:t>
      </w:r>
      <w:r w:rsidR="00C365B1" w:rsidRPr="00C365B1">
        <w:rPr>
          <w:rFonts w:ascii="Times New Roman" w:hAnsi="Times New Roman" w:cs="Times New Roman"/>
          <w:b/>
          <w:sz w:val="28"/>
          <w:szCs w:val="28"/>
        </w:rPr>
        <w:t>ОРМАТИВНО-ПРАВОВЫЕ АКТЫ</w:t>
      </w:r>
      <w:r w:rsidR="00F3110D" w:rsidRPr="00C365B1">
        <w:rPr>
          <w:rFonts w:ascii="Times New Roman" w:hAnsi="Times New Roman" w:cs="Times New Roman"/>
          <w:sz w:val="28"/>
          <w:szCs w:val="28"/>
        </w:rPr>
        <w:t xml:space="preserve"> </w:t>
      </w:r>
      <w:r w:rsidR="00C365B1">
        <w:rPr>
          <w:rFonts w:ascii="Times New Roman" w:hAnsi="Times New Roman" w:cs="Times New Roman"/>
          <w:sz w:val="28"/>
          <w:szCs w:val="28"/>
        </w:rPr>
        <w:t>_____________________________</w:t>
      </w:r>
    </w:p>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Новгородская область</w:t>
      </w:r>
    </w:p>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Новгородский муниципальный район</w:t>
      </w:r>
    </w:p>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АДМИНИСТРАЦИЯ БРОННИЦКОГО СЕЛЬСКОГО ПОСЕЛЕНИЯ</w:t>
      </w:r>
    </w:p>
    <w:p w:rsidR="003863E5" w:rsidRPr="003863E5" w:rsidRDefault="003863E5" w:rsidP="003863E5">
      <w:pPr>
        <w:pStyle w:val="a5"/>
        <w:jc w:val="center"/>
        <w:rPr>
          <w:rFonts w:ascii="Times New Roman" w:hAnsi="Times New Roman" w:cs="Times New Roman"/>
          <w:b/>
          <w:sz w:val="16"/>
          <w:szCs w:val="16"/>
        </w:rPr>
      </w:pPr>
    </w:p>
    <w:p w:rsidR="003863E5" w:rsidRPr="003863E5" w:rsidRDefault="003863E5" w:rsidP="003863E5">
      <w:pPr>
        <w:pStyle w:val="a5"/>
        <w:jc w:val="center"/>
        <w:rPr>
          <w:rFonts w:ascii="Times New Roman" w:hAnsi="Times New Roman" w:cs="Times New Roman"/>
          <w:b/>
          <w:sz w:val="16"/>
          <w:szCs w:val="16"/>
        </w:rPr>
      </w:pPr>
    </w:p>
    <w:p w:rsidR="003863E5" w:rsidRPr="003863E5" w:rsidRDefault="003863E5" w:rsidP="003863E5">
      <w:pPr>
        <w:pStyle w:val="a5"/>
        <w:jc w:val="center"/>
        <w:rPr>
          <w:rFonts w:ascii="Times New Roman" w:hAnsi="Times New Roman" w:cs="Times New Roman"/>
          <w:b/>
          <w:sz w:val="16"/>
          <w:szCs w:val="16"/>
        </w:rPr>
      </w:pPr>
    </w:p>
    <w:p w:rsidR="003863E5" w:rsidRPr="003863E5" w:rsidRDefault="003863E5" w:rsidP="003863E5">
      <w:pPr>
        <w:pStyle w:val="a5"/>
        <w:jc w:val="center"/>
        <w:rPr>
          <w:rFonts w:ascii="Times New Roman" w:eastAsia="Lucida Sans Unicode" w:hAnsi="Times New Roman" w:cs="Times New Roman"/>
          <w:b/>
          <w:sz w:val="16"/>
          <w:szCs w:val="16"/>
          <w:lang w:bidi="en-US"/>
        </w:rPr>
      </w:pPr>
      <w:r w:rsidRPr="003863E5">
        <w:rPr>
          <w:rFonts w:ascii="Times New Roman" w:eastAsia="Lucida Sans Unicode" w:hAnsi="Times New Roman" w:cs="Times New Roman"/>
          <w:b/>
          <w:sz w:val="16"/>
          <w:szCs w:val="16"/>
          <w:lang w:bidi="en-US"/>
        </w:rPr>
        <w:t>ПОСТАНОВЛЕНИЕ</w:t>
      </w:r>
    </w:p>
    <w:p w:rsidR="003863E5" w:rsidRPr="009646CF" w:rsidRDefault="003863E5" w:rsidP="003863E5">
      <w:pPr>
        <w:pStyle w:val="a5"/>
        <w:rPr>
          <w:rFonts w:ascii="Times New Roman" w:eastAsia="Lucida Sans Unicode" w:hAnsi="Times New Roman" w:cs="Times New Roman"/>
          <w:sz w:val="16"/>
          <w:szCs w:val="16"/>
          <w:lang w:bidi="en-US"/>
        </w:rPr>
      </w:pPr>
    </w:p>
    <w:p w:rsidR="003863E5" w:rsidRPr="009646CF" w:rsidRDefault="003863E5" w:rsidP="003863E5">
      <w:pPr>
        <w:pStyle w:val="a5"/>
        <w:rPr>
          <w:rFonts w:ascii="Times New Roman" w:eastAsia="Lucida Sans Unicode" w:hAnsi="Times New Roman" w:cs="Times New Roman"/>
          <w:sz w:val="16"/>
          <w:szCs w:val="16"/>
          <w:lang w:bidi="en-US"/>
        </w:rPr>
      </w:pPr>
    </w:p>
    <w:p w:rsidR="003863E5" w:rsidRPr="009646CF" w:rsidRDefault="003863E5" w:rsidP="003863E5">
      <w:pPr>
        <w:pStyle w:val="a5"/>
        <w:rPr>
          <w:rFonts w:ascii="Times New Roman" w:eastAsia="Lucida Sans Unicode" w:hAnsi="Times New Roman" w:cs="Times New Roman"/>
          <w:sz w:val="16"/>
          <w:szCs w:val="16"/>
          <w:lang w:bidi="en-US"/>
        </w:rPr>
      </w:pPr>
      <w:proofErr w:type="gramStart"/>
      <w:r w:rsidRPr="009646CF">
        <w:rPr>
          <w:rFonts w:ascii="Times New Roman" w:eastAsia="Lucida Sans Unicode" w:hAnsi="Times New Roman" w:cs="Times New Roman"/>
          <w:sz w:val="16"/>
          <w:szCs w:val="16"/>
          <w:lang w:bidi="en-US"/>
        </w:rPr>
        <w:t>от  01.03.2024</w:t>
      </w:r>
      <w:proofErr w:type="gramEnd"/>
      <w:r w:rsidRPr="009646CF">
        <w:rPr>
          <w:rFonts w:ascii="Times New Roman" w:eastAsia="Lucida Sans Unicode" w:hAnsi="Times New Roman" w:cs="Times New Roman"/>
          <w:sz w:val="16"/>
          <w:szCs w:val="16"/>
          <w:lang w:bidi="en-US"/>
        </w:rPr>
        <w:t xml:space="preserve">  № 53</w:t>
      </w:r>
    </w:p>
    <w:p w:rsidR="003863E5" w:rsidRPr="009646CF" w:rsidRDefault="003863E5" w:rsidP="003863E5">
      <w:pPr>
        <w:pStyle w:val="a5"/>
        <w:rPr>
          <w:rFonts w:ascii="Times New Roman" w:eastAsia="Lucida Sans Unicode" w:hAnsi="Times New Roman" w:cs="Times New Roman"/>
          <w:sz w:val="16"/>
          <w:szCs w:val="16"/>
          <w:lang w:bidi="en-US"/>
        </w:rPr>
      </w:pPr>
      <w:r w:rsidRPr="009646CF">
        <w:rPr>
          <w:rFonts w:ascii="Times New Roman" w:eastAsia="Lucida Sans Unicode" w:hAnsi="Times New Roman" w:cs="Times New Roman"/>
          <w:sz w:val="16"/>
          <w:szCs w:val="16"/>
          <w:lang w:bidi="en-US"/>
        </w:rPr>
        <w:t xml:space="preserve">с. </w:t>
      </w:r>
      <w:proofErr w:type="spellStart"/>
      <w:r w:rsidRPr="009646CF">
        <w:rPr>
          <w:rFonts w:ascii="Times New Roman" w:eastAsia="Lucida Sans Unicode" w:hAnsi="Times New Roman" w:cs="Times New Roman"/>
          <w:sz w:val="16"/>
          <w:szCs w:val="16"/>
          <w:lang w:bidi="en-US"/>
        </w:rPr>
        <w:t>Бронница</w:t>
      </w:r>
      <w:proofErr w:type="spellEnd"/>
    </w:p>
    <w:p w:rsidR="003863E5" w:rsidRPr="009646CF" w:rsidRDefault="003863E5" w:rsidP="003863E5">
      <w:pPr>
        <w:pStyle w:val="a5"/>
        <w:rPr>
          <w:rFonts w:ascii="Times New Roman" w:eastAsia="Lucida Sans Unicode" w:hAnsi="Times New Roman" w:cs="Times New Roman"/>
          <w:sz w:val="16"/>
          <w:szCs w:val="16"/>
          <w:lang w:bidi="en-US"/>
        </w:rPr>
      </w:pPr>
    </w:p>
    <w:tbl>
      <w:tblPr>
        <w:tblW w:w="0" w:type="auto"/>
        <w:tblInd w:w="-34" w:type="dxa"/>
        <w:tblLook w:val="01E0" w:firstRow="1" w:lastRow="1" w:firstColumn="1" w:lastColumn="1" w:noHBand="0" w:noVBand="0"/>
      </w:tblPr>
      <w:tblGrid>
        <w:gridCol w:w="5245"/>
      </w:tblGrid>
      <w:tr w:rsidR="003863E5" w:rsidRPr="009646CF" w:rsidTr="00487309">
        <w:trPr>
          <w:trHeight w:val="1335"/>
        </w:trPr>
        <w:tc>
          <w:tcPr>
            <w:tcW w:w="5245" w:type="dxa"/>
            <w:shd w:val="clear" w:color="auto" w:fill="auto"/>
          </w:tcPr>
          <w:p w:rsidR="003863E5" w:rsidRPr="003863E5" w:rsidRDefault="003863E5" w:rsidP="00487309">
            <w:pPr>
              <w:pStyle w:val="a5"/>
              <w:rPr>
                <w:rFonts w:ascii="Times New Roman" w:hAnsi="Times New Roman" w:cs="Times New Roman"/>
                <w:b/>
                <w:color w:val="000000"/>
                <w:sz w:val="16"/>
                <w:szCs w:val="16"/>
                <w:lang w:bidi="en-US"/>
              </w:rPr>
            </w:pPr>
          </w:p>
          <w:p w:rsidR="003863E5" w:rsidRPr="003863E5" w:rsidRDefault="003863E5" w:rsidP="00487309">
            <w:pPr>
              <w:pStyle w:val="a5"/>
              <w:rPr>
                <w:rFonts w:ascii="Times New Roman" w:hAnsi="Times New Roman" w:cs="Times New Roman"/>
                <w:b/>
                <w:color w:val="000000"/>
                <w:sz w:val="16"/>
                <w:szCs w:val="16"/>
                <w:lang w:bidi="en-US"/>
              </w:rPr>
            </w:pPr>
            <w:r w:rsidRPr="003863E5">
              <w:rPr>
                <w:rFonts w:ascii="Times New Roman" w:hAnsi="Times New Roman" w:cs="Times New Roman"/>
                <w:b/>
                <w:color w:val="000000"/>
                <w:sz w:val="16"/>
                <w:szCs w:val="16"/>
                <w:lang w:bidi="en-US"/>
              </w:rPr>
              <w:t xml:space="preserve">О внесении изменений в муниципальную программу «Развитие информационно - </w:t>
            </w:r>
            <w:proofErr w:type="spellStart"/>
            <w:proofErr w:type="gramStart"/>
            <w:r w:rsidRPr="003863E5">
              <w:rPr>
                <w:rFonts w:ascii="Times New Roman" w:hAnsi="Times New Roman" w:cs="Times New Roman"/>
                <w:b/>
                <w:color w:val="000000"/>
                <w:sz w:val="16"/>
                <w:szCs w:val="16"/>
                <w:lang w:bidi="en-US"/>
              </w:rPr>
              <w:t>телекоммуникацион</w:t>
            </w:r>
            <w:proofErr w:type="spellEnd"/>
            <w:r w:rsidRPr="003863E5">
              <w:rPr>
                <w:rFonts w:ascii="Times New Roman" w:hAnsi="Times New Roman" w:cs="Times New Roman"/>
                <w:b/>
                <w:color w:val="000000"/>
                <w:sz w:val="16"/>
                <w:szCs w:val="16"/>
                <w:lang w:bidi="en-US"/>
              </w:rPr>
              <w:t>-ной</w:t>
            </w:r>
            <w:proofErr w:type="gramEnd"/>
            <w:r w:rsidRPr="003863E5">
              <w:rPr>
                <w:rFonts w:ascii="Times New Roman" w:hAnsi="Times New Roman" w:cs="Times New Roman"/>
                <w:b/>
                <w:color w:val="000000"/>
                <w:sz w:val="16"/>
                <w:szCs w:val="16"/>
                <w:lang w:bidi="en-US"/>
              </w:rPr>
              <w:t xml:space="preserve"> инфраструктуры и совершенство-</w:t>
            </w:r>
            <w:proofErr w:type="spellStart"/>
            <w:r w:rsidRPr="003863E5">
              <w:rPr>
                <w:rFonts w:ascii="Times New Roman" w:hAnsi="Times New Roman" w:cs="Times New Roman"/>
                <w:b/>
                <w:color w:val="000000"/>
                <w:sz w:val="16"/>
                <w:szCs w:val="16"/>
                <w:lang w:bidi="en-US"/>
              </w:rPr>
              <w:t>вание</w:t>
            </w:r>
            <w:proofErr w:type="spellEnd"/>
            <w:r w:rsidRPr="003863E5">
              <w:rPr>
                <w:rFonts w:ascii="Times New Roman" w:hAnsi="Times New Roman" w:cs="Times New Roman"/>
                <w:b/>
                <w:color w:val="000000"/>
                <w:sz w:val="16"/>
                <w:szCs w:val="16"/>
                <w:lang w:bidi="en-US"/>
              </w:rPr>
              <w:t xml:space="preserve"> электронных сервисов Администрации </w:t>
            </w:r>
            <w:proofErr w:type="spellStart"/>
            <w:r w:rsidRPr="003863E5">
              <w:rPr>
                <w:rFonts w:ascii="Times New Roman" w:hAnsi="Times New Roman" w:cs="Times New Roman"/>
                <w:b/>
                <w:color w:val="000000"/>
                <w:sz w:val="16"/>
                <w:szCs w:val="16"/>
                <w:lang w:bidi="en-US"/>
              </w:rPr>
              <w:t>Бронницкого</w:t>
            </w:r>
            <w:proofErr w:type="spellEnd"/>
            <w:r w:rsidRPr="003863E5">
              <w:rPr>
                <w:rFonts w:ascii="Times New Roman" w:hAnsi="Times New Roman" w:cs="Times New Roman"/>
                <w:b/>
                <w:color w:val="000000"/>
                <w:sz w:val="16"/>
                <w:szCs w:val="16"/>
                <w:lang w:bidi="en-US"/>
              </w:rPr>
              <w:t xml:space="preserve"> сельско-</w:t>
            </w:r>
            <w:proofErr w:type="spellStart"/>
            <w:r w:rsidRPr="003863E5">
              <w:rPr>
                <w:rFonts w:ascii="Times New Roman" w:hAnsi="Times New Roman" w:cs="Times New Roman"/>
                <w:b/>
                <w:color w:val="000000"/>
                <w:sz w:val="16"/>
                <w:szCs w:val="16"/>
                <w:lang w:bidi="en-US"/>
              </w:rPr>
              <w:t>го</w:t>
            </w:r>
            <w:proofErr w:type="spellEnd"/>
            <w:r w:rsidRPr="003863E5">
              <w:rPr>
                <w:rFonts w:ascii="Times New Roman" w:hAnsi="Times New Roman" w:cs="Times New Roman"/>
                <w:b/>
                <w:color w:val="000000"/>
                <w:sz w:val="16"/>
                <w:szCs w:val="16"/>
                <w:lang w:bidi="en-US"/>
              </w:rPr>
              <w:t xml:space="preserve"> поселения на 2020-2025 годы»</w:t>
            </w:r>
          </w:p>
          <w:p w:rsidR="003863E5" w:rsidRPr="003863E5" w:rsidRDefault="003863E5" w:rsidP="00487309">
            <w:pPr>
              <w:pStyle w:val="a5"/>
              <w:rPr>
                <w:rFonts w:ascii="Times New Roman" w:hAnsi="Times New Roman" w:cs="Times New Roman"/>
                <w:b/>
                <w:color w:val="000000"/>
                <w:sz w:val="16"/>
                <w:szCs w:val="16"/>
                <w:lang w:bidi="en-US"/>
              </w:rPr>
            </w:pPr>
          </w:p>
          <w:p w:rsidR="003863E5" w:rsidRPr="003863E5" w:rsidRDefault="003863E5" w:rsidP="00487309">
            <w:pPr>
              <w:pStyle w:val="a5"/>
              <w:rPr>
                <w:rFonts w:ascii="Times New Roman" w:eastAsia="Lucida Sans Unicode" w:hAnsi="Times New Roman" w:cs="Times New Roman"/>
                <w:b/>
                <w:bCs/>
                <w:spacing w:val="-1"/>
                <w:sz w:val="16"/>
                <w:szCs w:val="16"/>
                <w:lang w:bidi="en-US"/>
              </w:rPr>
            </w:pPr>
          </w:p>
        </w:tc>
      </w:tr>
    </w:tbl>
    <w:p w:rsidR="003863E5" w:rsidRPr="009646CF" w:rsidRDefault="003863E5" w:rsidP="003863E5">
      <w:pPr>
        <w:pStyle w:val="a5"/>
        <w:rPr>
          <w:rFonts w:ascii="Times New Roman" w:eastAsia="Arial" w:hAnsi="Times New Roman" w:cs="Times New Roman"/>
          <w:sz w:val="16"/>
          <w:szCs w:val="16"/>
          <w:lang w:bidi="en-US"/>
        </w:rPr>
      </w:pPr>
      <w:r w:rsidRPr="009646CF">
        <w:rPr>
          <w:rFonts w:ascii="Times New Roman" w:hAnsi="Times New Roman" w:cs="Times New Roman"/>
          <w:sz w:val="16"/>
          <w:szCs w:val="16"/>
        </w:rPr>
        <w:t xml:space="preserve">В соответствии </w:t>
      </w:r>
      <w:r w:rsidRPr="009646CF">
        <w:rPr>
          <w:rFonts w:ascii="Times New Roman" w:hAnsi="Times New Roman" w:cs="Times New Roman"/>
          <w:color w:val="000000"/>
          <w:sz w:val="16"/>
          <w:szCs w:val="16"/>
        </w:rPr>
        <w:t xml:space="preserve">со статьей 179 Бюджетного кодекса Российской Федерации, </w:t>
      </w:r>
      <w:r w:rsidRPr="009646CF">
        <w:rPr>
          <w:rFonts w:ascii="Times New Roman" w:eastAsia="Arial" w:hAnsi="Times New Roman" w:cs="Times New Roman"/>
          <w:sz w:val="16"/>
          <w:szCs w:val="16"/>
          <w:lang w:bidi="en-US"/>
        </w:rPr>
        <w:t xml:space="preserve">постановлением Администрации </w:t>
      </w:r>
      <w:proofErr w:type="spellStart"/>
      <w:r w:rsidRPr="009646CF">
        <w:rPr>
          <w:rFonts w:ascii="Times New Roman" w:eastAsia="Arial" w:hAnsi="Times New Roman" w:cs="Times New Roman"/>
          <w:sz w:val="16"/>
          <w:szCs w:val="16"/>
          <w:lang w:bidi="en-US"/>
        </w:rPr>
        <w:t>Бронницкого</w:t>
      </w:r>
      <w:proofErr w:type="spellEnd"/>
      <w:r w:rsidRPr="009646CF">
        <w:rPr>
          <w:rFonts w:ascii="Times New Roman" w:eastAsia="Arial" w:hAnsi="Times New Roman" w:cs="Times New Roman"/>
          <w:sz w:val="16"/>
          <w:szCs w:val="16"/>
          <w:lang w:bidi="en-US"/>
        </w:rPr>
        <w:t xml:space="preserve"> сельского поселения от </w:t>
      </w:r>
      <w:proofErr w:type="gramStart"/>
      <w:r w:rsidRPr="009646CF">
        <w:rPr>
          <w:rFonts w:ascii="Times New Roman" w:eastAsia="Arial" w:hAnsi="Times New Roman" w:cs="Times New Roman"/>
          <w:sz w:val="16"/>
          <w:szCs w:val="16"/>
          <w:lang w:bidi="en-US"/>
        </w:rPr>
        <w:t>02.11.2020  №</w:t>
      </w:r>
      <w:proofErr w:type="gramEnd"/>
      <w:r w:rsidRPr="009646CF">
        <w:rPr>
          <w:rFonts w:ascii="Times New Roman" w:eastAsia="Arial" w:hAnsi="Times New Roman" w:cs="Times New Roman"/>
          <w:sz w:val="16"/>
          <w:szCs w:val="16"/>
          <w:lang w:bidi="en-US"/>
        </w:rPr>
        <w:t xml:space="preserve"> 177 «Об утверждении Порядка принятия решений о разработке муниципальных программ </w:t>
      </w:r>
      <w:proofErr w:type="spellStart"/>
      <w:r w:rsidRPr="009646CF">
        <w:rPr>
          <w:rFonts w:ascii="Times New Roman" w:eastAsia="Arial" w:hAnsi="Times New Roman" w:cs="Times New Roman"/>
          <w:sz w:val="16"/>
          <w:szCs w:val="16"/>
          <w:lang w:bidi="en-US"/>
        </w:rPr>
        <w:t>Бронницкого</w:t>
      </w:r>
      <w:proofErr w:type="spellEnd"/>
      <w:r w:rsidRPr="009646CF">
        <w:rPr>
          <w:rFonts w:ascii="Times New Roman" w:eastAsia="Arial" w:hAnsi="Times New Roman" w:cs="Times New Roman"/>
          <w:sz w:val="16"/>
          <w:szCs w:val="16"/>
          <w:lang w:bidi="en-US"/>
        </w:rPr>
        <w:t xml:space="preserve"> сельского поселения, их формирования, реализации и проведения оценки эффективности»,</w:t>
      </w:r>
    </w:p>
    <w:p w:rsidR="003863E5" w:rsidRPr="009646CF" w:rsidRDefault="003863E5" w:rsidP="003863E5">
      <w:pPr>
        <w:pStyle w:val="a5"/>
        <w:rPr>
          <w:rFonts w:ascii="Times New Roman" w:eastAsia="Arial" w:hAnsi="Times New Roman" w:cs="Times New Roman"/>
          <w:sz w:val="16"/>
          <w:szCs w:val="16"/>
          <w:lang w:bidi="en-US"/>
        </w:rPr>
      </w:pPr>
    </w:p>
    <w:p w:rsidR="003863E5" w:rsidRPr="009646CF" w:rsidRDefault="003863E5" w:rsidP="003863E5">
      <w:pPr>
        <w:pStyle w:val="a5"/>
        <w:rPr>
          <w:rFonts w:ascii="Times New Roman" w:eastAsia="Arial" w:hAnsi="Times New Roman" w:cs="Times New Roman"/>
          <w:sz w:val="16"/>
          <w:szCs w:val="16"/>
          <w:lang w:bidi="en-US"/>
        </w:rPr>
      </w:pPr>
      <w:r w:rsidRPr="009646CF">
        <w:rPr>
          <w:rFonts w:ascii="Times New Roman" w:eastAsia="Arial" w:hAnsi="Times New Roman" w:cs="Times New Roman"/>
          <w:sz w:val="16"/>
          <w:szCs w:val="16"/>
          <w:lang w:bidi="en-US"/>
        </w:rPr>
        <w:t xml:space="preserve">Администрация </w:t>
      </w:r>
      <w:proofErr w:type="spellStart"/>
      <w:r w:rsidRPr="009646CF">
        <w:rPr>
          <w:rFonts w:ascii="Times New Roman" w:eastAsia="Arial" w:hAnsi="Times New Roman" w:cs="Times New Roman"/>
          <w:sz w:val="16"/>
          <w:szCs w:val="16"/>
          <w:lang w:bidi="en-US"/>
        </w:rPr>
        <w:t>Бронницкого</w:t>
      </w:r>
      <w:proofErr w:type="spellEnd"/>
      <w:r w:rsidRPr="009646CF">
        <w:rPr>
          <w:rFonts w:ascii="Times New Roman" w:eastAsia="Arial" w:hAnsi="Times New Roman" w:cs="Times New Roman"/>
          <w:sz w:val="16"/>
          <w:szCs w:val="16"/>
          <w:lang w:bidi="en-US"/>
        </w:rPr>
        <w:t xml:space="preserve"> сельского поселения постановляет:</w:t>
      </w:r>
    </w:p>
    <w:p w:rsidR="003863E5" w:rsidRPr="009646CF" w:rsidRDefault="003863E5" w:rsidP="003863E5">
      <w:pPr>
        <w:pStyle w:val="a5"/>
        <w:rPr>
          <w:rFonts w:ascii="Times New Roman" w:eastAsia="Arial" w:hAnsi="Times New Roman" w:cs="Times New Roman"/>
          <w:sz w:val="16"/>
          <w:szCs w:val="16"/>
          <w:lang w:bidi="en-US"/>
        </w:rPr>
      </w:pPr>
    </w:p>
    <w:p w:rsidR="003863E5" w:rsidRPr="009646CF" w:rsidRDefault="003863E5" w:rsidP="003863E5">
      <w:pPr>
        <w:pStyle w:val="a5"/>
        <w:rPr>
          <w:rFonts w:ascii="Times New Roman" w:hAnsi="Times New Roman" w:cs="Times New Roman"/>
          <w:color w:val="000000"/>
          <w:sz w:val="16"/>
          <w:szCs w:val="16"/>
          <w:lang w:bidi="en-US"/>
        </w:rPr>
      </w:pPr>
      <w:r w:rsidRPr="009646CF">
        <w:rPr>
          <w:rFonts w:ascii="Times New Roman" w:eastAsia="Arial" w:hAnsi="Times New Roman" w:cs="Times New Roman"/>
          <w:sz w:val="16"/>
          <w:szCs w:val="16"/>
          <w:lang w:bidi="en-US"/>
        </w:rPr>
        <w:t>Внести в муниц</w:t>
      </w:r>
      <w:r w:rsidRPr="009646CF">
        <w:rPr>
          <w:rFonts w:ascii="Times New Roman" w:hAnsi="Times New Roman" w:cs="Times New Roman"/>
          <w:color w:val="000000"/>
          <w:sz w:val="16"/>
          <w:szCs w:val="16"/>
          <w:lang w:bidi="en-US"/>
        </w:rPr>
        <w:t xml:space="preserve">ипальную программу </w:t>
      </w:r>
      <w:proofErr w:type="spellStart"/>
      <w:r w:rsidRPr="009646CF">
        <w:rPr>
          <w:rFonts w:ascii="Times New Roman" w:hAnsi="Times New Roman" w:cs="Times New Roman"/>
          <w:color w:val="000000"/>
          <w:sz w:val="16"/>
          <w:szCs w:val="16"/>
          <w:lang w:bidi="en-US"/>
        </w:rPr>
        <w:t>Бронницкого</w:t>
      </w:r>
      <w:proofErr w:type="spellEnd"/>
      <w:r w:rsidRPr="009646CF">
        <w:rPr>
          <w:rFonts w:ascii="Times New Roman" w:hAnsi="Times New Roman" w:cs="Times New Roman"/>
          <w:color w:val="000000"/>
          <w:sz w:val="16"/>
          <w:szCs w:val="16"/>
          <w:lang w:bidi="en-US"/>
        </w:rPr>
        <w:t xml:space="preserve"> сельского поселения «Развитие информационно-телекоммуникационной инфраструктуры и совершенствование электронных сервисов Администрации </w:t>
      </w:r>
      <w:proofErr w:type="spellStart"/>
      <w:r w:rsidRPr="009646CF">
        <w:rPr>
          <w:rFonts w:ascii="Times New Roman" w:hAnsi="Times New Roman" w:cs="Times New Roman"/>
          <w:color w:val="000000"/>
          <w:sz w:val="16"/>
          <w:szCs w:val="16"/>
          <w:lang w:bidi="en-US"/>
        </w:rPr>
        <w:t>Бронницкого</w:t>
      </w:r>
      <w:proofErr w:type="spellEnd"/>
      <w:r w:rsidRPr="009646CF">
        <w:rPr>
          <w:rFonts w:ascii="Times New Roman" w:hAnsi="Times New Roman" w:cs="Times New Roman"/>
          <w:color w:val="000000"/>
          <w:sz w:val="16"/>
          <w:szCs w:val="16"/>
          <w:lang w:bidi="en-US"/>
        </w:rPr>
        <w:t xml:space="preserve"> сельского поселения на 2020-2025 годы», утвержденную </w:t>
      </w:r>
      <w:r w:rsidRPr="009646CF">
        <w:rPr>
          <w:rFonts w:ascii="Times New Roman" w:eastAsia="Arial" w:hAnsi="Times New Roman" w:cs="Times New Roman"/>
          <w:sz w:val="16"/>
          <w:szCs w:val="16"/>
          <w:lang w:bidi="en-US"/>
        </w:rPr>
        <w:t xml:space="preserve">Постановлением Администрации </w:t>
      </w:r>
      <w:proofErr w:type="spellStart"/>
      <w:r w:rsidRPr="009646CF">
        <w:rPr>
          <w:rFonts w:ascii="Times New Roman" w:eastAsia="Arial" w:hAnsi="Times New Roman" w:cs="Times New Roman"/>
          <w:sz w:val="16"/>
          <w:szCs w:val="16"/>
          <w:lang w:bidi="en-US"/>
        </w:rPr>
        <w:t>Бронницкого</w:t>
      </w:r>
      <w:proofErr w:type="spellEnd"/>
      <w:r w:rsidRPr="009646CF">
        <w:rPr>
          <w:rFonts w:ascii="Times New Roman" w:eastAsia="Arial" w:hAnsi="Times New Roman" w:cs="Times New Roman"/>
          <w:sz w:val="16"/>
          <w:szCs w:val="16"/>
          <w:lang w:bidi="en-US"/>
        </w:rPr>
        <w:t xml:space="preserve"> сельского поселения от 26.12.2019 № 291 </w:t>
      </w:r>
      <w:r w:rsidRPr="009646CF">
        <w:rPr>
          <w:rFonts w:ascii="Times New Roman" w:hAnsi="Times New Roman" w:cs="Times New Roman"/>
          <w:color w:val="000000"/>
          <w:sz w:val="16"/>
          <w:szCs w:val="16"/>
          <w:lang w:bidi="en-US"/>
        </w:rPr>
        <w:t xml:space="preserve">(далее-Программа) следующие изменения: </w:t>
      </w:r>
    </w:p>
    <w:p w:rsidR="003863E5" w:rsidRPr="009646CF" w:rsidRDefault="003863E5" w:rsidP="003863E5">
      <w:pPr>
        <w:pStyle w:val="a5"/>
        <w:rPr>
          <w:rFonts w:ascii="Times New Roman" w:hAnsi="Times New Roman" w:cs="Times New Roman"/>
          <w:sz w:val="16"/>
          <w:szCs w:val="16"/>
        </w:rPr>
      </w:pPr>
      <w:r w:rsidRPr="009646CF">
        <w:rPr>
          <w:rFonts w:ascii="Times New Roman" w:hAnsi="Times New Roman" w:cs="Times New Roman"/>
          <w:color w:val="000000"/>
          <w:sz w:val="16"/>
          <w:szCs w:val="16"/>
          <w:lang w:bidi="en-US"/>
        </w:rPr>
        <w:t xml:space="preserve"> Пункт 6 Паспорта программы изложить в следующей редакции:</w:t>
      </w:r>
    </w:p>
    <w:p w:rsidR="003863E5" w:rsidRPr="009646CF" w:rsidRDefault="003863E5" w:rsidP="003863E5">
      <w:pPr>
        <w:pStyle w:val="a5"/>
        <w:rPr>
          <w:rFonts w:ascii="Times New Roman" w:hAnsi="Times New Roman" w:cs="Times New Roman"/>
          <w:sz w:val="16"/>
          <w:szCs w:val="16"/>
        </w:rPr>
      </w:pPr>
      <w:r w:rsidRPr="009646CF">
        <w:rPr>
          <w:rFonts w:ascii="Times New Roman" w:hAnsi="Times New Roman" w:cs="Times New Roman"/>
          <w:sz w:val="16"/>
          <w:szCs w:val="16"/>
        </w:rPr>
        <w:t xml:space="preserve">«6. Объемы и источники финансирования муниципальной программы в целом и по годам реализации (тыс. руб.): </w:t>
      </w:r>
    </w:p>
    <w:p w:rsidR="003863E5" w:rsidRPr="009646CF" w:rsidRDefault="003863E5" w:rsidP="003863E5">
      <w:pPr>
        <w:pStyle w:val="a5"/>
        <w:rPr>
          <w:rFonts w:ascii="Times New Roman" w:hAnsi="Times New Roman" w:cs="Times New Roman"/>
          <w:sz w:val="16"/>
          <w:szCs w:val="16"/>
        </w:rPr>
      </w:pPr>
    </w:p>
    <w:tbl>
      <w:tblPr>
        <w:tblW w:w="9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11"/>
        <w:gridCol w:w="1848"/>
        <w:gridCol w:w="1673"/>
        <w:gridCol w:w="1621"/>
        <w:gridCol w:w="1134"/>
      </w:tblGrid>
      <w:tr w:rsidR="003863E5" w:rsidRPr="009646CF" w:rsidTr="00487309">
        <w:trPr>
          <w:trHeight w:val="240"/>
        </w:trPr>
        <w:tc>
          <w:tcPr>
            <w:tcW w:w="1418" w:type="dxa"/>
            <w:vMerge w:val="restart"/>
            <w:vAlign w:val="center"/>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Год</w:t>
            </w:r>
          </w:p>
        </w:tc>
        <w:tc>
          <w:tcPr>
            <w:tcW w:w="7787" w:type="dxa"/>
            <w:gridSpan w:val="5"/>
            <w:vAlign w:val="center"/>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Источник финансирования</w:t>
            </w:r>
          </w:p>
        </w:tc>
      </w:tr>
      <w:tr w:rsidR="003863E5" w:rsidRPr="009646CF" w:rsidTr="00487309">
        <w:trPr>
          <w:trHeight w:val="240"/>
        </w:trPr>
        <w:tc>
          <w:tcPr>
            <w:tcW w:w="1418" w:type="dxa"/>
            <w:vMerge/>
            <w:vAlign w:val="center"/>
          </w:tcPr>
          <w:p w:rsidR="003863E5" w:rsidRPr="009646CF" w:rsidRDefault="003863E5" w:rsidP="00487309">
            <w:pPr>
              <w:pStyle w:val="a5"/>
              <w:rPr>
                <w:rFonts w:ascii="Times New Roman" w:hAnsi="Times New Roman" w:cs="Times New Roman"/>
                <w:sz w:val="16"/>
                <w:szCs w:val="16"/>
              </w:rPr>
            </w:pPr>
          </w:p>
        </w:tc>
        <w:tc>
          <w:tcPr>
            <w:tcW w:w="1511" w:type="dxa"/>
            <w:vAlign w:val="center"/>
          </w:tcPr>
          <w:p w:rsidR="003863E5" w:rsidRPr="009646CF" w:rsidRDefault="003863E5" w:rsidP="00487309">
            <w:pPr>
              <w:pStyle w:val="a5"/>
              <w:rPr>
                <w:rFonts w:ascii="Times New Roman" w:hAnsi="Times New Roman" w:cs="Times New Roman"/>
                <w:sz w:val="16"/>
                <w:szCs w:val="16"/>
              </w:rPr>
            </w:pPr>
            <w:proofErr w:type="gramStart"/>
            <w:r w:rsidRPr="009646CF">
              <w:rPr>
                <w:rFonts w:ascii="Times New Roman" w:hAnsi="Times New Roman" w:cs="Times New Roman"/>
                <w:sz w:val="16"/>
                <w:szCs w:val="16"/>
              </w:rPr>
              <w:t>областной</w:t>
            </w:r>
            <w:proofErr w:type="gramEnd"/>
            <w:r w:rsidRPr="009646CF">
              <w:rPr>
                <w:rFonts w:ascii="Times New Roman" w:hAnsi="Times New Roman" w:cs="Times New Roman"/>
                <w:sz w:val="16"/>
                <w:szCs w:val="16"/>
              </w:rPr>
              <w:t xml:space="preserve"> бюджет</w:t>
            </w:r>
          </w:p>
        </w:tc>
        <w:tc>
          <w:tcPr>
            <w:tcW w:w="1848" w:type="dxa"/>
            <w:vAlign w:val="center"/>
          </w:tcPr>
          <w:p w:rsidR="003863E5" w:rsidRPr="009646CF" w:rsidRDefault="003863E5" w:rsidP="00487309">
            <w:pPr>
              <w:pStyle w:val="a5"/>
              <w:rPr>
                <w:rFonts w:ascii="Times New Roman" w:hAnsi="Times New Roman" w:cs="Times New Roman"/>
                <w:sz w:val="16"/>
                <w:szCs w:val="16"/>
              </w:rPr>
            </w:pPr>
            <w:proofErr w:type="gramStart"/>
            <w:r w:rsidRPr="009646CF">
              <w:rPr>
                <w:rFonts w:ascii="Times New Roman" w:hAnsi="Times New Roman" w:cs="Times New Roman"/>
                <w:sz w:val="16"/>
                <w:szCs w:val="16"/>
              </w:rPr>
              <w:t>федеральный</w:t>
            </w:r>
            <w:proofErr w:type="gramEnd"/>
            <w:r w:rsidRPr="009646CF">
              <w:rPr>
                <w:rFonts w:ascii="Times New Roman" w:hAnsi="Times New Roman" w:cs="Times New Roman"/>
                <w:sz w:val="16"/>
                <w:szCs w:val="16"/>
              </w:rPr>
              <w:t xml:space="preserve"> бюджет</w:t>
            </w:r>
          </w:p>
        </w:tc>
        <w:tc>
          <w:tcPr>
            <w:tcW w:w="1673" w:type="dxa"/>
            <w:vAlign w:val="center"/>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Бюджет поселения</w:t>
            </w:r>
          </w:p>
        </w:tc>
        <w:tc>
          <w:tcPr>
            <w:tcW w:w="1621" w:type="dxa"/>
            <w:vAlign w:val="center"/>
          </w:tcPr>
          <w:p w:rsidR="003863E5" w:rsidRPr="009646CF" w:rsidRDefault="003863E5" w:rsidP="00487309">
            <w:pPr>
              <w:pStyle w:val="a5"/>
              <w:rPr>
                <w:rFonts w:ascii="Times New Roman" w:hAnsi="Times New Roman" w:cs="Times New Roman"/>
                <w:sz w:val="16"/>
                <w:szCs w:val="16"/>
              </w:rPr>
            </w:pPr>
            <w:proofErr w:type="gramStart"/>
            <w:r w:rsidRPr="009646CF">
              <w:rPr>
                <w:rFonts w:ascii="Times New Roman" w:hAnsi="Times New Roman" w:cs="Times New Roman"/>
                <w:spacing w:val="-8"/>
                <w:sz w:val="16"/>
                <w:szCs w:val="16"/>
              </w:rPr>
              <w:t>внебюджетные</w:t>
            </w:r>
            <w:proofErr w:type="gramEnd"/>
            <w:r w:rsidRPr="009646CF">
              <w:rPr>
                <w:rFonts w:ascii="Times New Roman" w:hAnsi="Times New Roman" w:cs="Times New Roman"/>
                <w:spacing w:val="-8"/>
                <w:sz w:val="16"/>
                <w:szCs w:val="16"/>
              </w:rPr>
              <w:t xml:space="preserve"> </w:t>
            </w:r>
            <w:r w:rsidRPr="009646CF">
              <w:rPr>
                <w:rFonts w:ascii="Times New Roman" w:hAnsi="Times New Roman" w:cs="Times New Roman"/>
                <w:sz w:val="16"/>
                <w:szCs w:val="16"/>
              </w:rPr>
              <w:t>средства</w:t>
            </w:r>
          </w:p>
        </w:tc>
        <w:tc>
          <w:tcPr>
            <w:tcW w:w="1134" w:type="dxa"/>
            <w:vAlign w:val="center"/>
          </w:tcPr>
          <w:p w:rsidR="003863E5" w:rsidRPr="009646CF" w:rsidRDefault="003863E5" w:rsidP="00487309">
            <w:pPr>
              <w:pStyle w:val="a5"/>
              <w:rPr>
                <w:rFonts w:ascii="Times New Roman" w:hAnsi="Times New Roman" w:cs="Times New Roman"/>
                <w:sz w:val="16"/>
                <w:szCs w:val="16"/>
              </w:rPr>
            </w:pPr>
            <w:proofErr w:type="gramStart"/>
            <w:r w:rsidRPr="009646CF">
              <w:rPr>
                <w:rFonts w:ascii="Times New Roman" w:hAnsi="Times New Roman" w:cs="Times New Roman"/>
                <w:sz w:val="16"/>
                <w:szCs w:val="16"/>
              </w:rPr>
              <w:t>всего</w:t>
            </w:r>
            <w:proofErr w:type="gramEnd"/>
          </w:p>
        </w:tc>
      </w:tr>
      <w:tr w:rsidR="003863E5" w:rsidRPr="009646CF" w:rsidTr="00487309">
        <w:trPr>
          <w:trHeight w:val="288"/>
        </w:trPr>
        <w:tc>
          <w:tcPr>
            <w:tcW w:w="1418" w:type="dxa"/>
            <w:vAlign w:val="center"/>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w:t>
            </w:r>
          </w:p>
        </w:tc>
        <w:tc>
          <w:tcPr>
            <w:tcW w:w="1511" w:type="dxa"/>
            <w:vAlign w:val="center"/>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w:t>
            </w:r>
          </w:p>
        </w:tc>
        <w:tc>
          <w:tcPr>
            <w:tcW w:w="1848" w:type="dxa"/>
            <w:vAlign w:val="center"/>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w:t>
            </w:r>
          </w:p>
        </w:tc>
        <w:tc>
          <w:tcPr>
            <w:tcW w:w="1673" w:type="dxa"/>
            <w:vAlign w:val="center"/>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w:t>
            </w:r>
          </w:p>
        </w:tc>
        <w:tc>
          <w:tcPr>
            <w:tcW w:w="1621" w:type="dxa"/>
            <w:vAlign w:val="center"/>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5</w:t>
            </w:r>
          </w:p>
        </w:tc>
        <w:tc>
          <w:tcPr>
            <w:tcW w:w="1134" w:type="dxa"/>
            <w:vAlign w:val="center"/>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6</w:t>
            </w:r>
          </w:p>
        </w:tc>
      </w:tr>
      <w:tr w:rsidR="003863E5" w:rsidRPr="009646CF" w:rsidTr="00487309">
        <w:trPr>
          <w:trHeight w:val="240"/>
        </w:trPr>
        <w:tc>
          <w:tcPr>
            <w:tcW w:w="141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2020</w:t>
            </w:r>
          </w:p>
        </w:tc>
        <w:tc>
          <w:tcPr>
            <w:tcW w:w="1511"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84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67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236,47</w:t>
            </w:r>
          </w:p>
        </w:tc>
        <w:tc>
          <w:tcPr>
            <w:tcW w:w="1621"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13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236,47</w:t>
            </w:r>
          </w:p>
        </w:tc>
      </w:tr>
      <w:tr w:rsidR="003863E5" w:rsidRPr="009646CF" w:rsidTr="00487309">
        <w:trPr>
          <w:trHeight w:val="240"/>
        </w:trPr>
        <w:tc>
          <w:tcPr>
            <w:tcW w:w="141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2021</w:t>
            </w:r>
          </w:p>
        </w:tc>
        <w:tc>
          <w:tcPr>
            <w:tcW w:w="1511"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84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67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294,0</w:t>
            </w:r>
          </w:p>
        </w:tc>
        <w:tc>
          <w:tcPr>
            <w:tcW w:w="1621"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13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294,0</w:t>
            </w:r>
          </w:p>
        </w:tc>
      </w:tr>
      <w:tr w:rsidR="003863E5" w:rsidRPr="009646CF" w:rsidTr="00487309">
        <w:trPr>
          <w:trHeight w:val="240"/>
        </w:trPr>
        <w:tc>
          <w:tcPr>
            <w:tcW w:w="141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2022</w:t>
            </w:r>
          </w:p>
        </w:tc>
        <w:tc>
          <w:tcPr>
            <w:tcW w:w="1511"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84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67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283,76</w:t>
            </w:r>
          </w:p>
        </w:tc>
        <w:tc>
          <w:tcPr>
            <w:tcW w:w="1621"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13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283,76</w:t>
            </w:r>
          </w:p>
        </w:tc>
      </w:tr>
      <w:tr w:rsidR="003863E5" w:rsidRPr="009646CF" w:rsidTr="00487309">
        <w:trPr>
          <w:trHeight w:val="240"/>
        </w:trPr>
        <w:tc>
          <w:tcPr>
            <w:tcW w:w="141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2023</w:t>
            </w:r>
          </w:p>
        </w:tc>
        <w:tc>
          <w:tcPr>
            <w:tcW w:w="1511"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84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67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428,50</w:t>
            </w:r>
          </w:p>
        </w:tc>
        <w:tc>
          <w:tcPr>
            <w:tcW w:w="1621" w:type="dxa"/>
          </w:tcPr>
          <w:p w:rsidR="003863E5" w:rsidRPr="009646CF" w:rsidRDefault="003863E5" w:rsidP="00487309">
            <w:pPr>
              <w:pStyle w:val="a5"/>
              <w:rPr>
                <w:rFonts w:ascii="Times New Roman" w:hAnsi="Times New Roman" w:cs="Times New Roman"/>
                <w:sz w:val="16"/>
                <w:szCs w:val="16"/>
              </w:rPr>
            </w:pPr>
          </w:p>
        </w:tc>
        <w:tc>
          <w:tcPr>
            <w:tcW w:w="113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428,50</w:t>
            </w:r>
          </w:p>
        </w:tc>
      </w:tr>
      <w:tr w:rsidR="003863E5" w:rsidRPr="009646CF" w:rsidTr="00487309">
        <w:trPr>
          <w:trHeight w:val="240"/>
        </w:trPr>
        <w:tc>
          <w:tcPr>
            <w:tcW w:w="141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2024</w:t>
            </w:r>
          </w:p>
        </w:tc>
        <w:tc>
          <w:tcPr>
            <w:tcW w:w="1511" w:type="dxa"/>
          </w:tcPr>
          <w:p w:rsidR="003863E5" w:rsidRPr="009646CF" w:rsidRDefault="003863E5" w:rsidP="00487309">
            <w:pPr>
              <w:pStyle w:val="a5"/>
              <w:rPr>
                <w:rFonts w:ascii="Times New Roman" w:hAnsi="Times New Roman" w:cs="Times New Roman"/>
                <w:sz w:val="16"/>
                <w:szCs w:val="16"/>
              </w:rPr>
            </w:pPr>
          </w:p>
        </w:tc>
        <w:tc>
          <w:tcPr>
            <w:tcW w:w="1848" w:type="dxa"/>
          </w:tcPr>
          <w:p w:rsidR="003863E5" w:rsidRPr="009646CF" w:rsidRDefault="003863E5" w:rsidP="00487309">
            <w:pPr>
              <w:pStyle w:val="a5"/>
              <w:rPr>
                <w:rFonts w:ascii="Times New Roman" w:hAnsi="Times New Roman" w:cs="Times New Roman"/>
                <w:sz w:val="16"/>
                <w:szCs w:val="16"/>
              </w:rPr>
            </w:pPr>
          </w:p>
        </w:tc>
        <w:tc>
          <w:tcPr>
            <w:tcW w:w="167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320,0</w:t>
            </w:r>
          </w:p>
        </w:tc>
        <w:tc>
          <w:tcPr>
            <w:tcW w:w="1621" w:type="dxa"/>
          </w:tcPr>
          <w:p w:rsidR="003863E5" w:rsidRPr="009646CF" w:rsidRDefault="003863E5" w:rsidP="00487309">
            <w:pPr>
              <w:pStyle w:val="a5"/>
              <w:rPr>
                <w:rFonts w:ascii="Times New Roman" w:hAnsi="Times New Roman" w:cs="Times New Roman"/>
                <w:sz w:val="16"/>
                <w:szCs w:val="16"/>
              </w:rPr>
            </w:pPr>
          </w:p>
        </w:tc>
        <w:tc>
          <w:tcPr>
            <w:tcW w:w="113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320,0</w:t>
            </w:r>
          </w:p>
        </w:tc>
      </w:tr>
      <w:tr w:rsidR="003863E5" w:rsidRPr="009646CF" w:rsidTr="00487309">
        <w:trPr>
          <w:trHeight w:val="240"/>
        </w:trPr>
        <w:tc>
          <w:tcPr>
            <w:tcW w:w="141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2025</w:t>
            </w:r>
          </w:p>
        </w:tc>
        <w:tc>
          <w:tcPr>
            <w:tcW w:w="1511" w:type="dxa"/>
          </w:tcPr>
          <w:p w:rsidR="003863E5" w:rsidRPr="009646CF" w:rsidRDefault="003863E5" w:rsidP="00487309">
            <w:pPr>
              <w:pStyle w:val="a5"/>
              <w:rPr>
                <w:rFonts w:ascii="Times New Roman" w:hAnsi="Times New Roman" w:cs="Times New Roman"/>
                <w:sz w:val="16"/>
                <w:szCs w:val="16"/>
              </w:rPr>
            </w:pPr>
          </w:p>
        </w:tc>
        <w:tc>
          <w:tcPr>
            <w:tcW w:w="1848" w:type="dxa"/>
          </w:tcPr>
          <w:p w:rsidR="003863E5" w:rsidRPr="009646CF" w:rsidRDefault="003863E5" w:rsidP="00487309">
            <w:pPr>
              <w:pStyle w:val="a5"/>
              <w:rPr>
                <w:rFonts w:ascii="Times New Roman" w:hAnsi="Times New Roman" w:cs="Times New Roman"/>
                <w:sz w:val="16"/>
                <w:szCs w:val="16"/>
              </w:rPr>
            </w:pPr>
          </w:p>
        </w:tc>
        <w:tc>
          <w:tcPr>
            <w:tcW w:w="167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230,0</w:t>
            </w:r>
          </w:p>
        </w:tc>
        <w:tc>
          <w:tcPr>
            <w:tcW w:w="1621" w:type="dxa"/>
          </w:tcPr>
          <w:p w:rsidR="003863E5" w:rsidRPr="009646CF" w:rsidRDefault="003863E5" w:rsidP="00487309">
            <w:pPr>
              <w:pStyle w:val="a5"/>
              <w:rPr>
                <w:rFonts w:ascii="Times New Roman" w:hAnsi="Times New Roman" w:cs="Times New Roman"/>
                <w:sz w:val="16"/>
                <w:szCs w:val="16"/>
              </w:rPr>
            </w:pPr>
          </w:p>
        </w:tc>
        <w:tc>
          <w:tcPr>
            <w:tcW w:w="113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230,0</w:t>
            </w:r>
          </w:p>
        </w:tc>
      </w:tr>
      <w:tr w:rsidR="003863E5" w:rsidRPr="009646CF" w:rsidTr="00487309">
        <w:trPr>
          <w:trHeight w:val="240"/>
        </w:trPr>
        <w:tc>
          <w:tcPr>
            <w:tcW w:w="141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ИТОГО*</w:t>
            </w:r>
          </w:p>
        </w:tc>
        <w:tc>
          <w:tcPr>
            <w:tcW w:w="1511"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84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
        </w:tc>
        <w:tc>
          <w:tcPr>
            <w:tcW w:w="167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1792,73</w:t>
            </w:r>
          </w:p>
        </w:tc>
        <w:tc>
          <w:tcPr>
            <w:tcW w:w="1621" w:type="dxa"/>
          </w:tcPr>
          <w:p w:rsidR="003863E5" w:rsidRPr="009646CF" w:rsidRDefault="003863E5" w:rsidP="00487309">
            <w:pPr>
              <w:pStyle w:val="a5"/>
              <w:rPr>
                <w:rFonts w:ascii="Times New Roman" w:hAnsi="Times New Roman" w:cs="Times New Roman"/>
                <w:sz w:val="16"/>
                <w:szCs w:val="16"/>
              </w:rPr>
            </w:pPr>
          </w:p>
        </w:tc>
        <w:tc>
          <w:tcPr>
            <w:tcW w:w="113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1792,73</w:t>
            </w:r>
          </w:p>
        </w:tc>
      </w:tr>
    </w:tbl>
    <w:p w:rsidR="003863E5" w:rsidRPr="009646CF" w:rsidRDefault="003863E5" w:rsidP="003863E5">
      <w:pPr>
        <w:pStyle w:val="a5"/>
        <w:rPr>
          <w:rFonts w:ascii="Times New Roman" w:hAnsi="Times New Roman" w:cs="Times New Roman"/>
          <w:sz w:val="16"/>
          <w:szCs w:val="16"/>
        </w:rPr>
      </w:pPr>
      <w:r w:rsidRPr="009646CF">
        <w:rPr>
          <w:rFonts w:ascii="Times New Roman" w:hAnsi="Times New Roman" w:cs="Times New Roman"/>
          <w:sz w:val="16"/>
          <w:szCs w:val="16"/>
        </w:rPr>
        <w:t>* Объем финансирования уточняется при формировании бюджета на очередной финансовый год и плановый период.».</w:t>
      </w:r>
    </w:p>
    <w:p w:rsidR="003863E5" w:rsidRPr="009646CF" w:rsidRDefault="003863E5" w:rsidP="003863E5">
      <w:pPr>
        <w:pStyle w:val="a5"/>
        <w:rPr>
          <w:rFonts w:ascii="Times New Roman" w:hAnsi="Times New Roman" w:cs="Times New Roman"/>
          <w:sz w:val="16"/>
          <w:szCs w:val="16"/>
        </w:rPr>
      </w:pPr>
      <w:r w:rsidRPr="009646CF">
        <w:rPr>
          <w:rFonts w:ascii="Times New Roman" w:eastAsia="Arial" w:hAnsi="Times New Roman" w:cs="Times New Roman"/>
          <w:sz w:val="16"/>
          <w:szCs w:val="16"/>
          <w:lang w:bidi="en-US"/>
        </w:rPr>
        <w:t xml:space="preserve">1.2 </w:t>
      </w:r>
      <w:r w:rsidRPr="009646CF">
        <w:rPr>
          <w:rFonts w:ascii="Times New Roman" w:hAnsi="Times New Roman" w:cs="Times New Roman"/>
          <w:sz w:val="16"/>
          <w:szCs w:val="16"/>
        </w:rPr>
        <w:t>Мероприятия муниципальной программы (Приложение 1) изложить в прилагаемой редакции.</w:t>
      </w:r>
    </w:p>
    <w:p w:rsidR="003863E5" w:rsidRPr="009646CF" w:rsidRDefault="003863E5" w:rsidP="003863E5">
      <w:pPr>
        <w:pStyle w:val="a5"/>
        <w:rPr>
          <w:rFonts w:ascii="Times New Roman" w:eastAsia="Lucida Sans Unicode" w:hAnsi="Times New Roman" w:cs="Times New Roman"/>
          <w:sz w:val="16"/>
          <w:szCs w:val="16"/>
          <w:lang w:bidi="en-US"/>
        </w:rPr>
      </w:pPr>
      <w:r w:rsidRPr="009646CF">
        <w:rPr>
          <w:rFonts w:ascii="Times New Roman" w:eastAsia="Lucida Sans Unicode" w:hAnsi="Times New Roman" w:cs="Times New Roman"/>
          <w:sz w:val="16"/>
          <w:szCs w:val="16"/>
          <w:lang w:bidi="en-US"/>
        </w:rPr>
        <w:t>2. П</w:t>
      </w:r>
      <w:r w:rsidRPr="009646CF">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9646CF">
        <w:rPr>
          <w:rFonts w:ascii="Times New Roman" w:eastAsia="Lucida Sans Unicode" w:hAnsi="Times New Roman" w:cs="Times New Roman"/>
          <w:color w:val="000000"/>
          <w:sz w:val="16"/>
          <w:szCs w:val="16"/>
          <w:lang w:bidi="en-US"/>
        </w:rPr>
        <w:t>Бронницкого</w:t>
      </w:r>
      <w:proofErr w:type="spellEnd"/>
      <w:r w:rsidRPr="009646CF">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0" w:history="1">
        <w:r w:rsidRPr="009646CF">
          <w:rPr>
            <w:rFonts w:ascii="Times New Roman" w:eastAsia="Lucida Sans Unicode" w:hAnsi="Times New Roman" w:cs="Times New Roman"/>
            <w:color w:val="0000FF"/>
            <w:sz w:val="16"/>
            <w:szCs w:val="16"/>
            <w:u w:val="single"/>
            <w:lang w:val="en-US" w:bidi="en-US"/>
          </w:rPr>
          <w:t>www</w:t>
        </w:r>
        <w:r w:rsidRPr="009646CF">
          <w:rPr>
            <w:rFonts w:ascii="Times New Roman" w:eastAsia="Lucida Sans Unicode" w:hAnsi="Times New Roman" w:cs="Times New Roman"/>
            <w:color w:val="0000FF"/>
            <w:sz w:val="16"/>
            <w:szCs w:val="16"/>
            <w:u w:val="single"/>
            <w:lang w:bidi="en-US"/>
          </w:rPr>
          <w:t>.</w:t>
        </w:r>
        <w:proofErr w:type="spellStart"/>
        <w:r w:rsidRPr="009646CF">
          <w:rPr>
            <w:rFonts w:ascii="Times New Roman" w:eastAsia="Lucida Sans Unicode" w:hAnsi="Times New Roman" w:cs="Times New Roman"/>
            <w:color w:val="0000FF"/>
            <w:sz w:val="16"/>
            <w:szCs w:val="16"/>
            <w:u w:val="single"/>
            <w:lang w:val="en-US" w:bidi="en-US"/>
          </w:rPr>
          <w:t>bronnic</w:t>
        </w:r>
        <w:proofErr w:type="spellEnd"/>
        <w:r w:rsidRPr="009646CF">
          <w:rPr>
            <w:rFonts w:ascii="Times New Roman" w:eastAsia="Lucida Sans Unicode" w:hAnsi="Times New Roman" w:cs="Times New Roman"/>
            <w:color w:val="0000FF"/>
            <w:sz w:val="16"/>
            <w:szCs w:val="16"/>
            <w:u w:val="single"/>
            <w:lang w:bidi="en-US"/>
          </w:rPr>
          <w:t>а</w:t>
        </w:r>
        <w:proofErr w:type="spellStart"/>
        <w:r w:rsidRPr="009646CF">
          <w:rPr>
            <w:rFonts w:ascii="Times New Roman" w:eastAsia="Lucida Sans Unicode" w:hAnsi="Times New Roman" w:cs="Times New Roman"/>
            <w:color w:val="0000FF"/>
            <w:sz w:val="16"/>
            <w:szCs w:val="16"/>
            <w:u w:val="single"/>
            <w:lang w:val="en-US" w:bidi="en-US"/>
          </w:rPr>
          <w:t>adm</w:t>
        </w:r>
        <w:proofErr w:type="spellEnd"/>
        <w:r w:rsidRPr="009646CF">
          <w:rPr>
            <w:rFonts w:ascii="Times New Roman" w:eastAsia="Lucida Sans Unicode" w:hAnsi="Times New Roman" w:cs="Times New Roman"/>
            <w:color w:val="0000FF"/>
            <w:sz w:val="16"/>
            <w:szCs w:val="16"/>
            <w:u w:val="single"/>
            <w:lang w:bidi="en-US"/>
          </w:rPr>
          <w:t>.</w:t>
        </w:r>
        <w:proofErr w:type="spellStart"/>
        <w:r w:rsidRPr="009646CF">
          <w:rPr>
            <w:rFonts w:ascii="Times New Roman" w:eastAsia="Lucida Sans Unicode" w:hAnsi="Times New Roman" w:cs="Times New Roman"/>
            <w:color w:val="0000FF"/>
            <w:sz w:val="16"/>
            <w:szCs w:val="16"/>
            <w:u w:val="single"/>
            <w:lang w:val="en-US" w:bidi="en-US"/>
          </w:rPr>
          <w:t>ru</w:t>
        </w:r>
        <w:proofErr w:type="spellEnd"/>
      </w:hyperlink>
      <w:proofErr w:type="gramStart"/>
      <w:r w:rsidRPr="009646CF">
        <w:rPr>
          <w:rFonts w:ascii="Times New Roman" w:eastAsia="Lucida Sans Unicode" w:hAnsi="Times New Roman" w:cs="Times New Roman"/>
          <w:color w:val="000000"/>
          <w:sz w:val="16"/>
          <w:szCs w:val="16"/>
          <w:lang w:bidi="en-US"/>
        </w:rPr>
        <w:t>. в</w:t>
      </w:r>
      <w:proofErr w:type="gramEnd"/>
      <w:r w:rsidRPr="009646CF">
        <w:rPr>
          <w:rFonts w:ascii="Times New Roman" w:eastAsia="Lucida Sans Unicode" w:hAnsi="Times New Roman" w:cs="Times New Roman"/>
          <w:color w:val="000000"/>
          <w:sz w:val="16"/>
          <w:szCs w:val="16"/>
          <w:lang w:bidi="en-US"/>
        </w:rPr>
        <w:t xml:space="preserve"> разделе «Документы» в подразделе «Постановления», и в подразделе «Участие в целевых и иных программах».</w:t>
      </w:r>
    </w:p>
    <w:p w:rsidR="003863E5" w:rsidRPr="009646CF" w:rsidRDefault="003863E5" w:rsidP="003863E5">
      <w:pPr>
        <w:pStyle w:val="a5"/>
        <w:rPr>
          <w:rFonts w:ascii="Times New Roman" w:hAnsi="Times New Roman" w:cs="Times New Roman"/>
          <w:sz w:val="16"/>
          <w:szCs w:val="16"/>
        </w:rPr>
      </w:pPr>
    </w:p>
    <w:p w:rsidR="003863E5" w:rsidRPr="009646CF" w:rsidRDefault="003863E5" w:rsidP="003863E5">
      <w:pPr>
        <w:pStyle w:val="a5"/>
        <w:rPr>
          <w:rFonts w:ascii="Times New Roman" w:eastAsia="Arial" w:hAnsi="Times New Roman" w:cs="Times New Roman"/>
          <w:sz w:val="16"/>
          <w:szCs w:val="16"/>
          <w:lang w:bidi="en-US"/>
        </w:rPr>
      </w:pPr>
      <w:r w:rsidRPr="009646CF">
        <w:rPr>
          <w:rFonts w:ascii="Times New Roman" w:eastAsia="Arial" w:hAnsi="Times New Roman" w:cs="Times New Roman"/>
          <w:sz w:val="16"/>
          <w:szCs w:val="16"/>
          <w:lang w:bidi="en-US"/>
        </w:rPr>
        <w:t>Глава сельского поселения                                             С.Г. Васильева</w:t>
      </w:r>
    </w:p>
    <w:p w:rsidR="003863E5" w:rsidRPr="009646CF" w:rsidRDefault="003863E5" w:rsidP="003863E5">
      <w:pPr>
        <w:pStyle w:val="a5"/>
        <w:rPr>
          <w:rFonts w:ascii="Times New Roman" w:hAnsi="Times New Roman" w:cs="Times New Roman"/>
          <w:sz w:val="16"/>
          <w:szCs w:val="16"/>
        </w:rPr>
      </w:pPr>
    </w:p>
    <w:p w:rsidR="003863E5" w:rsidRPr="009646CF" w:rsidRDefault="003863E5" w:rsidP="003863E5">
      <w:pPr>
        <w:pStyle w:val="a5"/>
        <w:rPr>
          <w:rFonts w:ascii="Times New Roman" w:hAnsi="Times New Roman" w:cs="Times New Roman"/>
          <w:sz w:val="16"/>
          <w:szCs w:val="16"/>
        </w:rPr>
      </w:pPr>
    </w:p>
    <w:p w:rsidR="003863E5" w:rsidRPr="009646CF" w:rsidRDefault="003863E5" w:rsidP="003863E5">
      <w:pPr>
        <w:pStyle w:val="a5"/>
        <w:rPr>
          <w:rFonts w:ascii="Times New Roman" w:hAnsi="Times New Roman" w:cs="Times New Roman"/>
          <w:sz w:val="16"/>
          <w:szCs w:val="16"/>
        </w:rPr>
        <w:sectPr w:rsidR="003863E5" w:rsidRPr="009646CF" w:rsidSect="00A16268">
          <w:pgSz w:w="11906" w:h="16838" w:code="9"/>
          <w:pgMar w:top="851" w:right="851" w:bottom="964" w:left="1985" w:header="567" w:footer="907" w:gutter="0"/>
          <w:pgNumType w:start="1"/>
          <w:cols w:space="708"/>
          <w:titlePg/>
          <w:docGrid w:linePitch="360"/>
        </w:sectPr>
      </w:pPr>
    </w:p>
    <w:tbl>
      <w:tblPr>
        <w:tblW w:w="14850" w:type="dxa"/>
        <w:tblLook w:val="04A0" w:firstRow="1" w:lastRow="0" w:firstColumn="1" w:lastColumn="0" w:noHBand="0" w:noVBand="1"/>
      </w:tblPr>
      <w:tblGrid>
        <w:gridCol w:w="7905"/>
        <w:gridCol w:w="6945"/>
      </w:tblGrid>
      <w:tr w:rsidR="003863E5" w:rsidRPr="009646CF" w:rsidTr="00487309">
        <w:tc>
          <w:tcPr>
            <w:tcW w:w="7905" w:type="dxa"/>
            <w:shd w:val="clear" w:color="auto" w:fill="auto"/>
          </w:tcPr>
          <w:p w:rsidR="003863E5" w:rsidRPr="009646CF" w:rsidRDefault="003863E5" w:rsidP="00487309">
            <w:pPr>
              <w:pStyle w:val="a5"/>
              <w:rPr>
                <w:rFonts w:ascii="Times New Roman" w:hAnsi="Times New Roman" w:cs="Times New Roman"/>
                <w:sz w:val="16"/>
                <w:szCs w:val="16"/>
              </w:rPr>
            </w:pPr>
          </w:p>
        </w:tc>
        <w:tc>
          <w:tcPr>
            <w:tcW w:w="6945"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 xml:space="preserve">              Приложение 1 </w:t>
            </w:r>
          </w:p>
          <w:p w:rsidR="003863E5" w:rsidRPr="009646CF" w:rsidRDefault="003863E5" w:rsidP="00487309">
            <w:pPr>
              <w:pStyle w:val="a5"/>
              <w:rPr>
                <w:rFonts w:ascii="Times New Roman" w:hAnsi="Times New Roman" w:cs="Times New Roman"/>
                <w:sz w:val="16"/>
                <w:szCs w:val="16"/>
              </w:rPr>
            </w:pPr>
            <w:proofErr w:type="gramStart"/>
            <w:r w:rsidRPr="009646CF">
              <w:rPr>
                <w:rFonts w:ascii="Times New Roman" w:hAnsi="Times New Roman" w:cs="Times New Roman"/>
                <w:sz w:val="16"/>
                <w:szCs w:val="16"/>
              </w:rPr>
              <w:t>к</w:t>
            </w:r>
            <w:proofErr w:type="gramEnd"/>
            <w:r w:rsidRPr="009646CF">
              <w:rPr>
                <w:rFonts w:ascii="Times New Roman" w:hAnsi="Times New Roman" w:cs="Times New Roman"/>
                <w:sz w:val="16"/>
                <w:szCs w:val="16"/>
              </w:rPr>
              <w:t xml:space="preserve"> муниципальной программе "Развитие информационно -телекоммуникационной инфраструктуры и совершенствование электронных сервисов Администрации </w:t>
            </w:r>
            <w:proofErr w:type="spellStart"/>
            <w:r w:rsidRPr="009646CF">
              <w:rPr>
                <w:rFonts w:ascii="Times New Roman" w:hAnsi="Times New Roman" w:cs="Times New Roman"/>
                <w:sz w:val="16"/>
                <w:szCs w:val="16"/>
              </w:rPr>
              <w:t>Бронницкого</w:t>
            </w:r>
            <w:proofErr w:type="spellEnd"/>
            <w:r w:rsidRPr="009646CF">
              <w:rPr>
                <w:rFonts w:ascii="Times New Roman" w:hAnsi="Times New Roman" w:cs="Times New Roman"/>
                <w:sz w:val="16"/>
                <w:szCs w:val="16"/>
              </w:rPr>
              <w:t xml:space="preserve"> сельского поселения на 2020 - 2025 годы"</w:t>
            </w:r>
          </w:p>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w:t>
            </w:r>
            <w:proofErr w:type="gramStart"/>
            <w:r w:rsidRPr="009646CF">
              <w:rPr>
                <w:rFonts w:ascii="Times New Roman" w:hAnsi="Times New Roman" w:cs="Times New Roman"/>
                <w:sz w:val="16"/>
                <w:szCs w:val="16"/>
              </w:rPr>
              <w:t>в</w:t>
            </w:r>
            <w:proofErr w:type="gramEnd"/>
            <w:r w:rsidRPr="009646CF">
              <w:rPr>
                <w:rFonts w:ascii="Times New Roman" w:hAnsi="Times New Roman" w:cs="Times New Roman"/>
                <w:sz w:val="16"/>
                <w:szCs w:val="16"/>
              </w:rPr>
              <w:t xml:space="preserve"> редакции постановления от 01.03.2024 № 53)</w:t>
            </w:r>
          </w:p>
        </w:tc>
      </w:tr>
    </w:tbl>
    <w:p w:rsidR="003863E5" w:rsidRPr="009646CF" w:rsidRDefault="003863E5" w:rsidP="003863E5">
      <w:pPr>
        <w:pStyle w:val="a5"/>
        <w:rPr>
          <w:rFonts w:ascii="Times New Roman" w:hAnsi="Times New Roman" w:cs="Times New Roman"/>
          <w:sz w:val="16"/>
          <w:szCs w:val="16"/>
        </w:rPr>
      </w:pPr>
      <w:r w:rsidRPr="009646CF">
        <w:rPr>
          <w:rFonts w:ascii="Times New Roman" w:hAnsi="Times New Roman" w:cs="Times New Roman"/>
          <w:sz w:val="16"/>
          <w:szCs w:val="16"/>
        </w:rPr>
        <w:t xml:space="preserve">Мероприятия муниципальной программы </w:t>
      </w: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1559"/>
        <w:gridCol w:w="993"/>
        <w:gridCol w:w="141"/>
        <w:gridCol w:w="566"/>
        <w:gridCol w:w="1274"/>
        <w:gridCol w:w="992"/>
        <w:gridCol w:w="992"/>
        <w:gridCol w:w="990"/>
        <w:gridCol w:w="995"/>
        <w:gridCol w:w="850"/>
        <w:gridCol w:w="995"/>
      </w:tblGrid>
      <w:tr w:rsidR="003863E5" w:rsidRPr="009646CF" w:rsidTr="00487309">
        <w:trPr>
          <w:trHeight w:val="481"/>
        </w:trPr>
        <w:tc>
          <w:tcPr>
            <w:tcW w:w="708" w:type="dxa"/>
            <w:vMerge w:val="restart"/>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 xml:space="preserve">№ </w:t>
            </w:r>
            <w:proofErr w:type="spellStart"/>
            <w:r w:rsidRPr="009646CF">
              <w:rPr>
                <w:rFonts w:ascii="Times New Roman" w:hAnsi="Times New Roman" w:cs="Times New Roman"/>
                <w:sz w:val="16"/>
                <w:szCs w:val="16"/>
              </w:rPr>
              <w:t>пп</w:t>
            </w:r>
            <w:proofErr w:type="spellEnd"/>
          </w:p>
        </w:tc>
        <w:tc>
          <w:tcPr>
            <w:tcW w:w="3403" w:type="dxa"/>
            <w:vMerge w:val="restart"/>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Наименование мероприятия</w:t>
            </w:r>
          </w:p>
        </w:tc>
        <w:tc>
          <w:tcPr>
            <w:tcW w:w="1559" w:type="dxa"/>
            <w:vMerge w:val="restart"/>
          </w:tcPr>
          <w:p w:rsidR="003863E5" w:rsidRPr="009646CF" w:rsidRDefault="003863E5" w:rsidP="00487309">
            <w:pPr>
              <w:pStyle w:val="a5"/>
              <w:rPr>
                <w:rFonts w:ascii="Times New Roman" w:hAnsi="Times New Roman" w:cs="Times New Roman"/>
                <w:sz w:val="16"/>
                <w:szCs w:val="16"/>
              </w:rPr>
            </w:pPr>
            <w:proofErr w:type="gramStart"/>
            <w:r w:rsidRPr="009646CF">
              <w:rPr>
                <w:rFonts w:ascii="Times New Roman" w:hAnsi="Times New Roman" w:cs="Times New Roman"/>
                <w:sz w:val="16"/>
                <w:szCs w:val="16"/>
              </w:rPr>
              <w:t>Исполни-</w:t>
            </w:r>
            <w:proofErr w:type="spellStart"/>
            <w:r w:rsidRPr="009646CF">
              <w:rPr>
                <w:rFonts w:ascii="Times New Roman" w:hAnsi="Times New Roman" w:cs="Times New Roman"/>
                <w:sz w:val="16"/>
                <w:szCs w:val="16"/>
              </w:rPr>
              <w:t>тель</w:t>
            </w:r>
            <w:proofErr w:type="spellEnd"/>
            <w:proofErr w:type="gramEnd"/>
          </w:p>
        </w:tc>
        <w:tc>
          <w:tcPr>
            <w:tcW w:w="1134" w:type="dxa"/>
            <w:gridSpan w:val="2"/>
            <w:vMerge w:val="restart"/>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Срок реализации</w:t>
            </w:r>
          </w:p>
        </w:tc>
        <w:tc>
          <w:tcPr>
            <w:tcW w:w="566" w:type="dxa"/>
            <w:vMerge w:val="restart"/>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Целевой показатель</w:t>
            </w:r>
          </w:p>
        </w:tc>
        <w:tc>
          <w:tcPr>
            <w:tcW w:w="1274" w:type="dxa"/>
            <w:vMerge w:val="restart"/>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Источник финансирования</w:t>
            </w:r>
          </w:p>
        </w:tc>
        <w:tc>
          <w:tcPr>
            <w:tcW w:w="5814" w:type="dxa"/>
            <w:gridSpan w:val="6"/>
            <w:tcBorders>
              <w:right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Финансирование,</w:t>
            </w:r>
          </w:p>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тыс. руб.</w:t>
            </w:r>
          </w:p>
        </w:tc>
      </w:tr>
      <w:tr w:rsidR="003863E5" w:rsidRPr="009646CF" w:rsidTr="00487309">
        <w:trPr>
          <w:trHeight w:val="707"/>
        </w:trPr>
        <w:tc>
          <w:tcPr>
            <w:tcW w:w="708" w:type="dxa"/>
            <w:vMerge/>
            <w:tcBorders>
              <w:bottom w:val="single" w:sz="4" w:space="0" w:color="auto"/>
            </w:tcBorders>
          </w:tcPr>
          <w:p w:rsidR="003863E5" w:rsidRPr="009646CF" w:rsidRDefault="003863E5" w:rsidP="00487309">
            <w:pPr>
              <w:pStyle w:val="a5"/>
              <w:rPr>
                <w:rFonts w:ascii="Times New Roman" w:hAnsi="Times New Roman" w:cs="Times New Roman"/>
                <w:sz w:val="16"/>
                <w:szCs w:val="16"/>
              </w:rPr>
            </w:pPr>
          </w:p>
        </w:tc>
        <w:tc>
          <w:tcPr>
            <w:tcW w:w="3403" w:type="dxa"/>
            <w:vMerge/>
            <w:tcBorders>
              <w:bottom w:val="single" w:sz="4" w:space="0" w:color="auto"/>
            </w:tcBorders>
          </w:tcPr>
          <w:p w:rsidR="003863E5" w:rsidRPr="009646CF" w:rsidRDefault="003863E5" w:rsidP="00487309">
            <w:pPr>
              <w:pStyle w:val="a5"/>
              <w:rPr>
                <w:rFonts w:ascii="Times New Roman" w:hAnsi="Times New Roman" w:cs="Times New Roman"/>
                <w:sz w:val="16"/>
                <w:szCs w:val="16"/>
              </w:rPr>
            </w:pPr>
          </w:p>
        </w:tc>
        <w:tc>
          <w:tcPr>
            <w:tcW w:w="1559" w:type="dxa"/>
            <w:vMerge/>
            <w:tcBorders>
              <w:bottom w:val="single" w:sz="4" w:space="0" w:color="auto"/>
            </w:tcBorders>
          </w:tcPr>
          <w:p w:rsidR="003863E5" w:rsidRPr="009646CF" w:rsidRDefault="003863E5" w:rsidP="00487309">
            <w:pPr>
              <w:pStyle w:val="a5"/>
              <w:rPr>
                <w:rFonts w:ascii="Times New Roman" w:hAnsi="Times New Roman" w:cs="Times New Roman"/>
                <w:sz w:val="16"/>
                <w:szCs w:val="16"/>
              </w:rPr>
            </w:pPr>
          </w:p>
        </w:tc>
        <w:tc>
          <w:tcPr>
            <w:tcW w:w="1134" w:type="dxa"/>
            <w:gridSpan w:val="2"/>
            <w:vMerge/>
            <w:tcBorders>
              <w:bottom w:val="single" w:sz="4" w:space="0" w:color="auto"/>
            </w:tcBorders>
          </w:tcPr>
          <w:p w:rsidR="003863E5" w:rsidRPr="009646CF" w:rsidRDefault="003863E5" w:rsidP="00487309">
            <w:pPr>
              <w:pStyle w:val="a5"/>
              <w:rPr>
                <w:rFonts w:ascii="Times New Roman" w:hAnsi="Times New Roman" w:cs="Times New Roman"/>
                <w:sz w:val="16"/>
                <w:szCs w:val="16"/>
              </w:rPr>
            </w:pPr>
          </w:p>
        </w:tc>
        <w:tc>
          <w:tcPr>
            <w:tcW w:w="566" w:type="dxa"/>
            <w:vMerge/>
            <w:tcBorders>
              <w:bottom w:val="single" w:sz="4" w:space="0" w:color="auto"/>
            </w:tcBorders>
          </w:tcPr>
          <w:p w:rsidR="003863E5" w:rsidRPr="009646CF" w:rsidRDefault="003863E5" w:rsidP="00487309">
            <w:pPr>
              <w:pStyle w:val="a5"/>
              <w:rPr>
                <w:rFonts w:ascii="Times New Roman" w:hAnsi="Times New Roman" w:cs="Times New Roman"/>
                <w:sz w:val="16"/>
                <w:szCs w:val="16"/>
              </w:rPr>
            </w:pPr>
          </w:p>
        </w:tc>
        <w:tc>
          <w:tcPr>
            <w:tcW w:w="1274" w:type="dxa"/>
            <w:vMerge/>
            <w:tcBorders>
              <w:bottom w:val="single" w:sz="4" w:space="0" w:color="auto"/>
            </w:tcBorders>
          </w:tcPr>
          <w:p w:rsidR="003863E5" w:rsidRPr="009646CF" w:rsidRDefault="003863E5" w:rsidP="00487309">
            <w:pPr>
              <w:pStyle w:val="a5"/>
              <w:rPr>
                <w:rFonts w:ascii="Times New Roman" w:hAnsi="Times New Roman" w:cs="Times New Roman"/>
                <w:sz w:val="16"/>
                <w:szCs w:val="16"/>
              </w:rPr>
            </w:pP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2020 год</w:t>
            </w: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2021 год</w:t>
            </w:r>
          </w:p>
        </w:tc>
        <w:tc>
          <w:tcPr>
            <w:tcW w:w="990"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w:t>
            </w:r>
            <w:r w:rsidRPr="009646CF">
              <w:rPr>
                <w:rFonts w:ascii="Times New Roman" w:hAnsi="Times New Roman" w:cs="Times New Roman"/>
                <w:sz w:val="16"/>
                <w:szCs w:val="16"/>
                <w:lang w:val="en-US"/>
              </w:rPr>
              <w:t>2</w:t>
            </w:r>
            <w:r w:rsidRPr="009646CF">
              <w:rPr>
                <w:rFonts w:ascii="Times New Roman" w:hAnsi="Times New Roman" w:cs="Times New Roman"/>
                <w:sz w:val="16"/>
                <w:szCs w:val="16"/>
              </w:rPr>
              <w:t>2 год</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2023 год</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2024 год</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2025 год</w:t>
            </w:r>
          </w:p>
        </w:tc>
      </w:tr>
      <w:tr w:rsidR="003863E5" w:rsidRPr="009646CF" w:rsidTr="00487309">
        <w:trPr>
          <w:trHeight w:val="287"/>
        </w:trPr>
        <w:tc>
          <w:tcPr>
            <w:tcW w:w="708"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w:t>
            </w:r>
          </w:p>
        </w:tc>
        <w:tc>
          <w:tcPr>
            <w:tcW w:w="3403"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w:t>
            </w:r>
          </w:p>
        </w:tc>
        <w:tc>
          <w:tcPr>
            <w:tcW w:w="1559"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w:t>
            </w:r>
          </w:p>
        </w:tc>
        <w:tc>
          <w:tcPr>
            <w:tcW w:w="1134" w:type="dxa"/>
            <w:gridSpan w:val="2"/>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w:t>
            </w:r>
          </w:p>
        </w:tc>
        <w:tc>
          <w:tcPr>
            <w:tcW w:w="566"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5</w:t>
            </w:r>
          </w:p>
        </w:tc>
        <w:tc>
          <w:tcPr>
            <w:tcW w:w="1274"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6</w:t>
            </w:r>
          </w:p>
        </w:tc>
        <w:tc>
          <w:tcPr>
            <w:tcW w:w="992"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7</w:t>
            </w:r>
          </w:p>
        </w:tc>
        <w:tc>
          <w:tcPr>
            <w:tcW w:w="992"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8</w:t>
            </w:r>
          </w:p>
        </w:tc>
        <w:tc>
          <w:tcPr>
            <w:tcW w:w="990"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9</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10</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11</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12</w:t>
            </w:r>
          </w:p>
        </w:tc>
      </w:tr>
      <w:tr w:rsidR="003863E5" w:rsidRPr="009646CF" w:rsidTr="00487309">
        <w:trPr>
          <w:trHeight w:val="405"/>
        </w:trPr>
        <w:tc>
          <w:tcPr>
            <w:tcW w:w="708"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w:t>
            </w:r>
          </w:p>
        </w:tc>
        <w:tc>
          <w:tcPr>
            <w:tcW w:w="13750" w:type="dxa"/>
            <w:gridSpan w:val="12"/>
            <w:tcBorders>
              <w:right w:val="single" w:sz="4" w:space="0" w:color="auto"/>
            </w:tcBorders>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Задача 1. Развитие технологий электронного взаимодействия граждан.</w:t>
            </w:r>
          </w:p>
          <w:p w:rsidR="003863E5" w:rsidRPr="009646CF" w:rsidRDefault="003863E5" w:rsidP="00487309">
            <w:pPr>
              <w:pStyle w:val="a5"/>
              <w:rPr>
                <w:rFonts w:ascii="Times New Roman" w:hAnsi="Times New Roman" w:cs="Times New Roman"/>
                <w:sz w:val="16"/>
                <w:szCs w:val="16"/>
              </w:rPr>
            </w:pPr>
          </w:p>
        </w:tc>
      </w:tr>
      <w:tr w:rsidR="003863E5" w:rsidRPr="009646CF" w:rsidTr="00487309">
        <w:trPr>
          <w:cantSplit/>
          <w:trHeight w:val="1231"/>
        </w:trPr>
        <w:tc>
          <w:tcPr>
            <w:tcW w:w="70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1.1</w:t>
            </w:r>
          </w:p>
        </w:tc>
        <w:tc>
          <w:tcPr>
            <w:tcW w:w="340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Поддержание и развитие электронных сервисов, предоставляемых через официальный сайт Администрации;</w:t>
            </w:r>
          </w:p>
        </w:tc>
        <w:tc>
          <w:tcPr>
            <w:tcW w:w="1559" w:type="dxa"/>
          </w:tcPr>
          <w:p w:rsidR="003863E5" w:rsidRPr="009646CF" w:rsidRDefault="003863E5" w:rsidP="00487309">
            <w:pPr>
              <w:pStyle w:val="a5"/>
              <w:rPr>
                <w:rFonts w:ascii="Times New Roman" w:hAnsi="Times New Roman" w:cs="Times New Roman"/>
                <w:sz w:val="16"/>
                <w:szCs w:val="16"/>
                <w:lang w:val="en-US"/>
              </w:rPr>
            </w:pPr>
            <w:r w:rsidRPr="009646CF">
              <w:rPr>
                <w:rFonts w:ascii="Times New Roman" w:hAnsi="Times New Roman" w:cs="Times New Roman"/>
                <w:sz w:val="16"/>
                <w:szCs w:val="16"/>
              </w:rPr>
              <w:t xml:space="preserve">Администрация </w:t>
            </w:r>
          </w:p>
          <w:p w:rsidR="003863E5" w:rsidRPr="009646CF" w:rsidRDefault="003863E5" w:rsidP="00487309">
            <w:pPr>
              <w:pStyle w:val="a5"/>
              <w:rPr>
                <w:rFonts w:ascii="Times New Roman" w:hAnsi="Times New Roman" w:cs="Times New Roman"/>
                <w:sz w:val="16"/>
                <w:szCs w:val="16"/>
              </w:rPr>
            </w:pPr>
          </w:p>
        </w:tc>
        <w:tc>
          <w:tcPr>
            <w:tcW w:w="1134" w:type="dxa"/>
            <w:gridSpan w:val="2"/>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2020 – 2024 годы</w:t>
            </w:r>
          </w:p>
        </w:tc>
        <w:tc>
          <w:tcPr>
            <w:tcW w:w="566"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1.1.1</w:t>
            </w:r>
          </w:p>
        </w:tc>
        <w:tc>
          <w:tcPr>
            <w:tcW w:w="127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Бюджет поселения</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lang w:val="en-US"/>
              </w:rPr>
              <w:t>0</w:t>
            </w:r>
            <w:r w:rsidRPr="009646CF">
              <w:rPr>
                <w:rFonts w:ascii="Times New Roman" w:hAnsi="Times New Roman" w:cs="Times New Roman"/>
                <w:sz w:val="16"/>
                <w:szCs w:val="16"/>
              </w:rPr>
              <w:t>,0</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0"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5" w:type="dxa"/>
            <w:tcBorders>
              <w:top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850" w:type="dxa"/>
            <w:tcBorders>
              <w:top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5" w:type="dxa"/>
            <w:tcBorders>
              <w:top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r>
      <w:tr w:rsidR="003863E5" w:rsidRPr="009646CF" w:rsidTr="00487309">
        <w:trPr>
          <w:trHeight w:val="347"/>
        </w:trPr>
        <w:tc>
          <w:tcPr>
            <w:tcW w:w="8644" w:type="dxa"/>
            <w:gridSpan w:val="7"/>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Итого по Задаче 1.</w:t>
            </w:r>
          </w:p>
          <w:p w:rsidR="003863E5" w:rsidRPr="009646CF" w:rsidRDefault="003863E5" w:rsidP="00487309">
            <w:pPr>
              <w:pStyle w:val="a5"/>
              <w:rPr>
                <w:rFonts w:ascii="Times New Roman" w:hAnsi="Times New Roman" w:cs="Times New Roman"/>
                <w:sz w:val="16"/>
                <w:szCs w:val="16"/>
              </w:rPr>
            </w:pP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0"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r>
      <w:tr w:rsidR="003863E5" w:rsidRPr="009646CF" w:rsidTr="00487309">
        <w:trPr>
          <w:trHeight w:val="616"/>
        </w:trPr>
        <w:tc>
          <w:tcPr>
            <w:tcW w:w="708"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w:t>
            </w:r>
          </w:p>
        </w:tc>
        <w:tc>
          <w:tcPr>
            <w:tcW w:w="13750" w:type="dxa"/>
            <w:gridSpan w:val="12"/>
            <w:tcBorders>
              <w:right w:val="single" w:sz="4" w:space="0" w:color="auto"/>
            </w:tcBorders>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 xml:space="preserve">Задача 2. Создание условий для функционирования информационной системы Администрации </w:t>
            </w:r>
            <w:proofErr w:type="spellStart"/>
            <w:r w:rsidRPr="009646CF">
              <w:rPr>
                <w:rFonts w:ascii="Times New Roman" w:hAnsi="Times New Roman" w:cs="Times New Roman"/>
                <w:sz w:val="16"/>
                <w:szCs w:val="16"/>
              </w:rPr>
              <w:t>Бронницкого</w:t>
            </w:r>
            <w:proofErr w:type="spellEnd"/>
            <w:r w:rsidRPr="009646CF">
              <w:rPr>
                <w:rFonts w:ascii="Times New Roman" w:hAnsi="Times New Roman" w:cs="Times New Roman"/>
                <w:sz w:val="16"/>
                <w:szCs w:val="16"/>
              </w:rPr>
              <w:t xml:space="preserve"> сельского поселения, а также предоставления муниципальных услуг гражданам и организациям</w:t>
            </w:r>
          </w:p>
        </w:tc>
      </w:tr>
      <w:tr w:rsidR="003863E5" w:rsidRPr="009646CF" w:rsidTr="00487309">
        <w:trPr>
          <w:trHeight w:val="1292"/>
        </w:trPr>
        <w:tc>
          <w:tcPr>
            <w:tcW w:w="70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lang w:val="en-US"/>
              </w:rPr>
              <w:t>2</w:t>
            </w:r>
            <w:r w:rsidRPr="009646CF">
              <w:rPr>
                <w:rFonts w:ascii="Times New Roman" w:hAnsi="Times New Roman" w:cs="Times New Roman"/>
                <w:sz w:val="16"/>
                <w:szCs w:val="16"/>
              </w:rPr>
              <w:t>.1</w:t>
            </w:r>
          </w:p>
        </w:tc>
        <w:tc>
          <w:tcPr>
            <w:tcW w:w="340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 xml:space="preserve">Приобретение лицензий на специальное программное обеспечение типа </w:t>
            </w:r>
            <w:proofErr w:type="spellStart"/>
            <w:r w:rsidRPr="009646CF">
              <w:rPr>
                <w:rFonts w:ascii="Times New Roman" w:hAnsi="Times New Roman" w:cs="Times New Roman"/>
                <w:sz w:val="16"/>
                <w:szCs w:val="16"/>
                <w:lang w:val="en-US"/>
              </w:rPr>
              <w:t>VipNet</w:t>
            </w:r>
            <w:proofErr w:type="spellEnd"/>
            <w:r w:rsidRPr="009646CF">
              <w:rPr>
                <w:rFonts w:ascii="Times New Roman" w:hAnsi="Times New Roman" w:cs="Times New Roman"/>
                <w:sz w:val="16"/>
                <w:szCs w:val="16"/>
              </w:rPr>
              <w:t xml:space="preserve">, </w:t>
            </w:r>
            <w:r w:rsidRPr="009646CF">
              <w:rPr>
                <w:rFonts w:ascii="Times New Roman" w:hAnsi="Times New Roman" w:cs="Times New Roman"/>
                <w:sz w:val="16"/>
                <w:szCs w:val="16"/>
                <w:lang w:val="en-US"/>
              </w:rPr>
              <w:t>IDECO</w:t>
            </w:r>
            <w:r w:rsidRPr="009646CF">
              <w:rPr>
                <w:rFonts w:ascii="Times New Roman" w:hAnsi="Times New Roman" w:cs="Times New Roman"/>
                <w:sz w:val="16"/>
                <w:szCs w:val="16"/>
              </w:rPr>
              <w:t>, документооборот</w:t>
            </w:r>
          </w:p>
        </w:tc>
        <w:tc>
          <w:tcPr>
            <w:tcW w:w="1559" w:type="dxa"/>
            <w:vMerge w:val="restart"/>
          </w:tcPr>
          <w:p w:rsidR="003863E5" w:rsidRPr="009646CF" w:rsidRDefault="003863E5" w:rsidP="00487309">
            <w:pPr>
              <w:pStyle w:val="a5"/>
              <w:rPr>
                <w:rFonts w:ascii="Times New Roman" w:hAnsi="Times New Roman" w:cs="Times New Roman"/>
                <w:sz w:val="16"/>
                <w:szCs w:val="16"/>
                <w:lang w:val="en-US"/>
              </w:rPr>
            </w:pPr>
            <w:r w:rsidRPr="009646CF">
              <w:rPr>
                <w:rFonts w:ascii="Times New Roman" w:hAnsi="Times New Roman" w:cs="Times New Roman"/>
                <w:sz w:val="16"/>
                <w:szCs w:val="16"/>
              </w:rPr>
              <w:t xml:space="preserve">Администрация </w:t>
            </w:r>
          </w:p>
          <w:p w:rsidR="003863E5" w:rsidRPr="009646CF" w:rsidRDefault="003863E5" w:rsidP="00487309">
            <w:pPr>
              <w:pStyle w:val="a5"/>
              <w:rPr>
                <w:rFonts w:ascii="Times New Roman" w:hAnsi="Times New Roman" w:cs="Times New Roman"/>
                <w:sz w:val="16"/>
                <w:szCs w:val="16"/>
              </w:rPr>
            </w:pPr>
          </w:p>
        </w:tc>
        <w:tc>
          <w:tcPr>
            <w:tcW w:w="993" w:type="dxa"/>
            <w:vMerge w:val="restart"/>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2020 – 2024 годы</w:t>
            </w:r>
          </w:p>
          <w:p w:rsidR="003863E5" w:rsidRPr="009646CF" w:rsidRDefault="003863E5" w:rsidP="00487309">
            <w:pPr>
              <w:pStyle w:val="a5"/>
              <w:rPr>
                <w:rFonts w:ascii="Times New Roman" w:hAnsi="Times New Roman" w:cs="Times New Roman"/>
                <w:sz w:val="16"/>
                <w:szCs w:val="16"/>
              </w:rPr>
            </w:pPr>
          </w:p>
        </w:tc>
        <w:tc>
          <w:tcPr>
            <w:tcW w:w="707" w:type="dxa"/>
            <w:gridSpan w:val="2"/>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1.2.1</w:t>
            </w:r>
          </w:p>
        </w:tc>
        <w:tc>
          <w:tcPr>
            <w:tcW w:w="127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Бюджет поселения</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12,24</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0"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10,3</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32,0</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r>
      <w:tr w:rsidR="003863E5" w:rsidRPr="009646CF" w:rsidTr="00487309">
        <w:trPr>
          <w:trHeight w:val="687"/>
        </w:trPr>
        <w:tc>
          <w:tcPr>
            <w:tcW w:w="70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2.2</w:t>
            </w:r>
          </w:p>
        </w:tc>
        <w:tc>
          <w:tcPr>
            <w:tcW w:w="340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 xml:space="preserve">Продление подписки на </w:t>
            </w:r>
          </w:p>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Антивирусное программное обеспечение</w:t>
            </w:r>
          </w:p>
          <w:p w:rsidR="003863E5" w:rsidRPr="009646CF" w:rsidRDefault="003863E5" w:rsidP="00487309">
            <w:pPr>
              <w:pStyle w:val="a5"/>
              <w:rPr>
                <w:rFonts w:ascii="Times New Roman" w:hAnsi="Times New Roman" w:cs="Times New Roman"/>
                <w:sz w:val="16"/>
                <w:szCs w:val="16"/>
              </w:rPr>
            </w:pPr>
          </w:p>
        </w:tc>
        <w:tc>
          <w:tcPr>
            <w:tcW w:w="1559" w:type="dxa"/>
            <w:vMerge/>
          </w:tcPr>
          <w:p w:rsidR="003863E5" w:rsidRPr="009646CF" w:rsidRDefault="003863E5" w:rsidP="00487309">
            <w:pPr>
              <w:pStyle w:val="a5"/>
              <w:rPr>
                <w:rFonts w:ascii="Times New Roman" w:hAnsi="Times New Roman" w:cs="Times New Roman"/>
                <w:sz w:val="16"/>
                <w:szCs w:val="16"/>
              </w:rPr>
            </w:pPr>
          </w:p>
        </w:tc>
        <w:tc>
          <w:tcPr>
            <w:tcW w:w="993" w:type="dxa"/>
            <w:vMerge/>
          </w:tcPr>
          <w:p w:rsidR="003863E5" w:rsidRPr="009646CF" w:rsidRDefault="003863E5" w:rsidP="00487309">
            <w:pPr>
              <w:pStyle w:val="a5"/>
              <w:rPr>
                <w:rFonts w:ascii="Times New Roman" w:hAnsi="Times New Roman" w:cs="Times New Roman"/>
                <w:sz w:val="16"/>
                <w:szCs w:val="16"/>
              </w:rPr>
            </w:pPr>
          </w:p>
        </w:tc>
        <w:tc>
          <w:tcPr>
            <w:tcW w:w="707" w:type="dxa"/>
            <w:gridSpan w:val="2"/>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1.2.1</w:t>
            </w:r>
          </w:p>
        </w:tc>
        <w:tc>
          <w:tcPr>
            <w:tcW w:w="127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Бюджет поселения</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7,0</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7,0</w:t>
            </w:r>
          </w:p>
        </w:tc>
        <w:tc>
          <w:tcPr>
            <w:tcW w:w="990"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5,9</w:t>
            </w:r>
          </w:p>
        </w:tc>
        <w:tc>
          <w:tcPr>
            <w:tcW w:w="995" w:type="dxa"/>
            <w:tcBorders>
              <w:top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7,0</w:t>
            </w:r>
          </w:p>
        </w:tc>
        <w:tc>
          <w:tcPr>
            <w:tcW w:w="850" w:type="dxa"/>
            <w:tcBorders>
              <w:top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4,0</w:t>
            </w:r>
          </w:p>
        </w:tc>
        <w:tc>
          <w:tcPr>
            <w:tcW w:w="995" w:type="dxa"/>
            <w:tcBorders>
              <w:top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4,0</w:t>
            </w:r>
          </w:p>
        </w:tc>
      </w:tr>
      <w:tr w:rsidR="003863E5" w:rsidRPr="009646CF" w:rsidTr="00487309">
        <w:trPr>
          <w:trHeight w:val="255"/>
        </w:trPr>
        <w:tc>
          <w:tcPr>
            <w:tcW w:w="708"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w:t>
            </w:r>
          </w:p>
        </w:tc>
        <w:tc>
          <w:tcPr>
            <w:tcW w:w="3403"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w:t>
            </w:r>
          </w:p>
        </w:tc>
        <w:tc>
          <w:tcPr>
            <w:tcW w:w="1559"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w:t>
            </w:r>
          </w:p>
        </w:tc>
        <w:tc>
          <w:tcPr>
            <w:tcW w:w="993"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w:t>
            </w:r>
          </w:p>
        </w:tc>
        <w:tc>
          <w:tcPr>
            <w:tcW w:w="707" w:type="dxa"/>
            <w:gridSpan w:val="2"/>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5</w:t>
            </w:r>
          </w:p>
        </w:tc>
        <w:tc>
          <w:tcPr>
            <w:tcW w:w="1274"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6</w:t>
            </w:r>
          </w:p>
        </w:tc>
        <w:tc>
          <w:tcPr>
            <w:tcW w:w="992"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7</w:t>
            </w:r>
          </w:p>
        </w:tc>
        <w:tc>
          <w:tcPr>
            <w:tcW w:w="992"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8</w:t>
            </w:r>
          </w:p>
        </w:tc>
        <w:tc>
          <w:tcPr>
            <w:tcW w:w="990"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9</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10</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11</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12</w:t>
            </w:r>
          </w:p>
        </w:tc>
      </w:tr>
      <w:tr w:rsidR="003863E5" w:rsidRPr="009646CF" w:rsidTr="00487309">
        <w:trPr>
          <w:trHeight w:val="703"/>
        </w:trPr>
        <w:tc>
          <w:tcPr>
            <w:tcW w:w="70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lang w:val="en-US"/>
              </w:rPr>
              <w:t>2</w:t>
            </w:r>
            <w:r w:rsidRPr="009646CF">
              <w:rPr>
                <w:rFonts w:ascii="Times New Roman" w:hAnsi="Times New Roman" w:cs="Times New Roman"/>
                <w:sz w:val="16"/>
                <w:szCs w:val="16"/>
              </w:rPr>
              <w:t>.3</w:t>
            </w:r>
          </w:p>
        </w:tc>
        <w:tc>
          <w:tcPr>
            <w:tcW w:w="340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Ремонт вычислительной техники, приобретение комплектующих</w:t>
            </w:r>
          </w:p>
        </w:tc>
        <w:tc>
          <w:tcPr>
            <w:tcW w:w="1559" w:type="dxa"/>
            <w:vMerge w:val="restart"/>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Администрация</w:t>
            </w:r>
          </w:p>
        </w:tc>
        <w:tc>
          <w:tcPr>
            <w:tcW w:w="993" w:type="dxa"/>
            <w:vMerge w:val="restart"/>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2020 – 2024 годы</w:t>
            </w:r>
          </w:p>
        </w:tc>
        <w:tc>
          <w:tcPr>
            <w:tcW w:w="707" w:type="dxa"/>
            <w:gridSpan w:val="2"/>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1.2.1</w:t>
            </w:r>
          </w:p>
        </w:tc>
        <w:tc>
          <w:tcPr>
            <w:tcW w:w="127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Бюджет поселения</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lang w:val="en-US"/>
              </w:rPr>
              <w:t>0</w:t>
            </w:r>
            <w:r w:rsidRPr="009646CF">
              <w:rPr>
                <w:rFonts w:ascii="Times New Roman" w:hAnsi="Times New Roman" w:cs="Times New Roman"/>
                <w:sz w:val="16"/>
                <w:szCs w:val="16"/>
              </w:rPr>
              <w:t>,0</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13,0</w:t>
            </w:r>
          </w:p>
        </w:tc>
        <w:tc>
          <w:tcPr>
            <w:tcW w:w="990"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33,0</w:t>
            </w:r>
          </w:p>
        </w:tc>
        <w:tc>
          <w:tcPr>
            <w:tcW w:w="995" w:type="dxa"/>
            <w:tcBorders>
              <w:top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70,0</w:t>
            </w:r>
          </w:p>
        </w:tc>
        <w:tc>
          <w:tcPr>
            <w:tcW w:w="850" w:type="dxa"/>
            <w:tcBorders>
              <w:top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40,0</w:t>
            </w:r>
          </w:p>
        </w:tc>
        <w:tc>
          <w:tcPr>
            <w:tcW w:w="995" w:type="dxa"/>
            <w:tcBorders>
              <w:top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r>
      <w:tr w:rsidR="003863E5" w:rsidRPr="009646CF" w:rsidTr="00487309">
        <w:trPr>
          <w:trHeight w:val="435"/>
        </w:trPr>
        <w:tc>
          <w:tcPr>
            <w:tcW w:w="708"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lang w:val="en-US"/>
              </w:rPr>
              <w:t>2</w:t>
            </w:r>
            <w:r w:rsidRPr="009646CF">
              <w:rPr>
                <w:rFonts w:ascii="Times New Roman" w:hAnsi="Times New Roman" w:cs="Times New Roman"/>
                <w:sz w:val="16"/>
                <w:szCs w:val="16"/>
              </w:rPr>
              <w:t>.4</w:t>
            </w:r>
          </w:p>
        </w:tc>
        <w:tc>
          <w:tcPr>
            <w:tcW w:w="3403"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Приобретение, расходных материалов, обеспечение функционирования офисной техники</w:t>
            </w:r>
          </w:p>
        </w:tc>
        <w:tc>
          <w:tcPr>
            <w:tcW w:w="1559" w:type="dxa"/>
            <w:vMerge/>
          </w:tcPr>
          <w:p w:rsidR="003863E5" w:rsidRPr="009646CF" w:rsidRDefault="003863E5" w:rsidP="00487309">
            <w:pPr>
              <w:pStyle w:val="a5"/>
              <w:rPr>
                <w:rFonts w:ascii="Times New Roman" w:hAnsi="Times New Roman" w:cs="Times New Roman"/>
                <w:sz w:val="16"/>
                <w:szCs w:val="16"/>
              </w:rPr>
            </w:pPr>
          </w:p>
        </w:tc>
        <w:tc>
          <w:tcPr>
            <w:tcW w:w="993" w:type="dxa"/>
            <w:vMerge/>
          </w:tcPr>
          <w:p w:rsidR="003863E5" w:rsidRPr="009646CF" w:rsidRDefault="003863E5" w:rsidP="00487309">
            <w:pPr>
              <w:pStyle w:val="a5"/>
              <w:rPr>
                <w:rFonts w:ascii="Times New Roman" w:hAnsi="Times New Roman" w:cs="Times New Roman"/>
                <w:sz w:val="16"/>
                <w:szCs w:val="16"/>
              </w:rPr>
            </w:pPr>
          </w:p>
        </w:tc>
        <w:tc>
          <w:tcPr>
            <w:tcW w:w="707" w:type="dxa"/>
            <w:gridSpan w:val="2"/>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1.2.1</w:t>
            </w:r>
          </w:p>
        </w:tc>
        <w:tc>
          <w:tcPr>
            <w:tcW w:w="1274"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Бюджет поселения</w:t>
            </w: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74,5</w:t>
            </w: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lang w:val="en-US"/>
              </w:rPr>
            </w:pPr>
            <w:r w:rsidRPr="009646CF">
              <w:rPr>
                <w:rFonts w:ascii="Times New Roman" w:hAnsi="Times New Roman" w:cs="Times New Roman"/>
                <w:sz w:val="16"/>
                <w:szCs w:val="16"/>
              </w:rPr>
              <w:t>85,</w:t>
            </w:r>
            <w:r w:rsidRPr="009646CF">
              <w:rPr>
                <w:rFonts w:ascii="Times New Roman" w:hAnsi="Times New Roman" w:cs="Times New Roman"/>
                <w:sz w:val="16"/>
                <w:szCs w:val="16"/>
                <w:lang w:val="en-US"/>
              </w:rPr>
              <w:t>0</w:t>
            </w:r>
          </w:p>
        </w:tc>
        <w:tc>
          <w:tcPr>
            <w:tcW w:w="990"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73,8</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115,3</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100,0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66,0</w:t>
            </w:r>
          </w:p>
        </w:tc>
      </w:tr>
      <w:tr w:rsidR="003863E5" w:rsidRPr="009646CF" w:rsidTr="00487309">
        <w:trPr>
          <w:trHeight w:val="435"/>
        </w:trPr>
        <w:tc>
          <w:tcPr>
            <w:tcW w:w="8644" w:type="dxa"/>
            <w:gridSpan w:val="7"/>
            <w:tcBorders>
              <w:bottom w:val="single" w:sz="4" w:space="0" w:color="auto"/>
            </w:tcBorders>
          </w:tcPr>
          <w:p w:rsidR="003863E5" w:rsidRPr="009646CF" w:rsidRDefault="003863E5" w:rsidP="00487309">
            <w:pPr>
              <w:pStyle w:val="a5"/>
              <w:rPr>
                <w:rFonts w:ascii="Times New Roman" w:hAnsi="Times New Roman" w:cs="Times New Roman"/>
                <w:sz w:val="16"/>
                <w:szCs w:val="16"/>
                <w:lang w:val="en-US"/>
              </w:rPr>
            </w:pPr>
            <w:r w:rsidRPr="009646CF">
              <w:rPr>
                <w:rFonts w:ascii="Times New Roman" w:hAnsi="Times New Roman" w:cs="Times New Roman"/>
                <w:sz w:val="16"/>
                <w:szCs w:val="16"/>
              </w:rPr>
              <w:lastRenderedPageBreak/>
              <w:t>Итого по Задаче 2.</w:t>
            </w: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93,74</w:t>
            </w: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lang w:val="en-US"/>
              </w:rPr>
            </w:pPr>
            <w:r w:rsidRPr="009646CF">
              <w:rPr>
                <w:rFonts w:ascii="Times New Roman" w:hAnsi="Times New Roman" w:cs="Times New Roman"/>
                <w:sz w:val="16"/>
                <w:szCs w:val="16"/>
              </w:rPr>
              <w:t>105,</w:t>
            </w:r>
            <w:r w:rsidRPr="009646CF">
              <w:rPr>
                <w:rFonts w:ascii="Times New Roman" w:hAnsi="Times New Roman" w:cs="Times New Roman"/>
                <w:sz w:val="16"/>
                <w:szCs w:val="16"/>
                <w:lang w:val="en-US"/>
              </w:rPr>
              <w:t>0</w:t>
            </w:r>
          </w:p>
        </w:tc>
        <w:tc>
          <w:tcPr>
            <w:tcW w:w="990"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123,0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224,3</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144,0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70,0</w:t>
            </w:r>
          </w:p>
        </w:tc>
      </w:tr>
      <w:tr w:rsidR="003863E5" w:rsidRPr="009646CF" w:rsidTr="00487309">
        <w:trPr>
          <w:trHeight w:val="435"/>
        </w:trPr>
        <w:tc>
          <w:tcPr>
            <w:tcW w:w="708"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w:t>
            </w:r>
          </w:p>
        </w:tc>
        <w:tc>
          <w:tcPr>
            <w:tcW w:w="13750" w:type="dxa"/>
            <w:gridSpan w:val="12"/>
            <w:tcBorders>
              <w:right w:val="single" w:sz="4" w:space="0" w:color="auto"/>
            </w:tcBorders>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Задача 3. Обеспечение рабочих мест вычислительной и офисной техникой отвечающей современным требованиям.</w:t>
            </w:r>
          </w:p>
        </w:tc>
      </w:tr>
      <w:tr w:rsidR="003863E5" w:rsidRPr="009646CF" w:rsidTr="00487309">
        <w:trPr>
          <w:trHeight w:val="696"/>
        </w:trPr>
        <w:tc>
          <w:tcPr>
            <w:tcW w:w="70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3.1</w:t>
            </w:r>
          </w:p>
        </w:tc>
        <w:tc>
          <w:tcPr>
            <w:tcW w:w="340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Рабочая станция</w:t>
            </w:r>
          </w:p>
        </w:tc>
        <w:tc>
          <w:tcPr>
            <w:tcW w:w="1559" w:type="dxa"/>
            <w:vMerge w:val="restart"/>
          </w:tcPr>
          <w:p w:rsidR="003863E5" w:rsidRPr="009646CF" w:rsidRDefault="003863E5" w:rsidP="00487309">
            <w:pPr>
              <w:pStyle w:val="a5"/>
              <w:rPr>
                <w:rFonts w:ascii="Times New Roman" w:hAnsi="Times New Roman" w:cs="Times New Roman"/>
                <w:sz w:val="16"/>
                <w:szCs w:val="16"/>
                <w:lang w:val="en-US"/>
              </w:rPr>
            </w:pPr>
            <w:r w:rsidRPr="009646CF">
              <w:rPr>
                <w:rFonts w:ascii="Times New Roman" w:hAnsi="Times New Roman" w:cs="Times New Roman"/>
                <w:sz w:val="16"/>
                <w:szCs w:val="16"/>
              </w:rPr>
              <w:t xml:space="preserve">Администрация </w:t>
            </w:r>
          </w:p>
          <w:p w:rsidR="003863E5" w:rsidRPr="009646CF" w:rsidRDefault="003863E5" w:rsidP="00487309">
            <w:pPr>
              <w:pStyle w:val="a5"/>
              <w:rPr>
                <w:rFonts w:ascii="Times New Roman" w:hAnsi="Times New Roman" w:cs="Times New Roman"/>
                <w:sz w:val="16"/>
                <w:szCs w:val="16"/>
              </w:rPr>
            </w:pPr>
          </w:p>
        </w:tc>
        <w:tc>
          <w:tcPr>
            <w:tcW w:w="993" w:type="dxa"/>
            <w:vMerge w:val="restart"/>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2020 – 2024 годы</w:t>
            </w:r>
          </w:p>
        </w:tc>
        <w:tc>
          <w:tcPr>
            <w:tcW w:w="707" w:type="dxa"/>
            <w:gridSpan w:val="2"/>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1.3.1</w:t>
            </w:r>
          </w:p>
        </w:tc>
        <w:tc>
          <w:tcPr>
            <w:tcW w:w="127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Бюджет поселения</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 xml:space="preserve"> 0,0</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0"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r>
      <w:tr w:rsidR="003863E5" w:rsidRPr="009646CF" w:rsidTr="00487309">
        <w:trPr>
          <w:trHeight w:val="699"/>
        </w:trPr>
        <w:tc>
          <w:tcPr>
            <w:tcW w:w="70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3.2</w:t>
            </w:r>
          </w:p>
        </w:tc>
        <w:tc>
          <w:tcPr>
            <w:tcW w:w="340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Офисная техника (приобретение МФУ, компьютерной техники)</w:t>
            </w:r>
          </w:p>
        </w:tc>
        <w:tc>
          <w:tcPr>
            <w:tcW w:w="1559" w:type="dxa"/>
            <w:vMerge/>
          </w:tcPr>
          <w:p w:rsidR="003863E5" w:rsidRPr="009646CF" w:rsidRDefault="003863E5" w:rsidP="00487309">
            <w:pPr>
              <w:pStyle w:val="a5"/>
              <w:rPr>
                <w:rFonts w:ascii="Times New Roman" w:hAnsi="Times New Roman" w:cs="Times New Roman"/>
                <w:sz w:val="16"/>
                <w:szCs w:val="16"/>
              </w:rPr>
            </w:pPr>
          </w:p>
        </w:tc>
        <w:tc>
          <w:tcPr>
            <w:tcW w:w="993" w:type="dxa"/>
            <w:vMerge/>
          </w:tcPr>
          <w:p w:rsidR="003863E5" w:rsidRPr="009646CF" w:rsidRDefault="003863E5" w:rsidP="00487309">
            <w:pPr>
              <w:pStyle w:val="a5"/>
              <w:rPr>
                <w:rFonts w:ascii="Times New Roman" w:hAnsi="Times New Roman" w:cs="Times New Roman"/>
                <w:sz w:val="16"/>
                <w:szCs w:val="16"/>
              </w:rPr>
            </w:pPr>
          </w:p>
        </w:tc>
        <w:tc>
          <w:tcPr>
            <w:tcW w:w="707" w:type="dxa"/>
            <w:gridSpan w:val="2"/>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1.3.1</w:t>
            </w:r>
          </w:p>
        </w:tc>
        <w:tc>
          <w:tcPr>
            <w:tcW w:w="127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Бюджет поселения</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40,0</w:t>
            </w:r>
          </w:p>
        </w:tc>
        <w:tc>
          <w:tcPr>
            <w:tcW w:w="990"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lang w:val="en-US"/>
              </w:rPr>
              <w:t>0</w:t>
            </w:r>
            <w:r w:rsidRPr="009646CF">
              <w:rPr>
                <w:rFonts w:ascii="Times New Roman" w:hAnsi="Times New Roman" w:cs="Times New Roman"/>
                <w:sz w:val="16"/>
                <w:szCs w:val="16"/>
              </w:rPr>
              <w:t>,0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r>
      <w:tr w:rsidR="003863E5" w:rsidRPr="009646CF" w:rsidTr="00487309">
        <w:trPr>
          <w:trHeight w:val="329"/>
        </w:trPr>
        <w:tc>
          <w:tcPr>
            <w:tcW w:w="8644" w:type="dxa"/>
            <w:gridSpan w:val="7"/>
            <w:tcBorders>
              <w:bottom w:val="single" w:sz="4" w:space="0" w:color="auto"/>
            </w:tcBorders>
          </w:tcPr>
          <w:p w:rsidR="003863E5" w:rsidRPr="009646CF" w:rsidRDefault="003863E5" w:rsidP="00487309">
            <w:pPr>
              <w:pStyle w:val="a5"/>
              <w:rPr>
                <w:rFonts w:ascii="Times New Roman" w:hAnsi="Times New Roman" w:cs="Times New Roman"/>
                <w:sz w:val="16"/>
                <w:szCs w:val="16"/>
                <w:lang w:val="en-US"/>
              </w:rPr>
            </w:pPr>
            <w:r w:rsidRPr="009646CF">
              <w:rPr>
                <w:rFonts w:ascii="Times New Roman" w:hAnsi="Times New Roman" w:cs="Times New Roman"/>
                <w:sz w:val="16"/>
                <w:szCs w:val="16"/>
              </w:rPr>
              <w:t>Итого по Задаче 3.</w:t>
            </w: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40,0</w:t>
            </w:r>
          </w:p>
        </w:tc>
        <w:tc>
          <w:tcPr>
            <w:tcW w:w="990"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0,0</w:t>
            </w:r>
          </w:p>
        </w:tc>
      </w:tr>
      <w:tr w:rsidR="003863E5" w:rsidRPr="009646CF" w:rsidTr="00487309">
        <w:trPr>
          <w:trHeight w:val="329"/>
        </w:trPr>
        <w:tc>
          <w:tcPr>
            <w:tcW w:w="708"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w:t>
            </w:r>
          </w:p>
        </w:tc>
        <w:tc>
          <w:tcPr>
            <w:tcW w:w="13750" w:type="dxa"/>
            <w:gridSpan w:val="12"/>
            <w:tcBorders>
              <w:right w:val="single" w:sz="4" w:space="0" w:color="auto"/>
            </w:tcBorders>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Задача 4. Обеспечение специализированными программными средствами автоматизации рабочего процесса</w:t>
            </w:r>
          </w:p>
          <w:p w:rsidR="003863E5" w:rsidRPr="009646CF" w:rsidRDefault="003863E5" w:rsidP="00487309">
            <w:pPr>
              <w:pStyle w:val="a5"/>
              <w:rPr>
                <w:rFonts w:ascii="Times New Roman" w:hAnsi="Times New Roman" w:cs="Times New Roman"/>
                <w:sz w:val="16"/>
                <w:szCs w:val="16"/>
              </w:rPr>
            </w:pPr>
          </w:p>
        </w:tc>
      </w:tr>
      <w:tr w:rsidR="003863E5" w:rsidRPr="009646CF" w:rsidTr="00487309">
        <w:trPr>
          <w:cantSplit/>
          <w:trHeight w:val="1065"/>
        </w:trPr>
        <w:tc>
          <w:tcPr>
            <w:tcW w:w="708"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4.1</w:t>
            </w:r>
          </w:p>
        </w:tc>
        <w:tc>
          <w:tcPr>
            <w:tcW w:w="340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Система бухгалтерского учета, справочно-правовая система, система электронного документооборота</w:t>
            </w:r>
          </w:p>
        </w:tc>
        <w:tc>
          <w:tcPr>
            <w:tcW w:w="1559"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 xml:space="preserve">Администрация </w:t>
            </w:r>
          </w:p>
          <w:p w:rsidR="003863E5" w:rsidRPr="009646CF" w:rsidRDefault="003863E5" w:rsidP="00487309">
            <w:pPr>
              <w:pStyle w:val="a5"/>
              <w:rPr>
                <w:rFonts w:ascii="Times New Roman" w:hAnsi="Times New Roman" w:cs="Times New Roman"/>
                <w:sz w:val="16"/>
                <w:szCs w:val="16"/>
              </w:rPr>
            </w:pPr>
          </w:p>
        </w:tc>
        <w:tc>
          <w:tcPr>
            <w:tcW w:w="99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2020 – 2024 годы</w:t>
            </w:r>
          </w:p>
        </w:tc>
        <w:tc>
          <w:tcPr>
            <w:tcW w:w="707" w:type="dxa"/>
            <w:gridSpan w:val="2"/>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1.4.1</w:t>
            </w:r>
          </w:p>
        </w:tc>
        <w:tc>
          <w:tcPr>
            <w:tcW w:w="1274"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Бюджет поселения</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129,23</w:t>
            </w:r>
          </w:p>
        </w:tc>
        <w:tc>
          <w:tcPr>
            <w:tcW w:w="992"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135,0</w:t>
            </w:r>
          </w:p>
        </w:tc>
        <w:tc>
          <w:tcPr>
            <w:tcW w:w="990"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145,76</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177,2</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150,0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150,0</w:t>
            </w:r>
          </w:p>
        </w:tc>
      </w:tr>
      <w:tr w:rsidR="003863E5" w:rsidRPr="009646CF" w:rsidTr="00487309">
        <w:trPr>
          <w:trHeight w:val="411"/>
        </w:trPr>
        <w:tc>
          <w:tcPr>
            <w:tcW w:w="8644" w:type="dxa"/>
            <w:gridSpan w:val="7"/>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Итого по Задаче 4.</w:t>
            </w: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129,23</w:t>
            </w:r>
          </w:p>
        </w:tc>
        <w:tc>
          <w:tcPr>
            <w:tcW w:w="992"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135,0</w:t>
            </w:r>
          </w:p>
        </w:tc>
        <w:tc>
          <w:tcPr>
            <w:tcW w:w="990"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145,76</w:t>
            </w:r>
          </w:p>
        </w:tc>
        <w:tc>
          <w:tcPr>
            <w:tcW w:w="995"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177,2</w:t>
            </w:r>
          </w:p>
        </w:tc>
        <w:tc>
          <w:tcPr>
            <w:tcW w:w="850"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150,0</w:t>
            </w:r>
          </w:p>
        </w:tc>
        <w:tc>
          <w:tcPr>
            <w:tcW w:w="995" w:type="dxa"/>
            <w:tcBorders>
              <w:bottom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150,0</w:t>
            </w:r>
          </w:p>
        </w:tc>
      </w:tr>
      <w:tr w:rsidR="003863E5" w:rsidRPr="009646CF" w:rsidTr="00487309">
        <w:trPr>
          <w:trHeight w:val="405"/>
        </w:trPr>
        <w:tc>
          <w:tcPr>
            <w:tcW w:w="708"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5</w:t>
            </w:r>
          </w:p>
        </w:tc>
        <w:tc>
          <w:tcPr>
            <w:tcW w:w="13750" w:type="dxa"/>
            <w:gridSpan w:val="12"/>
            <w:tcBorders>
              <w:right w:val="single" w:sz="4" w:space="0" w:color="auto"/>
            </w:tcBorders>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Задача 5. Создание условий для получения гражданами и организациями информации в электронном виде</w:t>
            </w:r>
          </w:p>
        </w:tc>
      </w:tr>
      <w:tr w:rsidR="003863E5" w:rsidRPr="009646CF" w:rsidTr="00487309">
        <w:trPr>
          <w:trHeight w:val="405"/>
        </w:trPr>
        <w:tc>
          <w:tcPr>
            <w:tcW w:w="708"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5.1</w:t>
            </w:r>
          </w:p>
        </w:tc>
        <w:tc>
          <w:tcPr>
            <w:tcW w:w="3403"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Анонсирование деятельности Администрации в сети интернет и СМИ</w:t>
            </w:r>
          </w:p>
        </w:tc>
        <w:tc>
          <w:tcPr>
            <w:tcW w:w="1559"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 xml:space="preserve">Администрация </w:t>
            </w:r>
          </w:p>
        </w:tc>
        <w:tc>
          <w:tcPr>
            <w:tcW w:w="993" w:type="dxa"/>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2020 – 2024 годы</w:t>
            </w:r>
          </w:p>
        </w:tc>
        <w:tc>
          <w:tcPr>
            <w:tcW w:w="707" w:type="dxa"/>
            <w:gridSpan w:val="2"/>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1.5.1</w:t>
            </w:r>
          </w:p>
        </w:tc>
        <w:tc>
          <w:tcPr>
            <w:tcW w:w="1274"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Бюджет поселения</w:t>
            </w:r>
          </w:p>
        </w:tc>
        <w:tc>
          <w:tcPr>
            <w:tcW w:w="992"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13,5</w:t>
            </w:r>
          </w:p>
        </w:tc>
        <w:tc>
          <w:tcPr>
            <w:tcW w:w="992"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14,0</w:t>
            </w:r>
          </w:p>
        </w:tc>
        <w:tc>
          <w:tcPr>
            <w:tcW w:w="990"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15,0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27,0</w:t>
            </w:r>
          </w:p>
        </w:tc>
        <w:tc>
          <w:tcPr>
            <w:tcW w:w="850"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26,0</w:t>
            </w:r>
          </w:p>
        </w:tc>
        <w:tc>
          <w:tcPr>
            <w:tcW w:w="995" w:type="dxa"/>
            <w:tcBorders>
              <w:top w:val="single" w:sz="4" w:space="0" w:color="auto"/>
              <w:bottom w:val="single" w:sz="4" w:space="0" w:color="auto"/>
              <w:right w:val="single" w:sz="4" w:space="0" w:color="auto"/>
            </w:tcBorders>
            <w:shd w:val="clear" w:color="auto" w:fill="FFFFFF"/>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10,0</w:t>
            </w:r>
          </w:p>
        </w:tc>
      </w:tr>
      <w:tr w:rsidR="003863E5" w:rsidRPr="009646CF" w:rsidTr="00487309">
        <w:trPr>
          <w:trHeight w:val="405"/>
        </w:trPr>
        <w:tc>
          <w:tcPr>
            <w:tcW w:w="8644" w:type="dxa"/>
            <w:gridSpan w:val="7"/>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Итого по Задаче 5.</w:t>
            </w:r>
          </w:p>
        </w:tc>
        <w:tc>
          <w:tcPr>
            <w:tcW w:w="992"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13,5</w:t>
            </w:r>
          </w:p>
        </w:tc>
        <w:tc>
          <w:tcPr>
            <w:tcW w:w="992"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14,0</w:t>
            </w:r>
          </w:p>
        </w:tc>
        <w:tc>
          <w:tcPr>
            <w:tcW w:w="990"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15,0</w:t>
            </w:r>
          </w:p>
        </w:tc>
        <w:tc>
          <w:tcPr>
            <w:tcW w:w="995" w:type="dxa"/>
            <w:tcBorders>
              <w:top w:val="single" w:sz="4" w:space="0" w:color="auto"/>
              <w:bottom w:val="single" w:sz="4" w:space="0" w:color="auto"/>
              <w:right w:val="single" w:sz="4" w:space="0" w:color="auto"/>
            </w:tcBorders>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27,0</w:t>
            </w:r>
          </w:p>
        </w:tc>
        <w:tc>
          <w:tcPr>
            <w:tcW w:w="850" w:type="dxa"/>
            <w:tcBorders>
              <w:top w:val="single" w:sz="4" w:space="0" w:color="auto"/>
              <w:bottom w:val="single" w:sz="4" w:space="0" w:color="auto"/>
              <w:right w:val="single" w:sz="4" w:space="0" w:color="auto"/>
            </w:tcBorders>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26,0</w:t>
            </w:r>
          </w:p>
        </w:tc>
        <w:tc>
          <w:tcPr>
            <w:tcW w:w="995" w:type="dxa"/>
            <w:tcBorders>
              <w:top w:val="single" w:sz="4" w:space="0" w:color="auto"/>
              <w:bottom w:val="single" w:sz="4" w:space="0" w:color="auto"/>
              <w:right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10,0</w:t>
            </w:r>
          </w:p>
        </w:tc>
      </w:tr>
      <w:tr w:rsidR="003863E5" w:rsidRPr="009646CF" w:rsidTr="00487309">
        <w:trPr>
          <w:trHeight w:val="405"/>
        </w:trPr>
        <w:tc>
          <w:tcPr>
            <w:tcW w:w="8644" w:type="dxa"/>
            <w:gridSpan w:val="7"/>
            <w:shd w:val="clear" w:color="auto" w:fill="auto"/>
          </w:tcPr>
          <w:p w:rsidR="003863E5" w:rsidRPr="009646CF" w:rsidRDefault="003863E5" w:rsidP="00487309">
            <w:pPr>
              <w:pStyle w:val="a5"/>
              <w:rPr>
                <w:rFonts w:ascii="Times New Roman" w:hAnsi="Times New Roman" w:cs="Times New Roman"/>
                <w:sz w:val="16"/>
                <w:szCs w:val="16"/>
                <w:lang w:val="en-US"/>
              </w:rPr>
            </w:pPr>
            <w:r w:rsidRPr="009646CF">
              <w:rPr>
                <w:rFonts w:ascii="Times New Roman" w:hAnsi="Times New Roman" w:cs="Times New Roman"/>
                <w:sz w:val="16"/>
                <w:szCs w:val="16"/>
              </w:rPr>
              <w:t>ВСЕГО по программе</w:t>
            </w:r>
          </w:p>
        </w:tc>
        <w:tc>
          <w:tcPr>
            <w:tcW w:w="992"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236,47</w:t>
            </w:r>
          </w:p>
        </w:tc>
        <w:tc>
          <w:tcPr>
            <w:tcW w:w="992"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294,0</w:t>
            </w:r>
          </w:p>
        </w:tc>
        <w:tc>
          <w:tcPr>
            <w:tcW w:w="990" w:type="dxa"/>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283,76</w:t>
            </w:r>
          </w:p>
        </w:tc>
        <w:tc>
          <w:tcPr>
            <w:tcW w:w="995" w:type="dxa"/>
            <w:tcBorders>
              <w:top w:val="single" w:sz="4" w:space="0" w:color="auto"/>
              <w:bottom w:val="single" w:sz="4" w:space="0" w:color="auto"/>
              <w:right w:val="single" w:sz="4" w:space="0" w:color="auto"/>
            </w:tcBorders>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428,5</w:t>
            </w:r>
          </w:p>
        </w:tc>
        <w:tc>
          <w:tcPr>
            <w:tcW w:w="850" w:type="dxa"/>
            <w:tcBorders>
              <w:top w:val="single" w:sz="4" w:space="0" w:color="auto"/>
              <w:bottom w:val="single" w:sz="4" w:space="0" w:color="auto"/>
              <w:right w:val="single" w:sz="4" w:space="0" w:color="auto"/>
            </w:tcBorders>
            <w:shd w:val="clear" w:color="auto" w:fill="auto"/>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320,0</w:t>
            </w:r>
          </w:p>
        </w:tc>
        <w:tc>
          <w:tcPr>
            <w:tcW w:w="995" w:type="dxa"/>
            <w:tcBorders>
              <w:top w:val="single" w:sz="4" w:space="0" w:color="auto"/>
              <w:bottom w:val="single" w:sz="4" w:space="0" w:color="auto"/>
              <w:right w:val="single" w:sz="4" w:space="0" w:color="auto"/>
            </w:tcBorders>
          </w:tcPr>
          <w:p w:rsidR="003863E5" w:rsidRPr="009646CF" w:rsidRDefault="003863E5" w:rsidP="00487309">
            <w:pPr>
              <w:pStyle w:val="a5"/>
              <w:rPr>
                <w:rFonts w:ascii="Times New Roman" w:hAnsi="Times New Roman" w:cs="Times New Roman"/>
                <w:sz w:val="16"/>
                <w:szCs w:val="16"/>
              </w:rPr>
            </w:pPr>
            <w:r w:rsidRPr="009646CF">
              <w:rPr>
                <w:rFonts w:ascii="Times New Roman" w:hAnsi="Times New Roman" w:cs="Times New Roman"/>
                <w:sz w:val="16"/>
                <w:szCs w:val="16"/>
              </w:rPr>
              <w:t>230,0</w:t>
            </w:r>
          </w:p>
        </w:tc>
      </w:tr>
    </w:tbl>
    <w:p w:rsidR="003863E5" w:rsidRPr="009646CF" w:rsidRDefault="003863E5" w:rsidP="003863E5">
      <w:pPr>
        <w:pStyle w:val="a5"/>
        <w:rPr>
          <w:rFonts w:ascii="Times New Roman" w:hAnsi="Times New Roman" w:cs="Times New Roman"/>
          <w:sz w:val="16"/>
          <w:szCs w:val="16"/>
          <w:lang w:val="en-US"/>
        </w:rPr>
      </w:pPr>
    </w:p>
    <w:p w:rsidR="00F4276A" w:rsidRDefault="00F4276A" w:rsidP="00E77571">
      <w:pPr>
        <w:pStyle w:val="2"/>
        <w:spacing w:before="0" w:after="375"/>
        <w:rPr>
          <w:rFonts w:ascii="Roboto" w:hAnsi="Roboto"/>
          <w:b/>
          <w:bCs/>
          <w:color w:val="000000"/>
        </w:rPr>
      </w:pPr>
    </w:p>
    <w:p w:rsidR="003863E5" w:rsidRDefault="003863E5" w:rsidP="00F4276A">
      <w:pPr>
        <w:sectPr w:rsidR="003863E5" w:rsidSect="003863E5">
          <w:headerReference w:type="even" r:id="rId11"/>
          <w:headerReference w:type="default" r:id="rId12"/>
          <w:footerReference w:type="even" r:id="rId13"/>
          <w:footerReference w:type="default" r:id="rId14"/>
          <w:pgSz w:w="16838" w:h="11906" w:orient="landscape"/>
          <w:pgMar w:top="851" w:right="1134" w:bottom="1701" w:left="1134" w:header="709" w:footer="709" w:gutter="0"/>
          <w:cols w:space="708"/>
          <w:docGrid w:linePitch="360"/>
        </w:sectPr>
      </w:pPr>
    </w:p>
    <w:p w:rsidR="00F4276A" w:rsidRDefault="00F4276A" w:rsidP="00F4276A"/>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Новгородская область</w:t>
      </w:r>
    </w:p>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Новгородский муниципальный район</w:t>
      </w:r>
    </w:p>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АДМИНИСТРАЦИЯ БРОННИЦКОГО СЕЛЬСКОГО ПОСЕЛЕНИЯ</w:t>
      </w:r>
    </w:p>
    <w:p w:rsidR="003863E5" w:rsidRPr="003863E5" w:rsidRDefault="003863E5" w:rsidP="003863E5">
      <w:pPr>
        <w:pStyle w:val="a5"/>
        <w:jc w:val="center"/>
        <w:rPr>
          <w:rFonts w:ascii="Times New Roman" w:hAnsi="Times New Roman" w:cs="Times New Roman"/>
          <w:b/>
          <w:sz w:val="16"/>
          <w:szCs w:val="16"/>
        </w:rPr>
      </w:pPr>
    </w:p>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П О С Т А Н О В Л Е Н И Е</w:t>
      </w:r>
    </w:p>
    <w:p w:rsidR="003863E5" w:rsidRPr="003863E5" w:rsidRDefault="003863E5" w:rsidP="003863E5">
      <w:pPr>
        <w:pStyle w:val="a5"/>
        <w:jc w:val="center"/>
        <w:rPr>
          <w:rFonts w:ascii="Times New Roman" w:hAnsi="Times New Roman" w:cs="Times New Roman"/>
          <w:b/>
          <w:sz w:val="16"/>
          <w:szCs w:val="16"/>
        </w:rPr>
      </w:pPr>
    </w:p>
    <w:p w:rsidR="003863E5" w:rsidRPr="00C024A2" w:rsidRDefault="003863E5" w:rsidP="003863E5">
      <w:pPr>
        <w:pStyle w:val="a5"/>
        <w:jc w:val="both"/>
        <w:rPr>
          <w:rFonts w:ascii="Times New Roman" w:hAnsi="Times New Roman" w:cs="Times New Roman"/>
          <w:sz w:val="16"/>
          <w:szCs w:val="16"/>
        </w:rPr>
      </w:pPr>
    </w:p>
    <w:p w:rsidR="003863E5" w:rsidRPr="00C024A2" w:rsidRDefault="003863E5" w:rsidP="003863E5">
      <w:pPr>
        <w:pStyle w:val="a5"/>
        <w:jc w:val="both"/>
        <w:rPr>
          <w:rFonts w:ascii="Times New Roman" w:hAnsi="Times New Roman" w:cs="Times New Roman"/>
          <w:sz w:val="16"/>
          <w:szCs w:val="16"/>
        </w:rPr>
      </w:pPr>
      <w:proofErr w:type="gramStart"/>
      <w:r w:rsidRPr="00C024A2">
        <w:rPr>
          <w:rFonts w:ascii="Times New Roman" w:hAnsi="Times New Roman" w:cs="Times New Roman"/>
          <w:sz w:val="16"/>
          <w:szCs w:val="16"/>
        </w:rPr>
        <w:t>от</w:t>
      </w:r>
      <w:proofErr w:type="gramEnd"/>
      <w:r w:rsidRPr="00C024A2">
        <w:rPr>
          <w:rFonts w:ascii="Times New Roman" w:hAnsi="Times New Roman" w:cs="Times New Roman"/>
          <w:sz w:val="16"/>
          <w:szCs w:val="16"/>
        </w:rPr>
        <w:t xml:space="preserve">   04.03.2024 № 56</w:t>
      </w:r>
    </w:p>
    <w:p w:rsidR="003863E5" w:rsidRPr="00C024A2" w:rsidRDefault="003863E5" w:rsidP="003863E5">
      <w:pPr>
        <w:pStyle w:val="a5"/>
        <w:jc w:val="both"/>
        <w:rPr>
          <w:rFonts w:ascii="Times New Roman" w:hAnsi="Times New Roman" w:cs="Times New Roman"/>
          <w:sz w:val="16"/>
          <w:szCs w:val="16"/>
        </w:rPr>
      </w:pPr>
      <w:proofErr w:type="spellStart"/>
      <w:r w:rsidRPr="00C024A2">
        <w:rPr>
          <w:rFonts w:ascii="Times New Roman" w:hAnsi="Times New Roman" w:cs="Times New Roman"/>
          <w:sz w:val="16"/>
          <w:szCs w:val="16"/>
        </w:rPr>
        <w:t>с.Бронница</w:t>
      </w:r>
      <w:proofErr w:type="spellEnd"/>
    </w:p>
    <w:p w:rsidR="003863E5" w:rsidRPr="00C024A2" w:rsidRDefault="003863E5" w:rsidP="003863E5">
      <w:pPr>
        <w:pStyle w:val="a5"/>
        <w:jc w:val="both"/>
        <w:rPr>
          <w:rFonts w:ascii="Times New Roman" w:hAnsi="Times New Roman" w:cs="Times New Roman"/>
          <w:sz w:val="16"/>
          <w:szCs w:val="16"/>
        </w:rPr>
      </w:pPr>
    </w:p>
    <w:p w:rsidR="003863E5" w:rsidRPr="00C024A2"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b/>
          <w:sz w:val="16"/>
          <w:szCs w:val="16"/>
        </w:rPr>
      </w:pPr>
      <w:r w:rsidRPr="003863E5">
        <w:rPr>
          <w:rFonts w:ascii="Times New Roman" w:hAnsi="Times New Roman" w:cs="Times New Roman"/>
          <w:b/>
          <w:sz w:val="16"/>
          <w:szCs w:val="16"/>
        </w:rPr>
        <w:t xml:space="preserve"> Об изменении вида разрешенного</w:t>
      </w:r>
    </w:p>
    <w:p w:rsidR="003863E5" w:rsidRPr="003863E5" w:rsidRDefault="003863E5" w:rsidP="003863E5">
      <w:pPr>
        <w:pStyle w:val="a5"/>
        <w:jc w:val="both"/>
        <w:rPr>
          <w:rFonts w:ascii="Times New Roman" w:hAnsi="Times New Roman" w:cs="Times New Roman"/>
          <w:b/>
          <w:sz w:val="16"/>
          <w:szCs w:val="16"/>
        </w:rPr>
      </w:pPr>
      <w:proofErr w:type="gramStart"/>
      <w:r w:rsidRPr="003863E5">
        <w:rPr>
          <w:rFonts w:ascii="Times New Roman" w:hAnsi="Times New Roman" w:cs="Times New Roman"/>
          <w:b/>
          <w:sz w:val="16"/>
          <w:szCs w:val="16"/>
        </w:rPr>
        <w:t>использования</w:t>
      </w:r>
      <w:proofErr w:type="gramEnd"/>
      <w:r w:rsidRPr="003863E5">
        <w:rPr>
          <w:rFonts w:ascii="Times New Roman" w:hAnsi="Times New Roman" w:cs="Times New Roman"/>
          <w:b/>
          <w:sz w:val="16"/>
          <w:szCs w:val="16"/>
        </w:rPr>
        <w:t xml:space="preserve"> земельного   участка</w:t>
      </w:r>
    </w:p>
    <w:p w:rsidR="003863E5" w:rsidRPr="003863E5" w:rsidRDefault="003863E5" w:rsidP="003863E5">
      <w:pPr>
        <w:pStyle w:val="a5"/>
        <w:jc w:val="both"/>
        <w:rPr>
          <w:rFonts w:ascii="Times New Roman" w:hAnsi="Times New Roman" w:cs="Times New Roman"/>
          <w:b/>
          <w:sz w:val="16"/>
          <w:szCs w:val="16"/>
        </w:rPr>
      </w:pPr>
    </w:p>
    <w:p w:rsidR="003863E5" w:rsidRPr="00C024A2" w:rsidRDefault="003863E5" w:rsidP="003863E5">
      <w:pPr>
        <w:pStyle w:val="a5"/>
        <w:jc w:val="both"/>
        <w:rPr>
          <w:rFonts w:ascii="Times New Roman" w:hAnsi="Times New Roman" w:cs="Times New Roman"/>
          <w:sz w:val="16"/>
          <w:szCs w:val="16"/>
        </w:rPr>
      </w:pPr>
    </w:p>
    <w:p w:rsidR="003863E5" w:rsidRPr="00C024A2" w:rsidRDefault="003863E5" w:rsidP="003863E5">
      <w:pPr>
        <w:pStyle w:val="a5"/>
        <w:jc w:val="both"/>
        <w:rPr>
          <w:rFonts w:ascii="Times New Roman" w:hAnsi="Times New Roman" w:cs="Times New Roman"/>
          <w:sz w:val="16"/>
          <w:szCs w:val="16"/>
        </w:rPr>
      </w:pPr>
      <w:r w:rsidRPr="00C024A2">
        <w:rPr>
          <w:rFonts w:ascii="Times New Roman" w:hAnsi="Times New Roman" w:cs="Times New Roman"/>
          <w:color w:val="000000"/>
          <w:spacing w:val="-3"/>
          <w:sz w:val="16"/>
          <w:szCs w:val="16"/>
        </w:rPr>
        <w:t xml:space="preserve">        </w:t>
      </w:r>
      <w:r w:rsidRPr="00C024A2">
        <w:rPr>
          <w:rFonts w:ascii="Times New Roman" w:hAnsi="Times New Roman" w:cs="Times New Roman"/>
          <w:sz w:val="16"/>
          <w:szCs w:val="16"/>
        </w:rPr>
        <w:t xml:space="preserve">  В соответствии с Земельным кодексом Российской </w:t>
      </w:r>
      <w:proofErr w:type="gramStart"/>
      <w:r w:rsidRPr="00C024A2">
        <w:rPr>
          <w:rFonts w:ascii="Times New Roman" w:hAnsi="Times New Roman" w:cs="Times New Roman"/>
          <w:sz w:val="16"/>
          <w:szCs w:val="16"/>
        </w:rPr>
        <w:t>Федерации,  Уставом</w:t>
      </w:r>
      <w:proofErr w:type="gramEnd"/>
      <w:r w:rsidRPr="00C024A2">
        <w:rPr>
          <w:rFonts w:ascii="Times New Roman" w:hAnsi="Times New Roman" w:cs="Times New Roman"/>
          <w:sz w:val="16"/>
          <w:szCs w:val="16"/>
        </w:rPr>
        <w:t xml:space="preserve"> муниципального образования  </w:t>
      </w:r>
      <w:proofErr w:type="spellStart"/>
      <w:r w:rsidRPr="00C024A2">
        <w:rPr>
          <w:rFonts w:ascii="Times New Roman" w:hAnsi="Times New Roman" w:cs="Times New Roman"/>
          <w:sz w:val="16"/>
          <w:szCs w:val="16"/>
        </w:rPr>
        <w:t>Бронницкое</w:t>
      </w:r>
      <w:proofErr w:type="spellEnd"/>
      <w:r w:rsidRPr="00C024A2">
        <w:rPr>
          <w:rFonts w:ascii="Times New Roman" w:hAnsi="Times New Roman" w:cs="Times New Roman"/>
          <w:sz w:val="16"/>
          <w:szCs w:val="16"/>
        </w:rPr>
        <w:t xml:space="preserve"> сельское поселение, </w:t>
      </w:r>
    </w:p>
    <w:p w:rsidR="003863E5" w:rsidRPr="00C024A2" w:rsidRDefault="003863E5" w:rsidP="003863E5">
      <w:pPr>
        <w:pStyle w:val="a5"/>
        <w:jc w:val="both"/>
        <w:rPr>
          <w:rFonts w:ascii="Times New Roman" w:hAnsi="Times New Roman" w:cs="Times New Roman"/>
          <w:sz w:val="16"/>
          <w:szCs w:val="16"/>
        </w:rPr>
      </w:pPr>
      <w:r w:rsidRPr="00C024A2">
        <w:rPr>
          <w:rFonts w:ascii="Times New Roman" w:hAnsi="Times New Roman" w:cs="Times New Roman"/>
          <w:sz w:val="16"/>
          <w:szCs w:val="16"/>
        </w:rPr>
        <w:t xml:space="preserve">         Администрация </w:t>
      </w:r>
      <w:proofErr w:type="spellStart"/>
      <w:r w:rsidRPr="00C024A2">
        <w:rPr>
          <w:rFonts w:ascii="Times New Roman" w:hAnsi="Times New Roman" w:cs="Times New Roman"/>
          <w:sz w:val="16"/>
          <w:szCs w:val="16"/>
        </w:rPr>
        <w:t>Бронницкого</w:t>
      </w:r>
      <w:proofErr w:type="spellEnd"/>
      <w:r w:rsidRPr="00C024A2">
        <w:rPr>
          <w:rFonts w:ascii="Times New Roman" w:hAnsi="Times New Roman" w:cs="Times New Roman"/>
          <w:sz w:val="16"/>
          <w:szCs w:val="16"/>
        </w:rPr>
        <w:t xml:space="preserve"> сельского поселения постановляет:</w:t>
      </w:r>
    </w:p>
    <w:p w:rsidR="003863E5" w:rsidRPr="00C024A2" w:rsidRDefault="003863E5" w:rsidP="003863E5">
      <w:pPr>
        <w:pStyle w:val="a5"/>
        <w:jc w:val="both"/>
        <w:rPr>
          <w:rFonts w:ascii="Times New Roman" w:hAnsi="Times New Roman" w:cs="Times New Roman"/>
          <w:sz w:val="16"/>
          <w:szCs w:val="16"/>
        </w:rPr>
      </w:pPr>
      <w:r w:rsidRPr="00C024A2">
        <w:rPr>
          <w:rFonts w:ascii="Times New Roman" w:hAnsi="Times New Roman" w:cs="Times New Roman"/>
          <w:sz w:val="16"/>
          <w:szCs w:val="16"/>
        </w:rPr>
        <w:t xml:space="preserve">         1.Изменить вид разрешенного использования   земельного участка с кадастровым номером 53:11:0200206:343, категория земель: земли населенных пунктов, расположенного по адресу:  Российская Федерация, Новгородская  область , Новгородский муниципальный  район, </w:t>
      </w:r>
      <w:proofErr w:type="spellStart"/>
      <w:r w:rsidRPr="00C024A2">
        <w:rPr>
          <w:rFonts w:ascii="Times New Roman" w:hAnsi="Times New Roman" w:cs="Times New Roman"/>
          <w:sz w:val="16"/>
          <w:szCs w:val="16"/>
        </w:rPr>
        <w:t>Бронницкое</w:t>
      </w:r>
      <w:proofErr w:type="spellEnd"/>
      <w:r w:rsidRPr="00C024A2">
        <w:rPr>
          <w:rFonts w:ascii="Times New Roman" w:hAnsi="Times New Roman" w:cs="Times New Roman"/>
          <w:sz w:val="16"/>
          <w:szCs w:val="16"/>
        </w:rPr>
        <w:t xml:space="preserve"> сельское поселение, д. Белая Гора, земельный участок 3Д, с вида разрешенного использования « земельные участки (территории) общего пользования» на вид разрешенного использования:  «для ведения личного подсобного хозяйства (приусадебный земельный участок)»;</w:t>
      </w:r>
    </w:p>
    <w:p w:rsidR="003863E5" w:rsidRPr="00C024A2" w:rsidRDefault="003863E5" w:rsidP="003863E5">
      <w:pPr>
        <w:pStyle w:val="a5"/>
        <w:jc w:val="both"/>
        <w:rPr>
          <w:rFonts w:ascii="Times New Roman" w:hAnsi="Times New Roman" w:cs="Times New Roman"/>
          <w:sz w:val="16"/>
          <w:szCs w:val="16"/>
        </w:rPr>
      </w:pPr>
      <w:r w:rsidRPr="00C024A2">
        <w:rPr>
          <w:rFonts w:ascii="Times New Roman" w:hAnsi="Times New Roman" w:cs="Times New Roman"/>
          <w:sz w:val="16"/>
          <w:szCs w:val="16"/>
        </w:rPr>
        <w:t xml:space="preserve">          2.Опубликовать   постановление в периодическом </w:t>
      </w:r>
      <w:proofErr w:type="gramStart"/>
      <w:r w:rsidRPr="00C024A2">
        <w:rPr>
          <w:rFonts w:ascii="Times New Roman" w:hAnsi="Times New Roman" w:cs="Times New Roman"/>
          <w:sz w:val="16"/>
          <w:szCs w:val="16"/>
        </w:rPr>
        <w:t>печатном  издании</w:t>
      </w:r>
      <w:proofErr w:type="gramEnd"/>
      <w:r w:rsidRPr="00C024A2">
        <w:rPr>
          <w:rFonts w:ascii="Times New Roman" w:hAnsi="Times New Roman" w:cs="Times New Roman"/>
          <w:sz w:val="16"/>
          <w:szCs w:val="16"/>
        </w:rPr>
        <w:t xml:space="preserve"> «Официальный вестник  </w:t>
      </w:r>
      <w:proofErr w:type="spellStart"/>
      <w:r w:rsidRPr="00C024A2">
        <w:rPr>
          <w:rFonts w:ascii="Times New Roman" w:hAnsi="Times New Roman" w:cs="Times New Roman"/>
          <w:sz w:val="16"/>
          <w:szCs w:val="16"/>
        </w:rPr>
        <w:t>Бронницкого</w:t>
      </w:r>
      <w:proofErr w:type="spellEnd"/>
      <w:r w:rsidRPr="00C024A2">
        <w:rPr>
          <w:rFonts w:ascii="Times New Roman" w:hAnsi="Times New Roman" w:cs="Times New Roman"/>
          <w:sz w:val="16"/>
          <w:szCs w:val="16"/>
        </w:rPr>
        <w:t xml:space="preserve"> сельского поселения» и  разместить на официальном сайте в сети  «Интернет»  по адресу   </w:t>
      </w:r>
      <w:r w:rsidRPr="00C024A2">
        <w:rPr>
          <w:rFonts w:ascii="Times New Roman" w:hAnsi="Times New Roman" w:cs="Times New Roman"/>
          <w:sz w:val="16"/>
          <w:szCs w:val="16"/>
          <w:lang w:val="en-US"/>
        </w:rPr>
        <w:t>www</w:t>
      </w:r>
      <w:r w:rsidRPr="00C024A2">
        <w:rPr>
          <w:rFonts w:ascii="Times New Roman" w:hAnsi="Times New Roman" w:cs="Times New Roman"/>
          <w:sz w:val="16"/>
          <w:szCs w:val="16"/>
        </w:rPr>
        <w:t xml:space="preserve">. </w:t>
      </w:r>
      <w:proofErr w:type="spellStart"/>
      <w:r w:rsidRPr="00C024A2">
        <w:rPr>
          <w:rFonts w:ascii="Times New Roman" w:hAnsi="Times New Roman" w:cs="Times New Roman"/>
          <w:sz w:val="16"/>
          <w:szCs w:val="16"/>
          <w:lang w:val="en-US"/>
        </w:rPr>
        <w:t>bronnicaadm</w:t>
      </w:r>
      <w:proofErr w:type="spellEnd"/>
      <w:r w:rsidRPr="00C024A2">
        <w:rPr>
          <w:rFonts w:ascii="Times New Roman" w:hAnsi="Times New Roman" w:cs="Times New Roman"/>
          <w:sz w:val="16"/>
          <w:szCs w:val="16"/>
        </w:rPr>
        <w:t>.</w:t>
      </w:r>
      <w:proofErr w:type="spellStart"/>
      <w:r w:rsidRPr="00C024A2">
        <w:rPr>
          <w:rFonts w:ascii="Times New Roman" w:hAnsi="Times New Roman" w:cs="Times New Roman"/>
          <w:sz w:val="16"/>
          <w:szCs w:val="16"/>
          <w:lang w:val="en-US"/>
        </w:rPr>
        <w:t>ru</w:t>
      </w:r>
      <w:proofErr w:type="spellEnd"/>
      <w:r w:rsidRPr="00C024A2">
        <w:rPr>
          <w:rFonts w:ascii="Times New Roman" w:hAnsi="Times New Roman" w:cs="Times New Roman"/>
          <w:sz w:val="16"/>
          <w:szCs w:val="16"/>
        </w:rPr>
        <w:t xml:space="preserve"> в разделе  « Документы-Постановления», в разделе  « Градостроительная деятельность- Изменение вида разрешенного использования земельного участка»</w:t>
      </w:r>
    </w:p>
    <w:p w:rsidR="003863E5" w:rsidRPr="00C024A2" w:rsidRDefault="003863E5" w:rsidP="003863E5">
      <w:pPr>
        <w:pStyle w:val="a5"/>
        <w:jc w:val="both"/>
        <w:rPr>
          <w:rFonts w:ascii="Times New Roman" w:hAnsi="Times New Roman" w:cs="Times New Roman"/>
          <w:sz w:val="16"/>
          <w:szCs w:val="16"/>
        </w:rPr>
      </w:pPr>
    </w:p>
    <w:p w:rsidR="003863E5" w:rsidRPr="00C024A2" w:rsidRDefault="003863E5" w:rsidP="003863E5">
      <w:pPr>
        <w:pStyle w:val="a5"/>
        <w:jc w:val="both"/>
        <w:rPr>
          <w:rFonts w:ascii="Times New Roman" w:hAnsi="Times New Roman" w:cs="Times New Roman"/>
          <w:sz w:val="16"/>
          <w:szCs w:val="16"/>
        </w:rPr>
      </w:pPr>
      <w:r w:rsidRPr="00C024A2">
        <w:rPr>
          <w:rFonts w:ascii="Times New Roman" w:hAnsi="Times New Roman" w:cs="Times New Roman"/>
          <w:sz w:val="16"/>
          <w:szCs w:val="16"/>
        </w:rPr>
        <w:t xml:space="preserve">   </w:t>
      </w:r>
    </w:p>
    <w:p w:rsidR="003863E5" w:rsidRPr="00C024A2" w:rsidRDefault="003863E5" w:rsidP="003863E5">
      <w:pPr>
        <w:pStyle w:val="a5"/>
        <w:jc w:val="both"/>
        <w:rPr>
          <w:rFonts w:ascii="Times New Roman" w:hAnsi="Times New Roman" w:cs="Times New Roman"/>
          <w:sz w:val="16"/>
          <w:szCs w:val="16"/>
        </w:rPr>
      </w:pPr>
    </w:p>
    <w:p w:rsidR="003863E5" w:rsidRPr="00C024A2" w:rsidRDefault="003863E5" w:rsidP="003863E5">
      <w:pPr>
        <w:pStyle w:val="a5"/>
        <w:jc w:val="both"/>
        <w:rPr>
          <w:rFonts w:ascii="Times New Roman" w:hAnsi="Times New Roman" w:cs="Times New Roman"/>
          <w:sz w:val="16"/>
          <w:szCs w:val="16"/>
        </w:rPr>
      </w:pPr>
      <w:r w:rsidRPr="00C024A2">
        <w:rPr>
          <w:rFonts w:ascii="Times New Roman" w:hAnsi="Times New Roman" w:cs="Times New Roman"/>
          <w:sz w:val="16"/>
          <w:szCs w:val="16"/>
        </w:rPr>
        <w:t xml:space="preserve">      Глава сельского </w:t>
      </w:r>
      <w:proofErr w:type="gramStart"/>
      <w:r w:rsidRPr="00C024A2">
        <w:rPr>
          <w:rFonts w:ascii="Times New Roman" w:hAnsi="Times New Roman" w:cs="Times New Roman"/>
          <w:sz w:val="16"/>
          <w:szCs w:val="16"/>
        </w:rPr>
        <w:t xml:space="preserve">поселения:   </w:t>
      </w:r>
      <w:proofErr w:type="gramEnd"/>
      <w:r w:rsidRPr="00C024A2">
        <w:rPr>
          <w:rFonts w:ascii="Times New Roman" w:hAnsi="Times New Roman" w:cs="Times New Roman"/>
          <w:sz w:val="16"/>
          <w:szCs w:val="16"/>
        </w:rPr>
        <w:t xml:space="preserve">                                       </w:t>
      </w:r>
      <w:proofErr w:type="spellStart"/>
      <w:r w:rsidRPr="00C024A2">
        <w:rPr>
          <w:rFonts w:ascii="Times New Roman" w:hAnsi="Times New Roman" w:cs="Times New Roman"/>
          <w:sz w:val="16"/>
          <w:szCs w:val="16"/>
        </w:rPr>
        <w:t>С.Г.Васильева</w:t>
      </w:r>
      <w:proofErr w:type="spellEnd"/>
      <w:r w:rsidRPr="00C024A2">
        <w:rPr>
          <w:rFonts w:ascii="Times New Roman" w:hAnsi="Times New Roman" w:cs="Times New Roman"/>
          <w:sz w:val="16"/>
          <w:szCs w:val="16"/>
        </w:rPr>
        <w:t xml:space="preserve">        </w:t>
      </w:r>
    </w:p>
    <w:p w:rsidR="003863E5" w:rsidRPr="00C024A2" w:rsidRDefault="003863E5" w:rsidP="003863E5">
      <w:pPr>
        <w:pStyle w:val="a5"/>
        <w:jc w:val="both"/>
        <w:rPr>
          <w:rFonts w:ascii="Times New Roman" w:hAnsi="Times New Roman" w:cs="Times New Roman"/>
          <w:sz w:val="16"/>
          <w:szCs w:val="16"/>
        </w:rPr>
      </w:pPr>
      <w:r w:rsidRPr="00C024A2">
        <w:rPr>
          <w:rFonts w:ascii="Times New Roman" w:hAnsi="Times New Roman" w:cs="Times New Roman"/>
          <w:sz w:val="16"/>
          <w:szCs w:val="16"/>
        </w:rPr>
        <w:t xml:space="preserve">         </w:t>
      </w:r>
    </w:p>
    <w:p w:rsidR="003863E5" w:rsidRPr="00C024A2" w:rsidRDefault="003863E5" w:rsidP="003863E5">
      <w:pPr>
        <w:pStyle w:val="a5"/>
        <w:jc w:val="center"/>
        <w:rPr>
          <w:rFonts w:ascii="Times New Roman" w:hAnsi="Times New Roman" w:cs="Times New Roman"/>
          <w:sz w:val="16"/>
          <w:szCs w:val="16"/>
        </w:rPr>
      </w:pPr>
      <w:r>
        <w:rPr>
          <w:rFonts w:ascii="Times New Roman" w:hAnsi="Times New Roman" w:cs="Times New Roman"/>
          <w:sz w:val="16"/>
          <w:szCs w:val="16"/>
        </w:rPr>
        <w:t>_____________________</w:t>
      </w:r>
    </w:p>
    <w:p w:rsidR="003863E5" w:rsidRPr="00C024A2" w:rsidRDefault="003863E5" w:rsidP="003863E5">
      <w:pPr>
        <w:pStyle w:val="a5"/>
        <w:jc w:val="both"/>
        <w:rPr>
          <w:rFonts w:ascii="Times New Roman" w:hAnsi="Times New Roman" w:cs="Times New Roman"/>
          <w:sz w:val="16"/>
          <w:szCs w:val="16"/>
        </w:rPr>
      </w:pPr>
    </w:p>
    <w:p w:rsidR="003863E5" w:rsidRPr="00C024A2"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Новгородская область</w:t>
      </w:r>
    </w:p>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Новгородский муниципальный район</w:t>
      </w:r>
    </w:p>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АДМИНИСТРАЦИЯ БРОННИЦКОГО СЕЛЬСКОГО ПОСЕЛЕНИЯ</w:t>
      </w:r>
    </w:p>
    <w:p w:rsidR="003863E5" w:rsidRPr="003863E5" w:rsidRDefault="003863E5" w:rsidP="003863E5">
      <w:pPr>
        <w:pStyle w:val="a5"/>
        <w:jc w:val="center"/>
        <w:rPr>
          <w:rFonts w:ascii="Times New Roman" w:hAnsi="Times New Roman" w:cs="Times New Roman"/>
          <w:b/>
          <w:sz w:val="16"/>
          <w:szCs w:val="16"/>
        </w:rPr>
      </w:pPr>
    </w:p>
    <w:p w:rsidR="003863E5" w:rsidRPr="003863E5" w:rsidRDefault="003863E5" w:rsidP="003863E5">
      <w:pPr>
        <w:pStyle w:val="a5"/>
        <w:jc w:val="center"/>
        <w:rPr>
          <w:rFonts w:ascii="Times New Roman" w:hAnsi="Times New Roman" w:cs="Times New Roman"/>
          <w:b/>
          <w:sz w:val="16"/>
          <w:szCs w:val="16"/>
        </w:rPr>
      </w:pPr>
      <w:r w:rsidRPr="003863E5">
        <w:rPr>
          <w:rFonts w:ascii="Times New Roman" w:hAnsi="Times New Roman" w:cs="Times New Roman"/>
          <w:b/>
          <w:sz w:val="16"/>
          <w:szCs w:val="16"/>
        </w:rPr>
        <w:t>ПОСТАНОВЛЕНИЕ</w:t>
      </w:r>
    </w:p>
    <w:p w:rsidR="003863E5" w:rsidRPr="003863E5" w:rsidRDefault="003863E5" w:rsidP="003863E5">
      <w:pPr>
        <w:pStyle w:val="a5"/>
        <w:jc w:val="center"/>
        <w:rPr>
          <w:rFonts w:ascii="Times New Roman" w:hAnsi="Times New Roman" w:cs="Times New Roman"/>
          <w:b/>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roofErr w:type="gramStart"/>
      <w:r w:rsidRPr="003863E5">
        <w:rPr>
          <w:rFonts w:ascii="Times New Roman" w:hAnsi="Times New Roman" w:cs="Times New Roman"/>
          <w:sz w:val="16"/>
          <w:szCs w:val="16"/>
        </w:rPr>
        <w:t>от</w:t>
      </w:r>
      <w:proofErr w:type="gramEnd"/>
      <w:r w:rsidRPr="003863E5">
        <w:rPr>
          <w:rFonts w:ascii="Times New Roman" w:hAnsi="Times New Roman" w:cs="Times New Roman"/>
          <w:sz w:val="16"/>
          <w:szCs w:val="16"/>
        </w:rPr>
        <w:t xml:space="preserve"> 04.03.2024   №  57</w:t>
      </w:r>
    </w:p>
    <w:p w:rsidR="003863E5" w:rsidRPr="003863E5" w:rsidRDefault="003863E5" w:rsidP="003863E5">
      <w:pPr>
        <w:pStyle w:val="a5"/>
        <w:jc w:val="both"/>
        <w:rPr>
          <w:rFonts w:ascii="Times New Roman" w:hAnsi="Times New Roman" w:cs="Times New Roman"/>
          <w:sz w:val="16"/>
          <w:szCs w:val="16"/>
        </w:rPr>
      </w:pPr>
      <w:proofErr w:type="spellStart"/>
      <w:r w:rsidRPr="003863E5">
        <w:rPr>
          <w:rFonts w:ascii="Times New Roman" w:hAnsi="Times New Roman" w:cs="Times New Roman"/>
          <w:sz w:val="16"/>
          <w:szCs w:val="16"/>
        </w:rPr>
        <w:t>с.Бронница</w:t>
      </w:r>
      <w:proofErr w:type="spellEnd"/>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bCs/>
          <w:sz w:val="16"/>
          <w:szCs w:val="16"/>
        </w:rPr>
      </w:pPr>
    </w:p>
    <w:p w:rsidR="003863E5" w:rsidRPr="003863E5" w:rsidRDefault="003863E5" w:rsidP="003863E5">
      <w:pPr>
        <w:pStyle w:val="a5"/>
        <w:jc w:val="both"/>
        <w:rPr>
          <w:rFonts w:ascii="Times New Roman" w:hAnsi="Times New Roman" w:cs="Times New Roman"/>
          <w:b/>
          <w:sz w:val="16"/>
          <w:szCs w:val="16"/>
        </w:rPr>
      </w:pPr>
      <w:bookmarkStart w:id="0" w:name="_Hlk483823797"/>
      <w:bookmarkStart w:id="1" w:name="_Hlk483825611"/>
      <w:r w:rsidRPr="003863E5">
        <w:rPr>
          <w:rFonts w:ascii="Times New Roman" w:hAnsi="Times New Roman" w:cs="Times New Roman"/>
          <w:b/>
          <w:sz w:val="16"/>
          <w:szCs w:val="16"/>
        </w:rPr>
        <w:t xml:space="preserve">Об утверждении </w:t>
      </w:r>
      <w:bookmarkStart w:id="2" w:name="_Hlk483825526"/>
      <w:r w:rsidRPr="003863E5">
        <w:rPr>
          <w:rFonts w:ascii="Times New Roman" w:hAnsi="Times New Roman" w:cs="Times New Roman"/>
          <w:b/>
          <w:sz w:val="16"/>
          <w:szCs w:val="16"/>
        </w:rPr>
        <w:t>Положения о создании и организации деятельности</w:t>
      </w:r>
    </w:p>
    <w:p w:rsidR="003863E5" w:rsidRPr="003863E5" w:rsidRDefault="003863E5" w:rsidP="003863E5">
      <w:pPr>
        <w:pStyle w:val="a5"/>
        <w:jc w:val="both"/>
        <w:rPr>
          <w:rFonts w:ascii="Times New Roman" w:hAnsi="Times New Roman" w:cs="Times New Roman"/>
          <w:b/>
          <w:sz w:val="16"/>
          <w:szCs w:val="16"/>
        </w:rPr>
      </w:pPr>
      <w:r w:rsidRPr="003863E5">
        <w:rPr>
          <w:rFonts w:ascii="Times New Roman" w:hAnsi="Times New Roman" w:cs="Times New Roman"/>
          <w:b/>
          <w:sz w:val="16"/>
          <w:szCs w:val="16"/>
        </w:rPr>
        <w:t xml:space="preserve"> </w:t>
      </w:r>
      <w:proofErr w:type="gramStart"/>
      <w:r w:rsidRPr="003863E5">
        <w:rPr>
          <w:rFonts w:ascii="Times New Roman" w:hAnsi="Times New Roman" w:cs="Times New Roman"/>
          <w:b/>
          <w:sz w:val="16"/>
          <w:szCs w:val="16"/>
        </w:rPr>
        <w:t>добровольной</w:t>
      </w:r>
      <w:proofErr w:type="gramEnd"/>
      <w:r w:rsidRPr="003863E5">
        <w:rPr>
          <w:rFonts w:ascii="Times New Roman" w:hAnsi="Times New Roman" w:cs="Times New Roman"/>
          <w:b/>
          <w:sz w:val="16"/>
          <w:szCs w:val="16"/>
        </w:rPr>
        <w:t xml:space="preserve"> пожарной охраны на территории </w:t>
      </w:r>
      <w:proofErr w:type="spellStart"/>
      <w:r w:rsidRPr="003863E5">
        <w:rPr>
          <w:rFonts w:ascii="Times New Roman" w:hAnsi="Times New Roman" w:cs="Times New Roman"/>
          <w:b/>
          <w:sz w:val="16"/>
          <w:szCs w:val="16"/>
        </w:rPr>
        <w:t>Бронницкого</w:t>
      </w:r>
      <w:proofErr w:type="spellEnd"/>
      <w:r w:rsidRPr="003863E5">
        <w:rPr>
          <w:rFonts w:ascii="Times New Roman" w:hAnsi="Times New Roman" w:cs="Times New Roman"/>
          <w:b/>
          <w:sz w:val="16"/>
          <w:szCs w:val="16"/>
        </w:rPr>
        <w:t xml:space="preserve"> сельского поселения</w:t>
      </w:r>
      <w:bookmarkEnd w:id="2"/>
      <w:r w:rsidRPr="003863E5">
        <w:rPr>
          <w:rFonts w:ascii="Times New Roman" w:hAnsi="Times New Roman" w:cs="Times New Roman"/>
          <w:b/>
          <w:sz w:val="16"/>
          <w:szCs w:val="16"/>
        </w:rPr>
        <w:t xml:space="preserve">, </w:t>
      </w:r>
    </w:p>
    <w:p w:rsidR="003863E5" w:rsidRPr="003863E5" w:rsidRDefault="003863E5" w:rsidP="003863E5">
      <w:pPr>
        <w:pStyle w:val="a5"/>
        <w:jc w:val="both"/>
        <w:rPr>
          <w:rFonts w:ascii="Times New Roman" w:hAnsi="Times New Roman" w:cs="Times New Roman"/>
          <w:b/>
          <w:sz w:val="16"/>
          <w:szCs w:val="16"/>
        </w:rPr>
      </w:pPr>
      <w:proofErr w:type="gramStart"/>
      <w:r w:rsidRPr="003863E5">
        <w:rPr>
          <w:rFonts w:ascii="Times New Roman" w:hAnsi="Times New Roman" w:cs="Times New Roman"/>
          <w:b/>
          <w:sz w:val="16"/>
          <w:szCs w:val="16"/>
        </w:rPr>
        <w:t>а</w:t>
      </w:r>
      <w:proofErr w:type="gramEnd"/>
      <w:r w:rsidRPr="003863E5">
        <w:rPr>
          <w:rFonts w:ascii="Times New Roman" w:hAnsi="Times New Roman" w:cs="Times New Roman"/>
          <w:b/>
          <w:sz w:val="16"/>
          <w:szCs w:val="16"/>
        </w:rPr>
        <w:t xml:space="preserve"> также для участия граждан в обеспечении</w:t>
      </w:r>
    </w:p>
    <w:p w:rsidR="003863E5" w:rsidRPr="003863E5" w:rsidRDefault="003863E5" w:rsidP="003863E5">
      <w:pPr>
        <w:pStyle w:val="a5"/>
        <w:jc w:val="both"/>
        <w:rPr>
          <w:rFonts w:ascii="Times New Roman" w:hAnsi="Times New Roman" w:cs="Times New Roman"/>
          <w:b/>
          <w:sz w:val="16"/>
          <w:szCs w:val="16"/>
        </w:rPr>
      </w:pPr>
      <w:proofErr w:type="gramStart"/>
      <w:r w:rsidRPr="003863E5">
        <w:rPr>
          <w:rFonts w:ascii="Times New Roman" w:hAnsi="Times New Roman" w:cs="Times New Roman"/>
          <w:b/>
          <w:sz w:val="16"/>
          <w:szCs w:val="16"/>
        </w:rPr>
        <w:t>первичных</w:t>
      </w:r>
      <w:proofErr w:type="gramEnd"/>
      <w:r w:rsidRPr="003863E5">
        <w:rPr>
          <w:rFonts w:ascii="Times New Roman" w:hAnsi="Times New Roman" w:cs="Times New Roman"/>
          <w:b/>
          <w:sz w:val="16"/>
          <w:szCs w:val="16"/>
        </w:rPr>
        <w:t xml:space="preserve"> мер пожарной безопасности в</w:t>
      </w:r>
    </w:p>
    <w:p w:rsidR="003863E5" w:rsidRPr="003863E5" w:rsidRDefault="003863E5" w:rsidP="003863E5">
      <w:pPr>
        <w:pStyle w:val="a5"/>
        <w:jc w:val="both"/>
        <w:rPr>
          <w:rFonts w:ascii="Times New Roman" w:hAnsi="Times New Roman" w:cs="Times New Roman"/>
          <w:b/>
          <w:sz w:val="16"/>
          <w:szCs w:val="16"/>
        </w:rPr>
      </w:pPr>
      <w:proofErr w:type="gramStart"/>
      <w:r w:rsidRPr="003863E5">
        <w:rPr>
          <w:rFonts w:ascii="Times New Roman" w:hAnsi="Times New Roman" w:cs="Times New Roman"/>
          <w:b/>
          <w:sz w:val="16"/>
          <w:szCs w:val="16"/>
        </w:rPr>
        <w:t>иных</w:t>
      </w:r>
      <w:proofErr w:type="gramEnd"/>
      <w:r w:rsidRPr="003863E5">
        <w:rPr>
          <w:rFonts w:ascii="Times New Roman" w:hAnsi="Times New Roman" w:cs="Times New Roman"/>
          <w:b/>
          <w:sz w:val="16"/>
          <w:szCs w:val="16"/>
        </w:rPr>
        <w:t xml:space="preserve"> формах</w:t>
      </w:r>
      <w:bookmarkEnd w:id="0"/>
      <w:r w:rsidRPr="003863E5">
        <w:rPr>
          <w:rFonts w:ascii="Times New Roman" w:hAnsi="Times New Roman" w:cs="Times New Roman"/>
          <w:b/>
          <w:sz w:val="16"/>
          <w:szCs w:val="16"/>
        </w:rPr>
        <w:t>.</w:t>
      </w:r>
    </w:p>
    <w:bookmarkEnd w:id="1"/>
    <w:p w:rsidR="003863E5" w:rsidRPr="003863E5" w:rsidRDefault="003863E5" w:rsidP="003863E5">
      <w:pPr>
        <w:pStyle w:val="a5"/>
        <w:jc w:val="both"/>
        <w:rPr>
          <w:rFonts w:ascii="Times New Roman" w:hAnsi="Times New Roman" w:cs="Times New Roman"/>
          <w:b/>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В соответствии с федеральными законами от 21 декабря 1994 года </w:t>
      </w:r>
      <w:hyperlink r:id="rId15" w:history="1">
        <w:r w:rsidRPr="003863E5">
          <w:rPr>
            <w:rStyle w:val="af3"/>
            <w:rFonts w:ascii="Times New Roman" w:hAnsi="Times New Roman" w:cs="Times New Roman"/>
            <w:sz w:val="16"/>
            <w:szCs w:val="16"/>
          </w:rPr>
          <w:t>N 69-ФЗ</w:t>
        </w:r>
      </w:hyperlink>
      <w:r w:rsidRPr="003863E5">
        <w:rPr>
          <w:rFonts w:ascii="Times New Roman" w:hAnsi="Times New Roman" w:cs="Times New Roman"/>
          <w:sz w:val="16"/>
          <w:szCs w:val="16"/>
        </w:rPr>
        <w:t xml:space="preserve"> «О пожарной безопасности», от 6 октября 2003 года </w:t>
      </w:r>
      <w:hyperlink r:id="rId16" w:history="1">
        <w:r w:rsidRPr="003863E5">
          <w:rPr>
            <w:rStyle w:val="af3"/>
            <w:rFonts w:ascii="Times New Roman" w:hAnsi="Times New Roman" w:cs="Times New Roman"/>
            <w:sz w:val="16"/>
            <w:szCs w:val="16"/>
          </w:rPr>
          <w:t>N 131-ФЗ</w:t>
        </w:r>
      </w:hyperlink>
      <w:r w:rsidRPr="003863E5">
        <w:rPr>
          <w:rFonts w:ascii="Times New Roman" w:hAnsi="Times New Roman" w:cs="Times New Roman"/>
          <w:sz w:val="16"/>
          <w:szCs w:val="16"/>
        </w:rPr>
        <w:t xml:space="preserve"> «Об общих принципах организации местного самоуправления в Российской Федерации», </w:t>
      </w:r>
      <w:bookmarkStart w:id="3" w:name="_Hlk483819523"/>
      <w:r w:rsidRPr="003863E5">
        <w:rPr>
          <w:rFonts w:ascii="Times New Roman" w:hAnsi="Times New Roman" w:cs="Times New Roman"/>
          <w:sz w:val="16"/>
          <w:szCs w:val="16"/>
        </w:rPr>
        <w:t xml:space="preserve">от 6 мая 2011 года </w:t>
      </w:r>
      <w:hyperlink r:id="rId17" w:history="1">
        <w:r w:rsidRPr="003863E5">
          <w:rPr>
            <w:rStyle w:val="af3"/>
            <w:rFonts w:ascii="Times New Roman" w:hAnsi="Times New Roman" w:cs="Times New Roman"/>
            <w:sz w:val="16"/>
            <w:szCs w:val="16"/>
          </w:rPr>
          <w:t>N 100-ФЗ</w:t>
        </w:r>
      </w:hyperlink>
      <w:r w:rsidRPr="003863E5">
        <w:rPr>
          <w:rFonts w:ascii="Times New Roman" w:hAnsi="Times New Roman" w:cs="Times New Roman"/>
          <w:sz w:val="16"/>
          <w:szCs w:val="16"/>
        </w:rPr>
        <w:t xml:space="preserve"> «О добровольной пожарной охране»</w:t>
      </w:r>
      <w:bookmarkEnd w:id="3"/>
      <w:r w:rsidRPr="003863E5">
        <w:rPr>
          <w:rFonts w:ascii="Times New Roman" w:hAnsi="Times New Roman" w:cs="Times New Roman"/>
          <w:sz w:val="16"/>
          <w:szCs w:val="16"/>
        </w:rPr>
        <w:t xml:space="preserve">, областным </w:t>
      </w:r>
      <w:hyperlink r:id="rId18" w:history="1">
        <w:r w:rsidRPr="003863E5">
          <w:rPr>
            <w:rStyle w:val="af3"/>
            <w:rFonts w:ascii="Times New Roman" w:hAnsi="Times New Roman" w:cs="Times New Roman"/>
            <w:sz w:val="16"/>
            <w:szCs w:val="16"/>
          </w:rPr>
          <w:t>законом</w:t>
        </w:r>
      </w:hyperlink>
      <w:r w:rsidRPr="003863E5">
        <w:rPr>
          <w:rFonts w:ascii="Times New Roman" w:hAnsi="Times New Roman" w:cs="Times New Roman"/>
          <w:sz w:val="16"/>
          <w:szCs w:val="16"/>
        </w:rPr>
        <w:t xml:space="preserve"> от 2 сентября 2011 года N 1035-ОЗ «О реализации на территории области Федерального закона «О добровольной пожарной охране», </w:t>
      </w:r>
      <w:hyperlink r:id="rId19" w:history="1">
        <w:r w:rsidRPr="003863E5">
          <w:rPr>
            <w:rStyle w:val="af3"/>
            <w:rFonts w:ascii="Times New Roman" w:hAnsi="Times New Roman" w:cs="Times New Roman"/>
            <w:sz w:val="16"/>
            <w:szCs w:val="16"/>
          </w:rPr>
          <w:t>Уставом</w:t>
        </w:r>
      </w:hyperlink>
      <w:r w:rsidRPr="003863E5">
        <w:rPr>
          <w:rFonts w:ascii="Times New Roman" w:hAnsi="Times New Roman" w:cs="Times New Roman"/>
          <w:sz w:val="16"/>
          <w:szCs w:val="16"/>
        </w:rPr>
        <w:t xml:space="preserve">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в целях создания условий для организации и деятельности добровольной пожарной охраны на территории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Администрация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постановляет:</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1. </w:t>
      </w:r>
      <w:r w:rsidRPr="003863E5">
        <w:rPr>
          <w:rFonts w:ascii="Times New Roman" w:eastAsia="Calibri" w:hAnsi="Times New Roman" w:cs="Times New Roman"/>
          <w:sz w:val="16"/>
          <w:szCs w:val="16"/>
        </w:rPr>
        <w:t xml:space="preserve">Утвердить прилагаемое </w:t>
      </w:r>
      <w:r w:rsidRPr="003863E5">
        <w:rPr>
          <w:rStyle w:val="FontStyle28"/>
          <w:b w:val="0"/>
          <w:sz w:val="16"/>
          <w:szCs w:val="16"/>
        </w:rPr>
        <w:t xml:space="preserve">Положение о создании и организации деятельности добровольной пожарной охраны на территории </w:t>
      </w:r>
      <w:proofErr w:type="spellStart"/>
      <w:r w:rsidRPr="003863E5">
        <w:rPr>
          <w:rStyle w:val="FontStyle28"/>
          <w:b w:val="0"/>
          <w:sz w:val="16"/>
          <w:szCs w:val="16"/>
        </w:rPr>
        <w:t>Бронницкого</w:t>
      </w:r>
      <w:proofErr w:type="spellEnd"/>
      <w:r w:rsidRPr="003863E5">
        <w:rPr>
          <w:rStyle w:val="FontStyle28"/>
          <w:b w:val="0"/>
          <w:sz w:val="16"/>
          <w:szCs w:val="16"/>
        </w:rPr>
        <w:t xml:space="preserve"> сельского поселения.</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2. Утвердить прилагаемые Формы участия граждан в обеспечении первичных мер пожарной безопасности и в деятельности подразделений добровольной пожарной охраны на территории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3. Постановление Администрации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w:t>
      </w:r>
      <w:proofErr w:type="gramStart"/>
      <w:r w:rsidRPr="003863E5">
        <w:rPr>
          <w:rFonts w:ascii="Times New Roman" w:hAnsi="Times New Roman" w:cs="Times New Roman"/>
          <w:sz w:val="16"/>
          <w:szCs w:val="16"/>
        </w:rPr>
        <w:t>от  23.06.2017</w:t>
      </w:r>
      <w:proofErr w:type="gramEnd"/>
      <w:r w:rsidRPr="003863E5">
        <w:rPr>
          <w:rFonts w:ascii="Times New Roman" w:hAnsi="Times New Roman" w:cs="Times New Roman"/>
          <w:sz w:val="16"/>
          <w:szCs w:val="16"/>
        </w:rPr>
        <w:t xml:space="preserve">  № 100 «Об утверждении Положения о создании и организации деятельности добровольной пожарной охраны на территории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а также для участия граждан в обеспечении первичных мер пожарной безопасности в иных формах»  считать утратившими силу.  </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4. Постановление подлежит официальному опубликованию в периодическом печатном издании «Официальный вестник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ГО и ЧС в подразделе «Пожарная безопасность».</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Глава сельского </w:t>
      </w:r>
      <w:proofErr w:type="gramStart"/>
      <w:r w:rsidRPr="003863E5">
        <w:rPr>
          <w:rFonts w:ascii="Times New Roman" w:hAnsi="Times New Roman" w:cs="Times New Roman"/>
          <w:sz w:val="16"/>
          <w:szCs w:val="16"/>
        </w:rPr>
        <w:t xml:space="preserve">поселения:   </w:t>
      </w:r>
      <w:proofErr w:type="gramEnd"/>
      <w:r w:rsidRPr="003863E5">
        <w:rPr>
          <w:rFonts w:ascii="Times New Roman" w:hAnsi="Times New Roman" w:cs="Times New Roman"/>
          <w:sz w:val="16"/>
          <w:szCs w:val="16"/>
        </w:rPr>
        <w:t xml:space="preserve">                                                         С.Г. Васильева</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Default="003863E5" w:rsidP="003863E5">
      <w:pPr>
        <w:pStyle w:val="a5"/>
        <w:jc w:val="right"/>
        <w:rPr>
          <w:rFonts w:ascii="Times New Roman" w:hAnsi="Times New Roman" w:cs="Times New Roman"/>
          <w:sz w:val="16"/>
          <w:szCs w:val="16"/>
        </w:rPr>
      </w:pPr>
      <w:r w:rsidRPr="003863E5">
        <w:rPr>
          <w:rFonts w:ascii="Times New Roman" w:hAnsi="Times New Roman" w:cs="Times New Roman"/>
          <w:sz w:val="16"/>
          <w:szCs w:val="16"/>
        </w:rPr>
        <w:t xml:space="preserve">   Утверждено постановлением                </w:t>
      </w:r>
    </w:p>
    <w:p w:rsidR="003863E5" w:rsidRPr="003863E5" w:rsidRDefault="003863E5" w:rsidP="003863E5">
      <w:pPr>
        <w:pStyle w:val="a5"/>
        <w:jc w:val="right"/>
        <w:rPr>
          <w:rFonts w:ascii="Times New Roman" w:hAnsi="Times New Roman" w:cs="Times New Roman"/>
          <w:sz w:val="16"/>
          <w:szCs w:val="16"/>
        </w:rPr>
      </w:pPr>
      <w:r w:rsidRPr="003863E5">
        <w:rPr>
          <w:rFonts w:ascii="Times New Roman" w:hAnsi="Times New Roman" w:cs="Times New Roman"/>
          <w:sz w:val="16"/>
          <w:szCs w:val="16"/>
        </w:rPr>
        <w:t xml:space="preserve">Администрации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w:t>
      </w:r>
    </w:p>
    <w:p w:rsidR="003863E5" w:rsidRPr="003863E5" w:rsidRDefault="003863E5" w:rsidP="003863E5">
      <w:pPr>
        <w:pStyle w:val="a5"/>
        <w:jc w:val="right"/>
        <w:rPr>
          <w:rFonts w:ascii="Times New Roman" w:hAnsi="Times New Roman" w:cs="Times New Roman"/>
          <w:sz w:val="16"/>
          <w:szCs w:val="16"/>
        </w:rPr>
      </w:pPr>
      <w:r w:rsidRPr="003863E5">
        <w:rPr>
          <w:rFonts w:ascii="Times New Roman" w:hAnsi="Times New Roman" w:cs="Times New Roman"/>
          <w:sz w:val="16"/>
          <w:szCs w:val="16"/>
        </w:rPr>
        <w:t xml:space="preserve">                 </w:t>
      </w:r>
      <w:proofErr w:type="gramStart"/>
      <w:r w:rsidRPr="003863E5">
        <w:rPr>
          <w:rFonts w:ascii="Times New Roman" w:hAnsi="Times New Roman" w:cs="Times New Roman"/>
          <w:sz w:val="16"/>
          <w:szCs w:val="16"/>
        </w:rPr>
        <w:t>от</w:t>
      </w:r>
      <w:proofErr w:type="gramEnd"/>
      <w:r w:rsidRPr="003863E5">
        <w:rPr>
          <w:rFonts w:ascii="Times New Roman" w:hAnsi="Times New Roman" w:cs="Times New Roman"/>
          <w:sz w:val="16"/>
          <w:szCs w:val="16"/>
        </w:rPr>
        <w:t xml:space="preserve"> 04.03.2024  №  57</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bookmarkStart w:id="4" w:name="_Hlk483820842"/>
    </w:p>
    <w:p w:rsidR="003863E5" w:rsidRPr="003863E5" w:rsidRDefault="003863E5" w:rsidP="003863E5">
      <w:pPr>
        <w:pStyle w:val="a5"/>
        <w:jc w:val="center"/>
        <w:rPr>
          <w:rFonts w:ascii="Times New Roman" w:hAnsi="Times New Roman" w:cs="Times New Roman"/>
          <w:b/>
          <w:bCs/>
          <w:sz w:val="16"/>
          <w:szCs w:val="16"/>
        </w:rPr>
      </w:pPr>
      <w:bookmarkStart w:id="5" w:name="_Hlk483823697"/>
      <w:bookmarkEnd w:id="4"/>
      <w:r w:rsidRPr="003863E5">
        <w:rPr>
          <w:rFonts w:ascii="Times New Roman" w:hAnsi="Times New Roman" w:cs="Times New Roman"/>
          <w:b/>
          <w:bCs/>
          <w:sz w:val="16"/>
          <w:szCs w:val="16"/>
        </w:rPr>
        <w:t>ПОЛОЖЕНИЕ</w:t>
      </w:r>
    </w:p>
    <w:p w:rsidR="003863E5" w:rsidRPr="003863E5" w:rsidRDefault="003863E5" w:rsidP="003863E5">
      <w:pPr>
        <w:pStyle w:val="a5"/>
        <w:jc w:val="center"/>
        <w:rPr>
          <w:rFonts w:ascii="Times New Roman" w:hAnsi="Times New Roman" w:cs="Times New Roman"/>
          <w:b/>
          <w:bCs/>
          <w:sz w:val="16"/>
          <w:szCs w:val="16"/>
        </w:rPr>
      </w:pPr>
      <w:r w:rsidRPr="003863E5">
        <w:rPr>
          <w:rFonts w:ascii="Times New Roman" w:hAnsi="Times New Roman" w:cs="Times New Roman"/>
          <w:b/>
          <w:bCs/>
          <w:sz w:val="16"/>
          <w:szCs w:val="16"/>
        </w:rPr>
        <w:t>О СОЗДАНИИ И ОРГАНИЗАЦИИ ДЕЯТЕЛЬНОСТИ ДОБРОВОЛЬНОЙ ПОЖАРНОЙ ОХРАНЫ НА ТЕРРИТОРИИ</w:t>
      </w:r>
    </w:p>
    <w:p w:rsidR="003863E5" w:rsidRPr="003863E5" w:rsidRDefault="003863E5" w:rsidP="003863E5">
      <w:pPr>
        <w:pStyle w:val="a5"/>
        <w:jc w:val="center"/>
        <w:rPr>
          <w:rFonts w:ascii="Times New Roman" w:hAnsi="Times New Roman" w:cs="Times New Roman"/>
          <w:b/>
          <w:bCs/>
          <w:sz w:val="16"/>
          <w:szCs w:val="16"/>
        </w:rPr>
      </w:pPr>
      <w:r w:rsidRPr="003863E5">
        <w:rPr>
          <w:rFonts w:ascii="Times New Roman" w:hAnsi="Times New Roman" w:cs="Times New Roman"/>
          <w:b/>
          <w:bCs/>
          <w:sz w:val="16"/>
          <w:szCs w:val="16"/>
        </w:rPr>
        <w:t>БРОННИЦКОГО СЕЛЬСКОГО ПОСЕЛЕНИЯ</w:t>
      </w:r>
    </w:p>
    <w:p w:rsidR="003863E5" w:rsidRPr="003863E5" w:rsidRDefault="003863E5" w:rsidP="003863E5">
      <w:pPr>
        <w:pStyle w:val="a5"/>
        <w:jc w:val="center"/>
        <w:rPr>
          <w:rStyle w:val="FontStyle28"/>
          <w:sz w:val="16"/>
          <w:szCs w:val="16"/>
        </w:rPr>
      </w:pPr>
    </w:p>
    <w:p w:rsidR="003863E5" w:rsidRPr="003863E5" w:rsidRDefault="003863E5" w:rsidP="003863E5">
      <w:pPr>
        <w:pStyle w:val="a5"/>
        <w:jc w:val="both"/>
        <w:rPr>
          <w:rFonts w:ascii="Times New Roman" w:hAnsi="Times New Roman" w:cs="Times New Roman"/>
          <w:sz w:val="16"/>
          <w:szCs w:val="16"/>
        </w:rPr>
      </w:pPr>
      <w:bookmarkStart w:id="6" w:name="Par38"/>
      <w:bookmarkEnd w:id="5"/>
      <w:bookmarkEnd w:id="6"/>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1. Общие положения</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1. Настоящее Положение определяет общие требования к организации добровольной пожарной охраны на территории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и регламентирует создание добровольного пожарного подразделения независимо от наличия подразделений государственной противопожарной службы или ведомственной пожарной охраны.</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2. Основные понятия</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В настоящем Положении используются следующие основные понятия:</w:t>
      </w:r>
    </w:p>
    <w:p w:rsidR="003863E5" w:rsidRPr="003863E5" w:rsidRDefault="003863E5" w:rsidP="003863E5">
      <w:pPr>
        <w:pStyle w:val="a5"/>
        <w:jc w:val="both"/>
        <w:rPr>
          <w:rFonts w:ascii="Times New Roman" w:hAnsi="Times New Roman" w:cs="Times New Roman"/>
          <w:color w:val="000000"/>
          <w:sz w:val="16"/>
          <w:szCs w:val="16"/>
          <w:shd w:val="clear" w:color="auto" w:fill="FFFFFF"/>
        </w:rPr>
      </w:pPr>
      <w:proofErr w:type="gramStart"/>
      <w:r w:rsidRPr="003863E5">
        <w:rPr>
          <w:rStyle w:val="s10"/>
          <w:rFonts w:ascii="Times New Roman" w:hAnsi="Times New Roman" w:cs="Times New Roman"/>
          <w:sz w:val="16"/>
          <w:szCs w:val="16"/>
        </w:rPr>
        <w:t>добровольная</w:t>
      </w:r>
      <w:proofErr w:type="gramEnd"/>
      <w:r w:rsidRPr="003863E5">
        <w:rPr>
          <w:rStyle w:val="s10"/>
          <w:rFonts w:ascii="Times New Roman" w:hAnsi="Times New Roman" w:cs="Times New Roman"/>
          <w:sz w:val="16"/>
          <w:szCs w:val="16"/>
        </w:rPr>
        <w:t xml:space="preserve"> пожарная охрана</w:t>
      </w:r>
      <w:r w:rsidRPr="003863E5">
        <w:rPr>
          <w:rFonts w:ascii="Times New Roman" w:hAnsi="Times New Roman" w:cs="Times New Roman"/>
          <w:sz w:val="16"/>
          <w:szCs w:val="16"/>
        </w:rPr>
        <w:t xml:space="preserve"> -  </w:t>
      </w:r>
      <w:r w:rsidRPr="003863E5">
        <w:rPr>
          <w:rFonts w:ascii="Times New Roman" w:hAnsi="Times New Roman" w:cs="Times New Roman"/>
          <w:color w:val="000000"/>
          <w:sz w:val="16"/>
          <w:szCs w:val="16"/>
          <w:shd w:val="clear" w:color="auto" w:fill="FFFFFF"/>
        </w:rPr>
        <w:t>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p>
    <w:p w:rsidR="003863E5" w:rsidRPr="003863E5" w:rsidRDefault="003863E5" w:rsidP="003863E5">
      <w:pPr>
        <w:pStyle w:val="a5"/>
        <w:jc w:val="both"/>
        <w:rPr>
          <w:rFonts w:ascii="Times New Roman" w:hAnsi="Times New Roman" w:cs="Times New Roman"/>
          <w:color w:val="000000"/>
          <w:sz w:val="16"/>
          <w:szCs w:val="16"/>
          <w:shd w:val="clear" w:color="auto" w:fill="FFFFFF"/>
        </w:rPr>
      </w:pPr>
      <w:r w:rsidRPr="003863E5">
        <w:rPr>
          <w:rFonts w:ascii="Times New Roman" w:hAnsi="Times New Roman" w:cs="Times New Roman"/>
          <w:color w:val="000000"/>
          <w:sz w:val="16"/>
          <w:szCs w:val="16"/>
          <w:shd w:val="clear" w:color="auto" w:fill="FFFFFF"/>
        </w:rPr>
        <w:t xml:space="preserve"> </w:t>
      </w:r>
      <w:proofErr w:type="gramStart"/>
      <w:r w:rsidRPr="003863E5">
        <w:rPr>
          <w:rStyle w:val="s10"/>
          <w:rFonts w:ascii="Times New Roman" w:hAnsi="Times New Roman" w:cs="Times New Roman"/>
          <w:sz w:val="16"/>
          <w:szCs w:val="16"/>
        </w:rPr>
        <w:t>добровольный</w:t>
      </w:r>
      <w:proofErr w:type="gramEnd"/>
      <w:r w:rsidRPr="003863E5">
        <w:rPr>
          <w:rStyle w:val="s10"/>
          <w:rFonts w:ascii="Times New Roman" w:hAnsi="Times New Roman" w:cs="Times New Roman"/>
          <w:sz w:val="16"/>
          <w:szCs w:val="16"/>
        </w:rPr>
        <w:t xml:space="preserve"> пожарный</w:t>
      </w:r>
      <w:r w:rsidRPr="003863E5">
        <w:rPr>
          <w:rFonts w:ascii="Times New Roman" w:hAnsi="Times New Roman" w:cs="Times New Roman"/>
          <w:sz w:val="16"/>
          <w:szCs w:val="16"/>
        </w:rPr>
        <w:t xml:space="preserve"> -  </w:t>
      </w:r>
      <w:r w:rsidRPr="003863E5">
        <w:rPr>
          <w:rFonts w:ascii="Times New Roman" w:hAnsi="Times New Roman" w:cs="Times New Roman"/>
          <w:color w:val="000000"/>
          <w:sz w:val="16"/>
          <w:szCs w:val="16"/>
          <w:shd w:val="clear" w:color="auto" w:fill="FFFFFF"/>
        </w:rPr>
        <w:t>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w:t>
      </w:r>
    </w:p>
    <w:p w:rsidR="003863E5" w:rsidRPr="003863E5" w:rsidRDefault="003863E5" w:rsidP="003863E5">
      <w:pPr>
        <w:pStyle w:val="a5"/>
        <w:jc w:val="both"/>
        <w:rPr>
          <w:rFonts w:ascii="Times New Roman" w:hAnsi="Times New Roman" w:cs="Times New Roman"/>
          <w:color w:val="000000"/>
          <w:sz w:val="16"/>
          <w:szCs w:val="16"/>
          <w:shd w:val="clear" w:color="auto" w:fill="FFFFFF"/>
        </w:rPr>
      </w:pPr>
      <w:r w:rsidRPr="003863E5">
        <w:rPr>
          <w:rFonts w:ascii="Times New Roman" w:hAnsi="Times New Roman" w:cs="Times New Roman"/>
          <w:color w:val="000000"/>
          <w:sz w:val="16"/>
          <w:szCs w:val="16"/>
          <w:shd w:val="clear" w:color="auto" w:fill="FFFFFF"/>
        </w:rPr>
        <w:t> </w:t>
      </w:r>
      <w:proofErr w:type="gramStart"/>
      <w:r w:rsidRPr="003863E5">
        <w:rPr>
          <w:rFonts w:ascii="Times New Roman" w:hAnsi="Times New Roman" w:cs="Times New Roman"/>
          <w:color w:val="000000"/>
          <w:sz w:val="16"/>
          <w:szCs w:val="16"/>
          <w:shd w:val="clear" w:color="auto" w:fill="FFFFFF"/>
        </w:rPr>
        <w:t>добровольное</w:t>
      </w:r>
      <w:proofErr w:type="gramEnd"/>
      <w:r w:rsidRPr="003863E5">
        <w:rPr>
          <w:rFonts w:ascii="Times New Roman" w:hAnsi="Times New Roman" w:cs="Times New Roman"/>
          <w:color w:val="000000"/>
          <w:sz w:val="16"/>
          <w:szCs w:val="16"/>
          <w:shd w:val="clear" w:color="auto" w:fill="FFFFFF"/>
        </w:rPr>
        <w:t xml:space="preserve"> пожарное подразделение - добровольная пожарная дружина или добровольная пожарная команда, созданные организацией независимо от ее организационно-правовой формы для участия в профилактике и (или) тушении пожаров и проведении аварийно-спасательных работ;</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w:t>
      </w:r>
      <w:proofErr w:type="gramStart"/>
      <w:r w:rsidRPr="003863E5">
        <w:rPr>
          <w:rFonts w:ascii="Times New Roman" w:hAnsi="Times New Roman" w:cs="Times New Roman"/>
          <w:sz w:val="16"/>
          <w:szCs w:val="16"/>
        </w:rPr>
        <w:t>добровольная</w:t>
      </w:r>
      <w:proofErr w:type="gramEnd"/>
      <w:r w:rsidRPr="003863E5">
        <w:rPr>
          <w:rFonts w:ascii="Times New Roman" w:hAnsi="Times New Roman" w:cs="Times New Roman"/>
          <w:sz w:val="16"/>
          <w:szCs w:val="16"/>
        </w:rPr>
        <w:t xml:space="preserve"> пожарная дружина - территориальное или объектовое добровольное пожарное подразделение,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w:t>
      </w:r>
      <w:proofErr w:type="gramStart"/>
      <w:r w:rsidRPr="003863E5">
        <w:rPr>
          <w:rFonts w:ascii="Times New Roman" w:hAnsi="Times New Roman" w:cs="Times New Roman"/>
          <w:sz w:val="16"/>
          <w:szCs w:val="16"/>
        </w:rPr>
        <w:t>добровольная</w:t>
      </w:r>
      <w:proofErr w:type="gramEnd"/>
      <w:r w:rsidRPr="003863E5">
        <w:rPr>
          <w:rFonts w:ascii="Times New Roman" w:hAnsi="Times New Roman" w:cs="Times New Roman"/>
          <w:sz w:val="16"/>
          <w:szCs w:val="16"/>
        </w:rPr>
        <w:t xml:space="preserve"> пожарная команда - территориальное или объектовое добровольное пожарное подразделение, оснащенное пожарным автомобилем и (или) приспособленными для тушения пожаров техническими средствами;</w:t>
      </w:r>
    </w:p>
    <w:p w:rsidR="003863E5" w:rsidRPr="003863E5" w:rsidRDefault="003863E5" w:rsidP="003863E5">
      <w:pPr>
        <w:pStyle w:val="a5"/>
        <w:jc w:val="both"/>
        <w:rPr>
          <w:rFonts w:ascii="Times New Roman" w:hAnsi="Times New Roman" w:cs="Times New Roman"/>
          <w:sz w:val="16"/>
          <w:szCs w:val="16"/>
        </w:rPr>
      </w:pPr>
      <w:r w:rsidRPr="003863E5">
        <w:rPr>
          <w:rStyle w:val="s10"/>
          <w:rFonts w:ascii="Times New Roman" w:hAnsi="Times New Roman" w:cs="Times New Roman"/>
          <w:sz w:val="16"/>
          <w:szCs w:val="16"/>
        </w:rPr>
        <w:t xml:space="preserve"> </w:t>
      </w:r>
      <w:proofErr w:type="gramStart"/>
      <w:r w:rsidRPr="003863E5">
        <w:rPr>
          <w:rStyle w:val="s10"/>
          <w:rFonts w:ascii="Times New Roman" w:hAnsi="Times New Roman" w:cs="Times New Roman"/>
          <w:sz w:val="16"/>
          <w:szCs w:val="16"/>
        </w:rPr>
        <w:t>работник</w:t>
      </w:r>
      <w:proofErr w:type="gramEnd"/>
      <w:r w:rsidRPr="003863E5">
        <w:rPr>
          <w:rStyle w:val="s10"/>
          <w:rFonts w:ascii="Times New Roman" w:hAnsi="Times New Roman" w:cs="Times New Roman"/>
          <w:sz w:val="16"/>
          <w:szCs w:val="16"/>
        </w:rPr>
        <w:t xml:space="preserve"> добровольной пожарной охраны</w:t>
      </w:r>
      <w:r w:rsidRPr="003863E5">
        <w:rPr>
          <w:rFonts w:ascii="Times New Roman" w:hAnsi="Times New Roman" w:cs="Times New Roman"/>
          <w:sz w:val="16"/>
          <w:szCs w:val="16"/>
        </w:rPr>
        <w:t xml:space="preserve"> -  </w:t>
      </w:r>
      <w:r w:rsidRPr="003863E5">
        <w:rPr>
          <w:rFonts w:ascii="Times New Roman" w:hAnsi="Times New Roman" w:cs="Times New Roman"/>
          <w:color w:val="000000"/>
          <w:sz w:val="16"/>
          <w:szCs w:val="16"/>
          <w:shd w:val="clear" w:color="auto" w:fill="FFFFFF"/>
        </w:rPr>
        <w:t>физическое лицо, вступившее в трудовые отношения с юридическим лицом - общественным объединением пожарной охраны;</w:t>
      </w:r>
    </w:p>
    <w:p w:rsidR="003863E5" w:rsidRPr="003863E5" w:rsidRDefault="003863E5" w:rsidP="003863E5">
      <w:pPr>
        <w:pStyle w:val="a5"/>
        <w:jc w:val="both"/>
        <w:rPr>
          <w:rFonts w:ascii="Times New Roman" w:hAnsi="Times New Roman" w:cs="Times New Roman"/>
          <w:sz w:val="16"/>
          <w:szCs w:val="16"/>
        </w:rPr>
      </w:pPr>
      <w:proofErr w:type="gramStart"/>
      <w:r w:rsidRPr="003863E5">
        <w:rPr>
          <w:rStyle w:val="s10"/>
          <w:rFonts w:ascii="Times New Roman" w:hAnsi="Times New Roman" w:cs="Times New Roman"/>
          <w:sz w:val="16"/>
          <w:szCs w:val="16"/>
        </w:rPr>
        <w:t>статус</w:t>
      </w:r>
      <w:proofErr w:type="gramEnd"/>
      <w:r w:rsidRPr="003863E5">
        <w:rPr>
          <w:rStyle w:val="s10"/>
          <w:rFonts w:ascii="Times New Roman" w:hAnsi="Times New Roman" w:cs="Times New Roman"/>
          <w:sz w:val="16"/>
          <w:szCs w:val="16"/>
        </w:rPr>
        <w:t xml:space="preserve"> добровольного пожарного</w:t>
      </w:r>
      <w:r w:rsidRPr="003863E5">
        <w:rPr>
          <w:rFonts w:ascii="Times New Roman" w:hAnsi="Times New Roman" w:cs="Times New Roman"/>
          <w:sz w:val="16"/>
          <w:szCs w:val="16"/>
        </w:rPr>
        <w:t xml:space="preserve"> -  </w:t>
      </w:r>
      <w:r w:rsidRPr="003863E5">
        <w:rPr>
          <w:rFonts w:ascii="Times New Roman" w:hAnsi="Times New Roman" w:cs="Times New Roman"/>
          <w:color w:val="000000"/>
          <w:sz w:val="16"/>
          <w:szCs w:val="16"/>
          <w:shd w:val="clear" w:color="auto" w:fill="FFFFFF"/>
        </w:rPr>
        <w:t>совокупность прав и свобод, гарантированных государством,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общественного объединения пожарной охраны либо положением о добровольном пожарном подразделении;</w:t>
      </w:r>
    </w:p>
    <w:p w:rsidR="003863E5" w:rsidRPr="003863E5" w:rsidRDefault="003863E5" w:rsidP="003863E5">
      <w:pPr>
        <w:pStyle w:val="a5"/>
        <w:jc w:val="both"/>
        <w:rPr>
          <w:rFonts w:ascii="Times New Roman" w:hAnsi="Times New Roman" w:cs="Times New Roman"/>
          <w:sz w:val="16"/>
          <w:szCs w:val="16"/>
        </w:rPr>
      </w:pPr>
      <w:proofErr w:type="gramStart"/>
      <w:r w:rsidRPr="003863E5">
        <w:rPr>
          <w:rFonts w:ascii="Times New Roman" w:hAnsi="Times New Roman" w:cs="Times New Roman"/>
          <w:sz w:val="16"/>
          <w:szCs w:val="16"/>
        </w:rPr>
        <w:t>участие</w:t>
      </w:r>
      <w:proofErr w:type="gramEnd"/>
      <w:r w:rsidRPr="003863E5">
        <w:rPr>
          <w:rFonts w:ascii="Times New Roman" w:hAnsi="Times New Roman" w:cs="Times New Roman"/>
          <w:sz w:val="16"/>
          <w:szCs w:val="16"/>
        </w:rPr>
        <w:t xml:space="preserve"> в тушении пожаров и проведении аварийно-спасательных работ </w:t>
      </w:r>
      <w:r w:rsidRPr="003863E5">
        <w:rPr>
          <w:rFonts w:ascii="Times New Roman" w:hAnsi="Times New Roman" w:cs="Times New Roman"/>
          <w:color w:val="000000"/>
          <w:sz w:val="16"/>
          <w:szCs w:val="16"/>
          <w:shd w:val="clear" w:color="auto" w:fill="FFFFFF"/>
        </w:rPr>
        <w:t xml:space="preserve">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3863E5" w:rsidRPr="003863E5" w:rsidRDefault="003863E5" w:rsidP="003863E5">
      <w:pPr>
        <w:pStyle w:val="a5"/>
        <w:jc w:val="both"/>
        <w:rPr>
          <w:rFonts w:ascii="Times New Roman" w:hAnsi="Times New Roman" w:cs="Times New Roman"/>
          <w:sz w:val="16"/>
          <w:szCs w:val="16"/>
        </w:rPr>
      </w:pPr>
      <w:proofErr w:type="gramStart"/>
      <w:r w:rsidRPr="003863E5">
        <w:rPr>
          <w:rFonts w:ascii="Times New Roman" w:hAnsi="Times New Roman" w:cs="Times New Roman"/>
          <w:sz w:val="16"/>
          <w:szCs w:val="16"/>
        </w:rPr>
        <w:t>участие</w:t>
      </w:r>
      <w:proofErr w:type="gramEnd"/>
      <w:r w:rsidRPr="003863E5">
        <w:rPr>
          <w:rFonts w:ascii="Times New Roman" w:hAnsi="Times New Roman" w:cs="Times New Roman"/>
          <w:sz w:val="16"/>
          <w:szCs w:val="16"/>
        </w:rPr>
        <w:t xml:space="preserve"> в профилактике пожаров -  </w:t>
      </w:r>
      <w:r w:rsidRPr="003863E5">
        <w:rPr>
          <w:rFonts w:ascii="Times New Roman" w:hAnsi="Times New Roman" w:cs="Times New Roman"/>
          <w:color w:val="000000"/>
          <w:sz w:val="16"/>
          <w:szCs w:val="16"/>
          <w:shd w:val="clear" w:color="auto" w:fill="FFFFFF"/>
        </w:rPr>
        <w:t>деятельность по реализации превентивных мер, направленных на исключение возможности возникновения пожаров и ограничение их последствий.</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Иные понятия и термины использованы в настоящем Положении в значениях, определенных Федеральным законом от 6 мая 2011 года N 100-ФЗ «О добровольной пожарной охране».</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3. Организация деятельности добровольной пожарной охраны</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3.1. Подразделения добровольной пожарной </w:t>
      </w:r>
      <w:proofErr w:type="gramStart"/>
      <w:r w:rsidRPr="003863E5">
        <w:rPr>
          <w:rFonts w:ascii="Times New Roman" w:hAnsi="Times New Roman" w:cs="Times New Roman"/>
          <w:sz w:val="16"/>
          <w:szCs w:val="16"/>
        </w:rPr>
        <w:t>охраны  создаются</w:t>
      </w:r>
      <w:proofErr w:type="gramEnd"/>
      <w:r w:rsidRPr="003863E5">
        <w:rPr>
          <w:rFonts w:ascii="Times New Roman" w:hAnsi="Times New Roman" w:cs="Times New Roman"/>
          <w:sz w:val="16"/>
          <w:szCs w:val="16"/>
        </w:rPr>
        <w:t xml:space="preserve"> в виде добровольных пожарных дружин и добровольных пожарных команд и входят в систему обеспечения первичных мер пожарной безопасности на территории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3.2. В своей деятельности подразделения добровольной пожарной охраны   руководствуются </w:t>
      </w:r>
      <w:hyperlink r:id="rId20" w:history="1">
        <w:r w:rsidRPr="003863E5">
          <w:rPr>
            <w:rFonts w:ascii="Times New Roman" w:hAnsi="Times New Roman" w:cs="Times New Roman"/>
            <w:sz w:val="16"/>
            <w:szCs w:val="16"/>
          </w:rPr>
          <w:t>Конституцией</w:t>
        </w:r>
      </w:hyperlink>
      <w:r w:rsidRPr="003863E5">
        <w:rPr>
          <w:rFonts w:ascii="Times New Roman" w:hAnsi="Times New Roman" w:cs="Times New Roman"/>
          <w:sz w:val="16"/>
          <w:szCs w:val="16"/>
        </w:rPr>
        <w:t xml:space="preserve"> Российской Федерации, федеральными законами, постановлениями Правительства Российской Федерации и иными нормативными правовыми актами органов государственной власти, муниципальными правовыми актами и настоящим Положением.</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4. Основные задачи добровольной пожарной охраны</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Основными задачами добровольной пожарной охраны в области пожарной безопасности являются:</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1) осуществление профилактики пожаров;</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2) спасение людей и имущества при пожарах, проведении аварийно-спасательных работ и оказание первой помощи пострадавшим;</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3) участие в тушении пожаров и проведении аварийно-спасательных работ.</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5. Финансовое и материально-техническое обеспечение</w:t>
      </w:r>
    </w:p>
    <w:p w:rsidR="003863E5" w:rsidRPr="003863E5" w:rsidRDefault="003863E5" w:rsidP="003863E5">
      <w:pPr>
        <w:pStyle w:val="a5"/>
        <w:jc w:val="both"/>
        <w:rPr>
          <w:rFonts w:ascii="Times New Roman" w:hAnsi="Times New Roman" w:cs="Times New Roman"/>
          <w:sz w:val="16"/>
          <w:szCs w:val="16"/>
        </w:rPr>
      </w:pPr>
      <w:proofErr w:type="gramStart"/>
      <w:r w:rsidRPr="003863E5">
        <w:rPr>
          <w:rFonts w:ascii="Times New Roman" w:hAnsi="Times New Roman" w:cs="Times New Roman"/>
          <w:sz w:val="16"/>
          <w:szCs w:val="16"/>
        </w:rPr>
        <w:t>деятельности</w:t>
      </w:r>
      <w:proofErr w:type="gramEnd"/>
      <w:r w:rsidRPr="003863E5">
        <w:rPr>
          <w:rFonts w:ascii="Times New Roman" w:hAnsi="Times New Roman" w:cs="Times New Roman"/>
          <w:sz w:val="16"/>
          <w:szCs w:val="16"/>
        </w:rPr>
        <w:t xml:space="preserve"> добровольной пожарной охраны</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организаций, которые создают добровольные пожарные подразделения, средств поддержки, оказываемой органами государственной власти </w:t>
      </w:r>
      <w:proofErr w:type="gramStart"/>
      <w:r w:rsidRPr="003863E5">
        <w:rPr>
          <w:rFonts w:ascii="Times New Roman" w:hAnsi="Times New Roman" w:cs="Times New Roman"/>
          <w:sz w:val="16"/>
          <w:szCs w:val="16"/>
        </w:rPr>
        <w:t>и  Администрацией</w:t>
      </w:r>
      <w:proofErr w:type="gramEnd"/>
      <w:r w:rsidRPr="003863E5">
        <w:rPr>
          <w:rFonts w:ascii="Times New Roman" w:hAnsi="Times New Roman" w:cs="Times New Roman"/>
          <w:sz w:val="16"/>
          <w:szCs w:val="16"/>
        </w:rPr>
        <w:t xml:space="preserve">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общественным объединениям пожарной охраны, и иных средств, не запрещенных законодательством Российской Федерации.</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6. Имущество добровольной пожарной охраны</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1. Имущество общественных объединений пожарной охраны формируется в соответствии с законодательством Российской Федерации на основе вступительных и членских взносов, если их уплата предусмотрена уставом соответствующего общественного объединения пожарной охраны, взносов его учредителей, добровольных взносов и пожертвований, поступлений от мероприятий, проводимых в соответствии с указанным уставом, за счет средств поддержки, оказываемой органами государственной власти и  Администрацией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общественным объединениям пожарной охраны в соответствии с законодательством </w:t>
      </w:r>
      <w:r w:rsidRPr="003863E5">
        <w:rPr>
          <w:rFonts w:ascii="Times New Roman" w:hAnsi="Times New Roman" w:cs="Times New Roman"/>
          <w:sz w:val="16"/>
          <w:szCs w:val="16"/>
        </w:rPr>
        <w:lastRenderedPageBreak/>
        <w:t>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2. Администрация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Администрацией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подлежит раздельному учету.</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3.  Имущество и средства, находящиеся во владении, в пользовании или распоряжении общественных объединений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Администрацией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общественным объединениям пожарной охраны, передается на баланс соответствующего органа государственной власти или  Администрации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по согласованию с федеральным органом исполнительной власти, уполномоченным на решение задач в области пожарной безопасности.</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7. Порядок создания подразделений добровольной пожарной охраны и регистрации добровольных пожарных</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7.1.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Федеральный орган исполнительной власти, уполномоченный на решение задач в области пожарной безопасности, определяет </w:t>
      </w:r>
      <w:hyperlink r:id="rId21" w:history="1">
        <w:r w:rsidRPr="003863E5">
          <w:rPr>
            <w:rFonts w:ascii="Times New Roman" w:hAnsi="Times New Roman" w:cs="Times New Roman"/>
            <w:color w:val="0000FF"/>
            <w:sz w:val="16"/>
            <w:szCs w:val="16"/>
          </w:rPr>
          <w:t>порядок</w:t>
        </w:r>
      </w:hyperlink>
      <w:r w:rsidRPr="003863E5">
        <w:rPr>
          <w:rFonts w:ascii="Times New Roman" w:hAnsi="Times New Roman" w:cs="Times New Roman"/>
          <w:sz w:val="16"/>
          <w:szCs w:val="16"/>
        </w:rPr>
        <w:t xml:space="preserve"> формирования и ведения реестра добровольной пожарной охраны и сводного реестра добровольных пожарных.</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7.2.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w:t>
      </w:r>
      <w:r w:rsidRPr="003863E5">
        <w:rPr>
          <w:rStyle w:val="aff9"/>
          <w:rFonts w:ascii="Times New Roman" w:hAnsi="Times New Roman" w:cs="Times New Roman"/>
          <w:sz w:val="16"/>
          <w:szCs w:val="16"/>
        </w:rPr>
        <w:t>пожаров</w:t>
      </w:r>
      <w:r w:rsidRPr="003863E5">
        <w:rPr>
          <w:rFonts w:ascii="Times New Roman" w:hAnsi="Times New Roman" w:cs="Times New Roman"/>
          <w:i/>
          <w:sz w:val="16"/>
          <w:szCs w:val="16"/>
        </w:rPr>
        <w:t xml:space="preserve"> </w:t>
      </w:r>
      <w:r w:rsidRPr="003863E5">
        <w:rPr>
          <w:rFonts w:ascii="Times New Roman" w:hAnsi="Times New Roman" w:cs="Times New Roman"/>
          <w:sz w:val="16"/>
          <w:szCs w:val="16"/>
        </w:rPr>
        <w:t xml:space="preserve">и (или) </w:t>
      </w:r>
      <w:r w:rsidRPr="003863E5">
        <w:rPr>
          <w:rStyle w:val="aff9"/>
          <w:rFonts w:ascii="Times New Roman" w:hAnsi="Times New Roman" w:cs="Times New Roman"/>
          <w:sz w:val="16"/>
          <w:szCs w:val="16"/>
        </w:rPr>
        <w:t>участием в</w:t>
      </w:r>
      <w:r w:rsidRPr="003863E5">
        <w:rPr>
          <w:rFonts w:ascii="Times New Roman" w:hAnsi="Times New Roman" w:cs="Times New Roman"/>
          <w:sz w:val="16"/>
          <w:szCs w:val="16"/>
        </w:rPr>
        <w:t xml:space="preserve"> тушении пожаров и проведении аварийно-спасательных работ.</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7.3.Работники добровольной пожарной охраны и добровольные пожарные, осуществляющие деятельность в составе добровольного пожарного подразделения в случаях и порядке, которые предусмотрены законодательством Российской Федерации, законодательством субъектов Российской Федерации, муниципальными правовыми актами или гражданско-правовым (трудовым) договором на выполнение работ по участию в профилактике и (или) тушении пожаров и проведении аварийно-спасательных работ, имеют право на:</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1) защиту жизни и здоровья при исполнении ими обязанностей, связанных с осуществлением ими деятельности в добровольном пожарном подразделении;</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2) возмещение вреда жизни и здоровью, причиненного при исполнении ими обязанностей, связанных с осуществлением ими деятельности в добровольном пожарном подразделении, в порядке, установленном законодательством Российской Федерации;</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3)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4)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5) поддержку в форме предоставления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добровольных пожарных либо на страхование их жизни или здоровья, а также возмещения понесенных ими расходов на приобретение указанных товаров или услуг.</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7.4.  На работников добровольной пожарной охраны и добровольных пожарных, осуществляющих деятельность в составе добровольного пожарного подразделения, положением о таком подразделении должны быть возложены следующие обязанности:</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добровольного пожарного подразделения;</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4) соблюдать установленный порядок несения службы (дежурства) в расположении добровольного пожарного подразделения, дисциплину и правила охраны труда в пожарной охране;</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5) содержать в исправном состоянии снаряжение пожарных, пожарный инструмент, средства индивидуальной защиты пожарных и пожарное оборудование;</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6) выполнять законные распоряжения руководителя добровольного пожарного подразделения и руководителя тушения пожара.</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7.5.Организации, которые создают добровольные пожарные подразделения, вправе устанавливать форму и размеры материального стимулирования добровольных пожарных.</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Форма материального стимулирования добровольных пожарных и размеры денежных вознаграждений (премий) добровольным пожарным устанавливаются организациями, которые создают добровольные пожарные подразделения, в зависимости от объема средств, предусмотренных на содержание соответствующего добровольного пожарного подразделения, и личного вклада добровольных пожарных в результаты деятельности такого подразделения. Представления об установлении форм материального стимулирования добровольных пожарных и размеров денежных вознаграждений (премий) добровольным пожарным вносятся руководителями таких подразделений в соответствующие организации.</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Органы государственной власти, органы местного самоуправления и организации могут осуществлять материальное стимулирование деятельности добровольных пожарных.</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7.6. Страхование работников добровольной пожарной охраны и добровольных пожарных осуществляется органами государственной власти и органами местного самоуправления в порядке оказания поддержки за счет бюджетных ассигнований, предусмотренных в бюджете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на соответствующий финансовый год на содержание указанных органов, на период исполнения ими обязанностей добровольного пожарного в соответствии с федеральным законодательством и законодательством Новгородской области.</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7.7. Компенсации и льготы, предусмотренные добровольным пожарным</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Компенсации и льготы, предусмотренные добровольным пожарным, устанавливаются в соответствии с федеральным законодательством и законодательством Новгородской области.</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lastRenderedPageBreak/>
        <w:t xml:space="preserve">Администрация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вправе устанавливать дополнительные компенсации и льготы работникам добровольной пожарной охраны и добровольным пожарным в порядке, предусмотренном муниципальными правовыми актами Администрации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8. Привлечение подразделений добровольной пожарной охраны к участию в тушении пожаров и проведении аварийно-спасательных работ</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8.1.  Добровольные пожарные подразделения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w:t>
      </w:r>
      <w:hyperlink r:id="rId22" w:history="1">
        <w:r w:rsidRPr="003863E5">
          <w:rPr>
            <w:rFonts w:ascii="Times New Roman" w:hAnsi="Times New Roman" w:cs="Times New Roman"/>
            <w:color w:val="0000FF"/>
            <w:sz w:val="16"/>
            <w:szCs w:val="16"/>
          </w:rPr>
          <w:t>порядком</w:t>
        </w:r>
      </w:hyperlink>
      <w:r w:rsidRPr="003863E5">
        <w:rPr>
          <w:rFonts w:ascii="Times New Roman" w:hAnsi="Times New Roman" w:cs="Times New Roman"/>
          <w:sz w:val="16"/>
          <w:szCs w:val="16"/>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rsidR="003863E5" w:rsidRPr="003863E5" w:rsidRDefault="003863E5" w:rsidP="003863E5">
      <w:pPr>
        <w:pStyle w:val="a5"/>
        <w:jc w:val="both"/>
        <w:rPr>
          <w:rFonts w:ascii="Times New Roman" w:hAnsi="Times New Roman" w:cs="Times New Roman"/>
          <w:bCs/>
          <w:sz w:val="16"/>
          <w:szCs w:val="16"/>
        </w:rPr>
      </w:pPr>
      <w:r w:rsidRPr="003863E5">
        <w:rPr>
          <w:rFonts w:ascii="Times New Roman" w:hAnsi="Times New Roman" w:cs="Times New Roman"/>
          <w:sz w:val="16"/>
          <w:szCs w:val="16"/>
        </w:rPr>
        <w:t xml:space="preserve">        8.2.  </w:t>
      </w:r>
      <w:r w:rsidRPr="003863E5">
        <w:rPr>
          <w:rFonts w:ascii="Times New Roman" w:hAnsi="Times New Roman" w:cs="Times New Roman"/>
          <w:bCs/>
          <w:sz w:val="16"/>
          <w:szCs w:val="16"/>
        </w:rPr>
        <w:t>Выезд добровольных пожарных подразделений на тушение пожаров и проведение аварийно-спасательных работ за пределы закрепленного за ними района выезда осуществляется в порядке, согласованном с организацией, которой созданы такие подразделения.</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8.3. 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8.4.Назначенный руководителем организации, которая создала добровольное пожарное подразделение, старший из числа личного состава такого подразделения,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right"/>
        <w:rPr>
          <w:rFonts w:ascii="Times New Roman" w:hAnsi="Times New Roman" w:cs="Times New Roman"/>
          <w:sz w:val="16"/>
          <w:szCs w:val="16"/>
        </w:rPr>
      </w:pPr>
      <w:r w:rsidRPr="003863E5">
        <w:rPr>
          <w:rFonts w:ascii="Times New Roman" w:hAnsi="Times New Roman" w:cs="Times New Roman"/>
          <w:sz w:val="16"/>
          <w:szCs w:val="16"/>
        </w:rPr>
        <w:t xml:space="preserve">Утверждены постановлением </w:t>
      </w:r>
    </w:p>
    <w:p w:rsidR="003863E5" w:rsidRPr="003863E5" w:rsidRDefault="003863E5" w:rsidP="003863E5">
      <w:pPr>
        <w:pStyle w:val="a5"/>
        <w:jc w:val="right"/>
        <w:rPr>
          <w:rFonts w:ascii="Times New Roman" w:hAnsi="Times New Roman" w:cs="Times New Roman"/>
          <w:sz w:val="16"/>
          <w:szCs w:val="16"/>
        </w:rPr>
      </w:pPr>
      <w:r w:rsidRPr="003863E5">
        <w:rPr>
          <w:rFonts w:ascii="Times New Roman" w:hAnsi="Times New Roman" w:cs="Times New Roman"/>
          <w:sz w:val="16"/>
          <w:szCs w:val="16"/>
        </w:rPr>
        <w:t xml:space="preserve">Администрации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w:t>
      </w:r>
    </w:p>
    <w:p w:rsidR="003863E5" w:rsidRPr="003863E5" w:rsidRDefault="003863E5" w:rsidP="003863E5">
      <w:pPr>
        <w:pStyle w:val="a5"/>
        <w:jc w:val="right"/>
        <w:rPr>
          <w:rFonts w:ascii="Times New Roman" w:hAnsi="Times New Roman" w:cs="Times New Roman"/>
          <w:sz w:val="16"/>
          <w:szCs w:val="16"/>
        </w:rPr>
      </w:pPr>
      <w:proofErr w:type="gramStart"/>
      <w:r w:rsidRPr="003863E5">
        <w:rPr>
          <w:rFonts w:ascii="Times New Roman" w:hAnsi="Times New Roman" w:cs="Times New Roman"/>
          <w:sz w:val="16"/>
          <w:szCs w:val="16"/>
        </w:rPr>
        <w:t>сельского</w:t>
      </w:r>
      <w:proofErr w:type="gramEnd"/>
      <w:r w:rsidRPr="003863E5">
        <w:rPr>
          <w:rFonts w:ascii="Times New Roman" w:hAnsi="Times New Roman" w:cs="Times New Roman"/>
          <w:sz w:val="16"/>
          <w:szCs w:val="16"/>
        </w:rPr>
        <w:t xml:space="preserve"> поселения </w:t>
      </w:r>
    </w:p>
    <w:p w:rsidR="003863E5" w:rsidRPr="003863E5" w:rsidRDefault="003863E5" w:rsidP="003863E5">
      <w:pPr>
        <w:pStyle w:val="a5"/>
        <w:jc w:val="right"/>
        <w:rPr>
          <w:rFonts w:ascii="Times New Roman" w:hAnsi="Times New Roman" w:cs="Times New Roman"/>
          <w:sz w:val="16"/>
          <w:szCs w:val="16"/>
        </w:rPr>
      </w:pPr>
      <w:r w:rsidRPr="003863E5">
        <w:rPr>
          <w:rFonts w:ascii="Times New Roman" w:hAnsi="Times New Roman" w:cs="Times New Roman"/>
          <w:sz w:val="16"/>
          <w:szCs w:val="16"/>
        </w:rPr>
        <w:t xml:space="preserve">                                                                                                             </w:t>
      </w:r>
      <w:proofErr w:type="gramStart"/>
      <w:r w:rsidRPr="003863E5">
        <w:rPr>
          <w:rFonts w:ascii="Times New Roman" w:hAnsi="Times New Roman" w:cs="Times New Roman"/>
          <w:sz w:val="16"/>
          <w:szCs w:val="16"/>
        </w:rPr>
        <w:t>от</w:t>
      </w:r>
      <w:proofErr w:type="gramEnd"/>
      <w:r w:rsidRPr="003863E5">
        <w:rPr>
          <w:rFonts w:ascii="Times New Roman" w:hAnsi="Times New Roman" w:cs="Times New Roman"/>
          <w:sz w:val="16"/>
          <w:szCs w:val="16"/>
        </w:rPr>
        <w:t xml:space="preserve">     04.03.2024   №  57</w:t>
      </w: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p>
    <w:p w:rsidR="003863E5" w:rsidRPr="003863E5" w:rsidRDefault="003863E5" w:rsidP="003863E5">
      <w:pPr>
        <w:pStyle w:val="a5"/>
        <w:jc w:val="center"/>
        <w:rPr>
          <w:rFonts w:ascii="Times New Roman" w:eastAsia="Calibri" w:hAnsi="Times New Roman" w:cs="Times New Roman"/>
          <w:b/>
          <w:sz w:val="16"/>
          <w:szCs w:val="16"/>
        </w:rPr>
      </w:pPr>
      <w:r w:rsidRPr="003863E5">
        <w:rPr>
          <w:rFonts w:ascii="Times New Roman" w:eastAsia="Calibri" w:hAnsi="Times New Roman" w:cs="Times New Roman"/>
          <w:b/>
          <w:sz w:val="16"/>
          <w:szCs w:val="16"/>
        </w:rPr>
        <w:t xml:space="preserve">Формы участия граждан в обеспечении первичных мер пожарной безопасности и в деятельности подразделений добровольной пожарной охраны на территории </w:t>
      </w:r>
      <w:proofErr w:type="spellStart"/>
      <w:r w:rsidRPr="003863E5">
        <w:rPr>
          <w:rFonts w:ascii="Times New Roman" w:eastAsia="Calibri" w:hAnsi="Times New Roman" w:cs="Times New Roman"/>
          <w:b/>
          <w:color w:val="000000"/>
          <w:sz w:val="16"/>
          <w:szCs w:val="16"/>
        </w:rPr>
        <w:t>Бронницкого</w:t>
      </w:r>
      <w:proofErr w:type="spellEnd"/>
      <w:r w:rsidRPr="003863E5">
        <w:rPr>
          <w:rFonts w:ascii="Times New Roman" w:eastAsia="Calibri" w:hAnsi="Times New Roman" w:cs="Times New Roman"/>
          <w:b/>
          <w:color w:val="000000"/>
          <w:sz w:val="16"/>
          <w:szCs w:val="16"/>
        </w:rPr>
        <w:t xml:space="preserve"> сельского </w:t>
      </w:r>
      <w:r w:rsidRPr="003863E5">
        <w:rPr>
          <w:rFonts w:ascii="Times New Roman" w:eastAsia="Calibri" w:hAnsi="Times New Roman" w:cs="Times New Roman"/>
          <w:b/>
          <w:sz w:val="16"/>
          <w:szCs w:val="16"/>
        </w:rPr>
        <w:t>поселения</w:t>
      </w:r>
    </w:p>
    <w:p w:rsidR="003863E5" w:rsidRPr="003863E5" w:rsidRDefault="003863E5" w:rsidP="003863E5">
      <w:pPr>
        <w:pStyle w:val="a5"/>
        <w:jc w:val="both"/>
        <w:rPr>
          <w:rFonts w:ascii="Times New Roman" w:eastAsia="Calibri" w:hAnsi="Times New Roman" w:cs="Times New Roman"/>
          <w:sz w:val="16"/>
          <w:szCs w:val="16"/>
        </w:rPr>
      </w:pPr>
    </w:p>
    <w:p w:rsidR="003863E5" w:rsidRPr="003863E5" w:rsidRDefault="003863E5" w:rsidP="003863E5">
      <w:pPr>
        <w:pStyle w:val="a5"/>
        <w:jc w:val="both"/>
        <w:rPr>
          <w:rFonts w:ascii="Times New Roman" w:eastAsia="Calibri" w:hAnsi="Times New Roman" w:cs="Times New Roman"/>
          <w:sz w:val="16"/>
          <w:szCs w:val="16"/>
        </w:rPr>
      </w:pPr>
    </w:p>
    <w:p w:rsidR="003863E5" w:rsidRPr="003863E5" w:rsidRDefault="003863E5" w:rsidP="003863E5">
      <w:pPr>
        <w:pStyle w:val="a5"/>
        <w:jc w:val="both"/>
        <w:rPr>
          <w:rFonts w:ascii="Times New Roman" w:eastAsia="Calibri" w:hAnsi="Times New Roman" w:cs="Times New Roman"/>
          <w:sz w:val="16"/>
          <w:szCs w:val="16"/>
        </w:rPr>
      </w:pP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1 Формами участия граждан в обеспечении первичных мер пожарной безопасности и в деятельности подразделений добровольной пожарной охраны на территории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 являются:</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1.1. Формы участия граждан в обеспечении первичных мер пожарной безопасности на работе и в быту:</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соблюдение правил пожарной безопасности на работе и в быту;</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при обнаружении пожаров немедленно уведомлять о них пожарную охрану;</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до прибытия пожарной охраны принимать посильные меры по спасению людей, имущества и тушению пожаров;</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оказывать содействие пожарной охране при тушении пожаров;</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выполнять предписания, постановления и иные законные требования должностных лиц государственного пожарного надзора;</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оказания помощи Администрации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w:t>
      </w:r>
      <w:proofErr w:type="gramStart"/>
      <w:r w:rsidRPr="003863E5">
        <w:rPr>
          <w:rFonts w:ascii="Times New Roman" w:hAnsi="Times New Roman" w:cs="Times New Roman"/>
          <w:sz w:val="16"/>
          <w:szCs w:val="16"/>
        </w:rPr>
        <w:t>поселения,  в</w:t>
      </w:r>
      <w:proofErr w:type="gramEnd"/>
      <w:r w:rsidRPr="003863E5">
        <w:rPr>
          <w:rFonts w:ascii="Times New Roman" w:hAnsi="Times New Roman" w:cs="Times New Roman"/>
          <w:sz w:val="16"/>
          <w:szCs w:val="16"/>
        </w:rPr>
        <w:t xml:space="preserve"> проведении противопожарной пропаганды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 в изготовлении и распространении среди населения противопожарных памяток, листовок;</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1.2. Формы участия граждан в подразделениях добровольной пожарной охраны:</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вступление граждан на добровольной основе в индивидуальном порядке в добровольные пожарные,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участие в деятельности по обеспечению пожарной безопасности на территории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w:t>
      </w:r>
      <w:proofErr w:type="gramStart"/>
      <w:r w:rsidRPr="003863E5">
        <w:rPr>
          <w:rFonts w:ascii="Times New Roman" w:hAnsi="Times New Roman" w:cs="Times New Roman"/>
          <w:sz w:val="16"/>
          <w:szCs w:val="16"/>
        </w:rPr>
        <w:t>поселения ;</w:t>
      </w:r>
      <w:proofErr w:type="gramEnd"/>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участие в обучении детей дошкольного и 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участие в проведении противопожарной пропаганды;</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участие в несении службы (дежурства) в подразделениях добровольной пожарной охраны;</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участие в предупреждении пожаров;</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участие в тушении пожаров;</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проверка противопожарного состояния объектов или их отдельных участков на соответствующей территории муниципального образования (организации);</w:t>
      </w:r>
    </w:p>
    <w:p w:rsidR="003863E5" w:rsidRPr="003863E5" w:rsidRDefault="003863E5" w:rsidP="003863E5">
      <w:pPr>
        <w:pStyle w:val="a5"/>
        <w:jc w:val="both"/>
        <w:rPr>
          <w:rFonts w:ascii="Times New Roman" w:hAnsi="Times New Roman" w:cs="Times New Roman"/>
          <w:sz w:val="16"/>
          <w:szCs w:val="16"/>
        </w:rPr>
      </w:pPr>
      <w:r w:rsidRPr="003863E5">
        <w:rPr>
          <w:rFonts w:ascii="Times New Roman" w:hAnsi="Times New Roman" w:cs="Times New Roman"/>
          <w:sz w:val="16"/>
          <w:szCs w:val="16"/>
        </w:rPr>
        <w:t xml:space="preserve">- проникать в места распространения (возможного распространения) пожаров и их опасных проявлений на   территории </w:t>
      </w:r>
      <w:proofErr w:type="spellStart"/>
      <w:r w:rsidRPr="003863E5">
        <w:rPr>
          <w:rFonts w:ascii="Times New Roman" w:hAnsi="Times New Roman" w:cs="Times New Roman"/>
          <w:sz w:val="16"/>
          <w:szCs w:val="16"/>
        </w:rPr>
        <w:t>Бронницкого</w:t>
      </w:r>
      <w:proofErr w:type="spellEnd"/>
      <w:r w:rsidRPr="003863E5">
        <w:rPr>
          <w:rFonts w:ascii="Times New Roman" w:hAnsi="Times New Roman" w:cs="Times New Roman"/>
          <w:sz w:val="16"/>
          <w:szCs w:val="16"/>
        </w:rPr>
        <w:t xml:space="preserve"> сельского поселения.</w:t>
      </w:r>
    </w:p>
    <w:p w:rsidR="003863E5" w:rsidRPr="003863E5" w:rsidRDefault="003863E5" w:rsidP="003863E5">
      <w:pPr>
        <w:pStyle w:val="a5"/>
        <w:jc w:val="both"/>
        <w:rPr>
          <w:rFonts w:ascii="Times New Roman" w:eastAsia="Calibri" w:hAnsi="Times New Roman" w:cs="Times New Roman"/>
          <w:sz w:val="16"/>
          <w:szCs w:val="16"/>
        </w:rPr>
      </w:pPr>
      <w:r w:rsidRPr="003863E5">
        <w:rPr>
          <w:rFonts w:ascii="Times New Roman" w:eastAsia="Calibri" w:hAnsi="Times New Roman" w:cs="Times New Roman"/>
          <w:sz w:val="16"/>
          <w:szCs w:val="16"/>
        </w:rPr>
        <w:t xml:space="preserve"> </w:t>
      </w:r>
    </w:p>
    <w:p w:rsidR="003863E5" w:rsidRPr="003863E5" w:rsidRDefault="003863E5" w:rsidP="003863E5">
      <w:pPr>
        <w:pStyle w:val="a5"/>
        <w:jc w:val="both"/>
        <w:rPr>
          <w:rFonts w:ascii="Times New Roman" w:eastAsia="Calibri" w:hAnsi="Times New Roman" w:cs="Times New Roman"/>
          <w:sz w:val="16"/>
          <w:szCs w:val="16"/>
        </w:rPr>
      </w:pPr>
    </w:p>
    <w:p w:rsidR="003863E5" w:rsidRPr="003863E5" w:rsidRDefault="003863E5" w:rsidP="003863E5">
      <w:pPr>
        <w:pStyle w:val="a5"/>
        <w:jc w:val="center"/>
        <w:rPr>
          <w:rFonts w:ascii="Times New Roman" w:eastAsia="Calibri" w:hAnsi="Times New Roman" w:cs="Times New Roman"/>
          <w:sz w:val="16"/>
          <w:szCs w:val="16"/>
        </w:rPr>
      </w:pPr>
      <w:r>
        <w:rPr>
          <w:rFonts w:ascii="Times New Roman" w:eastAsia="Calibri" w:hAnsi="Times New Roman" w:cs="Times New Roman"/>
          <w:sz w:val="16"/>
          <w:szCs w:val="16"/>
        </w:rPr>
        <w:t>______________________</w:t>
      </w:r>
    </w:p>
    <w:p w:rsidR="003863E5" w:rsidRPr="004460B6" w:rsidRDefault="003863E5" w:rsidP="003863E5">
      <w:pPr>
        <w:jc w:val="both"/>
        <w:rPr>
          <w:rFonts w:ascii="Times New Roman" w:hAnsi="Times New Roman" w:cs="Times New Roman"/>
          <w:sz w:val="16"/>
          <w:szCs w:val="16"/>
        </w:rPr>
      </w:pPr>
    </w:p>
    <w:p w:rsidR="00F4276A" w:rsidRDefault="00F4276A" w:rsidP="00F4276A"/>
    <w:p w:rsidR="00F4276A" w:rsidRDefault="00F4276A" w:rsidP="00F4276A"/>
    <w:p w:rsidR="003863E5" w:rsidRPr="003863E5" w:rsidRDefault="003863E5" w:rsidP="00F4276A">
      <w:pPr>
        <w:rPr>
          <w:rFonts w:ascii="Times New Roman" w:hAnsi="Times New Roman" w:cs="Times New Roman"/>
          <w:b/>
          <w:sz w:val="28"/>
          <w:szCs w:val="28"/>
        </w:rPr>
      </w:pPr>
      <w:r w:rsidRPr="003863E5">
        <w:rPr>
          <w:rFonts w:ascii="Times New Roman" w:hAnsi="Times New Roman" w:cs="Times New Roman"/>
          <w:b/>
          <w:sz w:val="28"/>
          <w:szCs w:val="28"/>
        </w:rPr>
        <w:lastRenderedPageBreak/>
        <w:t>КРИТЕРИИ ЗАКОННОСТИ_______________</w:t>
      </w:r>
      <w:r>
        <w:rPr>
          <w:rFonts w:ascii="Times New Roman" w:hAnsi="Times New Roman" w:cs="Times New Roman"/>
          <w:b/>
          <w:sz w:val="28"/>
          <w:szCs w:val="28"/>
        </w:rPr>
        <w:t>_______________________</w:t>
      </w:r>
    </w:p>
    <w:p w:rsidR="003863E5" w:rsidRDefault="003863E5" w:rsidP="00F4276A"/>
    <w:p w:rsidR="003863E5" w:rsidRPr="003863E5" w:rsidRDefault="003863E5" w:rsidP="003863E5">
      <w:pPr>
        <w:pStyle w:val="a5"/>
        <w:rPr>
          <w:rFonts w:ascii="Times New Roman" w:hAnsi="Times New Roman" w:cs="Times New Roman"/>
          <w:b/>
          <w:sz w:val="18"/>
          <w:szCs w:val="18"/>
          <w:shd w:val="clear" w:color="auto" w:fill="FFFFFF"/>
        </w:rPr>
      </w:pPr>
      <w:r w:rsidRPr="003863E5">
        <w:rPr>
          <w:rFonts w:ascii="Times New Roman" w:hAnsi="Times New Roman" w:cs="Times New Roman"/>
          <w:b/>
          <w:sz w:val="18"/>
          <w:szCs w:val="18"/>
          <w:shd w:val="clear" w:color="auto" w:fill="FFFFFF"/>
        </w:rPr>
        <w:t>В Новгородском районе прокуратура признала законным возбуждение уголовного</w:t>
      </w:r>
      <w:r w:rsidRPr="003863E5">
        <w:rPr>
          <w:rFonts w:ascii="Times New Roman" w:hAnsi="Times New Roman" w:cs="Times New Roman"/>
          <w:b/>
          <w:sz w:val="18"/>
          <w:szCs w:val="18"/>
          <w:shd w:val="clear" w:color="auto" w:fill="FFFFFF"/>
        </w:rPr>
        <w:t xml:space="preserve"> </w:t>
      </w:r>
      <w:r w:rsidRPr="003863E5">
        <w:rPr>
          <w:rFonts w:ascii="Times New Roman" w:hAnsi="Times New Roman" w:cs="Times New Roman"/>
          <w:b/>
          <w:sz w:val="18"/>
          <w:szCs w:val="18"/>
          <w:shd w:val="clear" w:color="auto" w:fill="FFFFFF"/>
        </w:rPr>
        <w:t>дела по факту гибели работника</w:t>
      </w:r>
    </w:p>
    <w:p w:rsidR="003863E5" w:rsidRPr="001D2BC4" w:rsidRDefault="003863E5" w:rsidP="003863E5">
      <w:pPr>
        <w:pStyle w:val="a5"/>
        <w:rPr>
          <w:rFonts w:ascii="Times New Roman" w:hAnsi="Times New Roman" w:cs="Times New Roman"/>
          <w:sz w:val="18"/>
          <w:szCs w:val="18"/>
        </w:rPr>
      </w:pPr>
      <w:r w:rsidRPr="001D2BC4">
        <w:rPr>
          <w:rFonts w:ascii="Times New Roman" w:hAnsi="Times New Roman" w:cs="Times New Roman"/>
          <w:sz w:val="18"/>
          <w:szCs w:val="18"/>
        </w:rPr>
        <w:br/>
      </w:r>
      <w:r w:rsidRPr="001D2BC4">
        <w:rPr>
          <w:rFonts w:ascii="Times New Roman" w:hAnsi="Times New Roman" w:cs="Times New Roman"/>
          <w:sz w:val="18"/>
          <w:szCs w:val="18"/>
          <w:shd w:val="clear" w:color="auto" w:fill="FFFFFF"/>
        </w:rPr>
        <w:t>Прокуратура Новгородского района признала законным и обоснованным</w:t>
      </w:r>
      <w:r>
        <w:rPr>
          <w:rFonts w:ascii="Times New Roman" w:hAnsi="Times New Roman" w:cs="Times New Roman"/>
          <w:sz w:val="18"/>
          <w:szCs w:val="18"/>
          <w:shd w:val="clear" w:color="auto" w:fill="FFFFFF"/>
        </w:rPr>
        <w:t xml:space="preserve"> </w:t>
      </w:r>
      <w:r w:rsidRPr="001D2BC4">
        <w:rPr>
          <w:rFonts w:ascii="Times New Roman" w:hAnsi="Times New Roman" w:cs="Times New Roman"/>
          <w:sz w:val="18"/>
          <w:szCs w:val="18"/>
          <w:shd w:val="clear" w:color="auto" w:fill="FFFFFF"/>
        </w:rPr>
        <w:t>постановление следственного органа о возбуждении уголовного дела по факту</w:t>
      </w:r>
      <w:r>
        <w:rPr>
          <w:rFonts w:ascii="Times New Roman" w:hAnsi="Times New Roman" w:cs="Times New Roman"/>
          <w:sz w:val="18"/>
          <w:szCs w:val="18"/>
          <w:shd w:val="clear" w:color="auto" w:fill="FFFFFF"/>
        </w:rPr>
        <w:t xml:space="preserve"> </w:t>
      </w:r>
      <w:r w:rsidRPr="001D2BC4">
        <w:rPr>
          <w:rFonts w:ascii="Times New Roman" w:hAnsi="Times New Roman" w:cs="Times New Roman"/>
          <w:sz w:val="18"/>
          <w:szCs w:val="18"/>
          <w:shd w:val="clear" w:color="auto" w:fill="FFFFFF"/>
        </w:rPr>
        <w:t>совершения преступления по ч. 2 ст. 143 УК РФ (нарушение требований охраны</w:t>
      </w:r>
      <w:r w:rsidRPr="001D2BC4">
        <w:rPr>
          <w:rFonts w:ascii="Times New Roman" w:hAnsi="Times New Roman" w:cs="Times New Roman"/>
          <w:sz w:val="18"/>
          <w:szCs w:val="18"/>
        </w:rPr>
        <w:br/>
      </w:r>
      <w:r w:rsidRPr="001D2BC4">
        <w:rPr>
          <w:rFonts w:ascii="Times New Roman" w:hAnsi="Times New Roman" w:cs="Times New Roman"/>
          <w:sz w:val="18"/>
          <w:szCs w:val="18"/>
          <w:shd w:val="clear" w:color="auto" w:fill="FFFFFF"/>
        </w:rPr>
        <w:t>труда, совершенное лицом, на которое возложены обязанности по их соблюдению,</w:t>
      </w:r>
      <w:r>
        <w:rPr>
          <w:rFonts w:ascii="Times New Roman" w:hAnsi="Times New Roman" w:cs="Times New Roman"/>
          <w:sz w:val="18"/>
          <w:szCs w:val="18"/>
          <w:shd w:val="clear" w:color="auto" w:fill="FFFFFF"/>
        </w:rPr>
        <w:t xml:space="preserve"> </w:t>
      </w:r>
      <w:r w:rsidRPr="001D2BC4">
        <w:rPr>
          <w:rFonts w:ascii="Times New Roman" w:hAnsi="Times New Roman" w:cs="Times New Roman"/>
          <w:sz w:val="18"/>
          <w:szCs w:val="18"/>
          <w:shd w:val="clear" w:color="auto" w:fill="FFFFFF"/>
        </w:rPr>
        <w:t>повлекшее по неосторожности смерть человека).</w:t>
      </w:r>
      <w:r>
        <w:rPr>
          <w:rFonts w:ascii="Times New Roman" w:hAnsi="Times New Roman" w:cs="Times New Roman"/>
          <w:sz w:val="18"/>
          <w:szCs w:val="18"/>
          <w:shd w:val="clear" w:color="auto" w:fill="FFFFFF"/>
        </w:rPr>
        <w:t xml:space="preserve"> </w:t>
      </w:r>
      <w:r w:rsidRPr="001D2BC4">
        <w:rPr>
          <w:rFonts w:ascii="Times New Roman" w:hAnsi="Times New Roman" w:cs="Times New Roman"/>
          <w:sz w:val="18"/>
          <w:szCs w:val="18"/>
          <w:shd w:val="clear" w:color="auto" w:fill="FFFFFF"/>
        </w:rPr>
        <w:t>По версии следствия, 21 января 2024 года в д. Борки Новгородского района при</w:t>
      </w:r>
      <w:r>
        <w:rPr>
          <w:rFonts w:ascii="Times New Roman" w:hAnsi="Times New Roman" w:cs="Times New Roman"/>
          <w:sz w:val="18"/>
          <w:szCs w:val="18"/>
          <w:shd w:val="clear" w:color="auto" w:fill="FFFFFF"/>
        </w:rPr>
        <w:t xml:space="preserve"> </w:t>
      </w:r>
      <w:r w:rsidRPr="001D2BC4">
        <w:rPr>
          <w:rFonts w:ascii="Times New Roman" w:hAnsi="Times New Roman" w:cs="Times New Roman"/>
          <w:sz w:val="18"/>
          <w:szCs w:val="18"/>
          <w:shd w:val="clear" w:color="auto" w:fill="FFFFFF"/>
        </w:rPr>
        <w:t>осуществлении трудовых обязанностей машинист насосных установок БОС МУП</w:t>
      </w:r>
      <w:r>
        <w:rPr>
          <w:rFonts w:ascii="Times New Roman" w:hAnsi="Times New Roman" w:cs="Times New Roman"/>
          <w:sz w:val="18"/>
          <w:szCs w:val="18"/>
          <w:shd w:val="clear" w:color="auto" w:fill="FFFFFF"/>
        </w:rPr>
        <w:t xml:space="preserve"> </w:t>
      </w:r>
      <w:r w:rsidRPr="001D2BC4">
        <w:rPr>
          <w:rFonts w:ascii="Times New Roman" w:hAnsi="Times New Roman" w:cs="Times New Roman"/>
          <w:sz w:val="18"/>
          <w:szCs w:val="18"/>
          <w:shd w:val="clear" w:color="auto" w:fill="FFFFFF"/>
        </w:rPr>
        <w:t>«Коммунальное хозяйство Новгородского района» упал в колодец со стоками на</w:t>
      </w:r>
      <w:r>
        <w:rPr>
          <w:rFonts w:ascii="Times New Roman" w:hAnsi="Times New Roman" w:cs="Times New Roman"/>
          <w:sz w:val="18"/>
          <w:szCs w:val="18"/>
          <w:shd w:val="clear" w:color="auto" w:fill="FFFFFF"/>
        </w:rPr>
        <w:t xml:space="preserve"> </w:t>
      </w:r>
      <w:r w:rsidRPr="001D2BC4">
        <w:rPr>
          <w:rFonts w:ascii="Times New Roman" w:hAnsi="Times New Roman" w:cs="Times New Roman"/>
          <w:sz w:val="18"/>
          <w:szCs w:val="18"/>
          <w:shd w:val="clear" w:color="auto" w:fill="FFFFFF"/>
        </w:rPr>
        <w:t>территории водопроводно-канализационного участка. Впоследствии работник</w:t>
      </w:r>
      <w:r w:rsidRPr="001D2BC4">
        <w:rPr>
          <w:rFonts w:ascii="Times New Roman" w:hAnsi="Times New Roman" w:cs="Times New Roman"/>
          <w:sz w:val="18"/>
          <w:szCs w:val="18"/>
        </w:rPr>
        <w:br/>
      </w:r>
      <w:r w:rsidRPr="001D2BC4">
        <w:rPr>
          <w:rFonts w:ascii="Times New Roman" w:hAnsi="Times New Roman" w:cs="Times New Roman"/>
          <w:sz w:val="18"/>
          <w:szCs w:val="18"/>
          <w:shd w:val="clear" w:color="auto" w:fill="FFFFFF"/>
        </w:rPr>
        <w:t>погиб от утопления в воде.</w:t>
      </w:r>
      <w:r w:rsidRPr="001D2BC4">
        <w:rPr>
          <w:rFonts w:ascii="Times New Roman" w:hAnsi="Times New Roman" w:cs="Times New Roman"/>
          <w:sz w:val="18"/>
          <w:szCs w:val="18"/>
        </w:rPr>
        <w:br/>
      </w:r>
      <w:r w:rsidRPr="001D2BC4">
        <w:rPr>
          <w:rFonts w:ascii="Times New Roman" w:hAnsi="Times New Roman" w:cs="Times New Roman"/>
          <w:sz w:val="18"/>
          <w:szCs w:val="18"/>
          <w:shd w:val="clear" w:color="auto" w:fill="FFFFFF"/>
        </w:rPr>
        <w:t>Ход и результаты расследования уголовного дела находятся на контроле</w:t>
      </w:r>
      <w:r>
        <w:rPr>
          <w:rFonts w:ascii="Times New Roman" w:hAnsi="Times New Roman" w:cs="Times New Roman"/>
          <w:sz w:val="18"/>
          <w:szCs w:val="18"/>
          <w:shd w:val="clear" w:color="auto" w:fill="FFFFFF"/>
        </w:rPr>
        <w:t xml:space="preserve"> </w:t>
      </w:r>
      <w:r w:rsidRPr="001D2BC4">
        <w:rPr>
          <w:rFonts w:ascii="Times New Roman" w:hAnsi="Times New Roman" w:cs="Times New Roman"/>
          <w:sz w:val="18"/>
          <w:szCs w:val="18"/>
          <w:shd w:val="clear" w:color="auto" w:fill="FFFFFF"/>
        </w:rPr>
        <w:t>прокуратуры района.</w:t>
      </w:r>
    </w:p>
    <w:p w:rsidR="003863E5" w:rsidRDefault="003863E5" w:rsidP="003863E5">
      <w:pPr>
        <w:jc w:val="center"/>
      </w:pPr>
      <w:r>
        <w:t>___________</w:t>
      </w:r>
    </w:p>
    <w:p w:rsidR="003863E5" w:rsidRPr="003863E5" w:rsidRDefault="003863E5" w:rsidP="003863E5">
      <w:pPr>
        <w:pStyle w:val="a5"/>
        <w:rPr>
          <w:rFonts w:ascii="Times New Roman" w:hAnsi="Times New Roman" w:cs="Times New Roman"/>
          <w:b/>
          <w:sz w:val="16"/>
          <w:szCs w:val="16"/>
          <w:shd w:val="clear" w:color="auto" w:fill="FFFFFF"/>
        </w:rPr>
      </w:pPr>
      <w:r w:rsidRPr="003863E5">
        <w:rPr>
          <w:rFonts w:ascii="Times New Roman" w:hAnsi="Times New Roman" w:cs="Times New Roman"/>
          <w:b/>
          <w:sz w:val="16"/>
          <w:szCs w:val="16"/>
          <w:shd w:val="clear" w:color="auto" w:fill="FFFFFF"/>
        </w:rPr>
        <w:t>Житель Новгородского района осужден за применение насилия в отношении</w:t>
      </w:r>
      <w:r w:rsidRPr="003863E5">
        <w:rPr>
          <w:rFonts w:ascii="Times New Roman" w:hAnsi="Times New Roman" w:cs="Times New Roman"/>
          <w:b/>
          <w:sz w:val="16"/>
          <w:szCs w:val="16"/>
          <w:shd w:val="clear" w:color="auto" w:fill="FFFFFF"/>
        </w:rPr>
        <w:t xml:space="preserve"> </w:t>
      </w:r>
      <w:r w:rsidRPr="003863E5">
        <w:rPr>
          <w:rFonts w:ascii="Times New Roman" w:hAnsi="Times New Roman" w:cs="Times New Roman"/>
          <w:b/>
          <w:sz w:val="16"/>
          <w:szCs w:val="16"/>
          <w:shd w:val="clear" w:color="auto" w:fill="FFFFFF"/>
        </w:rPr>
        <w:t>представителя власти</w:t>
      </w:r>
    </w:p>
    <w:p w:rsidR="003863E5" w:rsidRPr="00DB1164" w:rsidRDefault="003863E5" w:rsidP="003863E5">
      <w:pPr>
        <w:pStyle w:val="a5"/>
        <w:rPr>
          <w:rFonts w:ascii="Times New Roman" w:hAnsi="Times New Roman" w:cs="Times New Roman"/>
          <w:sz w:val="16"/>
          <w:szCs w:val="16"/>
        </w:rPr>
      </w:pPr>
      <w:r w:rsidRPr="00DB1164">
        <w:rPr>
          <w:rFonts w:ascii="Times New Roman" w:hAnsi="Times New Roman" w:cs="Times New Roman"/>
          <w:sz w:val="16"/>
          <w:szCs w:val="16"/>
        </w:rPr>
        <w:br/>
      </w:r>
      <w:r w:rsidRPr="00DB1164">
        <w:rPr>
          <w:rFonts w:ascii="Times New Roman" w:hAnsi="Times New Roman" w:cs="Times New Roman"/>
          <w:sz w:val="16"/>
          <w:szCs w:val="16"/>
          <w:shd w:val="clear" w:color="auto" w:fill="FFFFFF"/>
        </w:rPr>
        <w:t>Новгородский районный суд с участием представителя прокуратуры Новгородского</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района вынес обвинительный приговор по уголовному делу в отношении</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60-летнего местного жителя Сергея Антошкина. Он признан виновным в</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совершении преступления по ч. 1 ст. 318 УК РФ (применение насилия, не</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опасного для жизни или здоровья, в отношении представителя власти в связи с</w:t>
      </w:r>
      <w:r w:rsidRPr="00DB1164">
        <w:rPr>
          <w:rFonts w:ascii="Times New Roman" w:hAnsi="Times New Roman" w:cs="Times New Roman"/>
          <w:sz w:val="16"/>
          <w:szCs w:val="16"/>
        </w:rPr>
        <w:br/>
      </w:r>
      <w:r w:rsidRPr="00DB1164">
        <w:rPr>
          <w:rFonts w:ascii="Times New Roman" w:hAnsi="Times New Roman" w:cs="Times New Roman"/>
          <w:sz w:val="16"/>
          <w:szCs w:val="16"/>
          <w:shd w:val="clear" w:color="auto" w:fill="FFFFFF"/>
        </w:rPr>
        <w:t>исполнением им своих должностных обязанностей).</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Судом установлено, что в июне 2023 года Антошкин, находясь у одного из домов</w:t>
      </w:r>
      <w:r w:rsidRPr="00DB1164">
        <w:rPr>
          <w:rFonts w:ascii="Times New Roman" w:hAnsi="Times New Roman" w:cs="Times New Roman"/>
          <w:sz w:val="16"/>
          <w:szCs w:val="16"/>
        </w:rPr>
        <w:br/>
      </w:r>
      <w:r w:rsidRPr="00DB1164">
        <w:rPr>
          <w:rFonts w:ascii="Times New Roman" w:hAnsi="Times New Roman" w:cs="Times New Roman"/>
          <w:sz w:val="16"/>
          <w:szCs w:val="16"/>
          <w:shd w:val="clear" w:color="auto" w:fill="FFFFFF"/>
        </w:rPr>
        <w:t xml:space="preserve">в д. </w:t>
      </w:r>
      <w:proofErr w:type="spellStart"/>
      <w:r w:rsidRPr="00DB1164">
        <w:rPr>
          <w:rFonts w:ascii="Times New Roman" w:hAnsi="Times New Roman" w:cs="Times New Roman"/>
          <w:sz w:val="16"/>
          <w:szCs w:val="16"/>
          <w:shd w:val="clear" w:color="auto" w:fill="FFFFFF"/>
        </w:rPr>
        <w:t>Божонка</w:t>
      </w:r>
      <w:proofErr w:type="spellEnd"/>
      <w:r w:rsidRPr="00DB1164">
        <w:rPr>
          <w:rFonts w:ascii="Times New Roman" w:hAnsi="Times New Roman" w:cs="Times New Roman"/>
          <w:sz w:val="16"/>
          <w:szCs w:val="16"/>
          <w:shd w:val="clear" w:color="auto" w:fill="FFFFFF"/>
        </w:rPr>
        <w:t xml:space="preserve"> Новгородского района, с целью воспрепятствования законной</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деятельности оперуполномоченного подразделения УФСБ России по Новгородской</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области по проведению оперативно-розыскного мероприятия по факту возможного</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совершения им преступления, схватил представителя власти за палец, причинив</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последнему физическую боль.</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Вину в совершении преступления подсудимый не признал.</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Суд с учетом позиции представителя прокуратуры назначил ему наказание в виде</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штрафа в размере 30 тыс. рублей.</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rPr>
        <w:br/>
      </w:r>
      <w:r w:rsidRPr="00DB1164">
        <w:rPr>
          <w:rFonts w:ascii="Times New Roman" w:hAnsi="Times New Roman" w:cs="Times New Roman"/>
          <w:sz w:val="16"/>
          <w:szCs w:val="16"/>
          <w:shd w:val="clear" w:color="auto" w:fill="FFFFFF"/>
        </w:rPr>
        <w:t>Приговор в законную силу не вступил и может быть обжалован сторонами в</w:t>
      </w:r>
      <w:r>
        <w:rPr>
          <w:rFonts w:ascii="Times New Roman" w:hAnsi="Times New Roman" w:cs="Times New Roman"/>
          <w:sz w:val="16"/>
          <w:szCs w:val="16"/>
          <w:shd w:val="clear" w:color="auto" w:fill="FFFFFF"/>
        </w:rPr>
        <w:t xml:space="preserve"> </w:t>
      </w:r>
      <w:r w:rsidRPr="00DB1164">
        <w:rPr>
          <w:rFonts w:ascii="Times New Roman" w:hAnsi="Times New Roman" w:cs="Times New Roman"/>
          <w:sz w:val="16"/>
          <w:szCs w:val="16"/>
          <w:shd w:val="clear" w:color="auto" w:fill="FFFFFF"/>
        </w:rPr>
        <w:t>установленном законом порядке.</w:t>
      </w:r>
    </w:p>
    <w:tbl>
      <w:tblPr>
        <w:tblpPr w:leftFromText="180" w:rightFromText="180" w:bottomFromText="160" w:vertAnchor="text" w:horzAnchor="margin" w:tblpY="6532"/>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3863E5" w:rsidTr="003863E5">
        <w:trPr>
          <w:trHeight w:val="1465"/>
        </w:trPr>
        <w:tc>
          <w:tcPr>
            <w:tcW w:w="9649" w:type="dxa"/>
            <w:tcBorders>
              <w:top w:val="single" w:sz="4" w:space="0" w:color="auto"/>
              <w:left w:val="single" w:sz="4" w:space="0" w:color="auto"/>
              <w:bottom w:val="single" w:sz="4" w:space="0" w:color="auto"/>
              <w:right w:val="single" w:sz="4" w:space="0" w:color="auto"/>
            </w:tcBorders>
            <w:hideMark/>
          </w:tcPr>
          <w:p w:rsidR="003863E5" w:rsidRDefault="003863E5" w:rsidP="003863E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3863E5" w:rsidRDefault="003863E5" w:rsidP="003863E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к печати    </w:t>
            </w:r>
          </w:p>
          <w:p w:rsidR="003863E5" w:rsidRDefault="003863E5" w:rsidP="003863E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область           </w:t>
            </w:r>
            <w:r>
              <w:rPr>
                <w:rFonts w:ascii="Times New Roman" w:hAnsi="Times New Roman" w:cs="Times New Roman"/>
                <w:sz w:val="16"/>
                <w:szCs w:val="16"/>
              </w:rPr>
              <w:t xml:space="preserve">  06</w:t>
            </w:r>
            <w:bookmarkStart w:id="7" w:name="_GoBack"/>
            <w:bookmarkEnd w:id="7"/>
            <w:r>
              <w:rPr>
                <w:rFonts w:ascii="Times New Roman" w:hAnsi="Times New Roman" w:cs="Times New Roman"/>
                <w:sz w:val="16"/>
                <w:szCs w:val="16"/>
              </w:rPr>
              <w:t xml:space="preserve">.02.2024    сельского                              поселения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w:t>
            </w:r>
            <w:proofErr w:type="gramStart"/>
            <w:r>
              <w:rPr>
                <w:rFonts w:ascii="Times New Roman" w:hAnsi="Times New Roman" w:cs="Times New Roman"/>
                <w:sz w:val="16"/>
                <w:szCs w:val="16"/>
              </w:rPr>
              <w:t>Тираж  10</w:t>
            </w:r>
            <w:proofErr w:type="gramEnd"/>
            <w:r>
              <w:rPr>
                <w:rFonts w:ascii="Times New Roman" w:hAnsi="Times New Roman" w:cs="Times New Roman"/>
                <w:sz w:val="16"/>
                <w:szCs w:val="16"/>
              </w:rPr>
              <w:t xml:space="preserve">  </w:t>
            </w:r>
          </w:p>
          <w:p w:rsidR="003863E5" w:rsidRDefault="003863E5" w:rsidP="003863E5">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3863E5" w:rsidRDefault="003863E5" w:rsidP="003863E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3863E5" w:rsidRDefault="003863E5" w:rsidP="003863E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hyperlink r:id="rId23" w:history="1">
              <w:r w:rsidRPr="00187D75">
                <w:rPr>
                  <w:rStyle w:val="af3"/>
                  <w:rFonts w:ascii="Times New Roman" w:hAnsi="Times New Roman" w:cs="Times New Roman"/>
                  <w:sz w:val="16"/>
                  <w:szCs w:val="16"/>
                  <w:lang w:val="en-US"/>
                </w:rPr>
                <w:t>E</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berezki</w:t>
              </w:r>
              <w:r w:rsidRPr="00187D75">
                <w:rPr>
                  <w:rStyle w:val="af3"/>
                  <w:rFonts w:ascii="Times New Roman" w:hAnsi="Times New Roman" w:cs="Times New Roman"/>
                  <w:sz w:val="16"/>
                  <w:szCs w:val="16"/>
                </w:rPr>
                <w:t>2@</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proofErr w:type="spellStart"/>
              <w:r w:rsidRPr="00187D75">
                <w:rPr>
                  <w:rStyle w:val="af3"/>
                  <w:rFonts w:ascii="Times New Roman" w:hAnsi="Times New Roman" w:cs="Times New Roman"/>
                  <w:sz w:val="16"/>
                  <w:szCs w:val="16"/>
                  <w:lang w:val="en-US"/>
                </w:rPr>
                <w:t>ru</w:t>
              </w:r>
              <w:proofErr w:type="spellEnd"/>
            </w:hyperlink>
          </w:p>
          <w:p w:rsidR="003863E5" w:rsidRDefault="003863E5" w:rsidP="003863E5">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3863E5" w:rsidRDefault="003863E5" w:rsidP="003863E5"/>
    <w:p w:rsidR="00F4276A" w:rsidRPr="003863E5" w:rsidRDefault="00F4276A" w:rsidP="003863E5">
      <w:pPr>
        <w:sectPr w:rsidR="00F4276A" w:rsidRPr="003863E5" w:rsidSect="003863E5">
          <w:pgSz w:w="11906" w:h="16838"/>
          <w:pgMar w:top="1134" w:right="851" w:bottom="1134" w:left="1701" w:header="709" w:footer="709" w:gutter="0"/>
          <w:cols w:space="708"/>
          <w:docGrid w:linePitch="360"/>
        </w:sect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E77571" w:rsidRDefault="00026066" w:rsidP="00E77571">
      <w:pPr>
        <w:pStyle w:val="a3"/>
        <w:spacing w:before="0" w:beforeAutospacing="0" w:after="240" w:afterAutospacing="0"/>
        <w:jc w:val="both"/>
        <w:rPr>
          <w:rFonts w:ascii="Roboto" w:hAnsi="Roboto"/>
          <w:color w:val="000000"/>
        </w:rPr>
      </w:pPr>
      <w:r>
        <w:rPr>
          <w:rFonts w:ascii="Roboto" w:hAnsi="Roboto"/>
          <w:color w:val="000000"/>
        </w:rPr>
        <w:t xml:space="preserve"> </w:t>
      </w: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Pr="00CF2655" w:rsidRDefault="00CF2655" w:rsidP="00CF2655">
      <w:pPr>
        <w:ind w:firstLine="708"/>
      </w:pPr>
    </w:p>
    <w:p w:rsidR="00CF2655" w:rsidRPr="00CF2655" w:rsidRDefault="00CF2655" w:rsidP="00CF2655"/>
    <w:p w:rsidR="00CF2655" w:rsidRPr="00CF2655" w:rsidRDefault="00CF2655" w:rsidP="00CF2655"/>
    <w:p w:rsidR="00265B0C" w:rsidRPr="00CF2655" w:rsidRDefault="00265B0C" w:rsidP="00CF2655"/>
    <w:sectPr w:rsidR="00265B0C" w:rsidRPr="00CF2655" w:rsidSect="003863E5">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01" w:rsidRDefault="00691701" w:rsidP="000B0907">
      <w:pPr>
        <w:spacing w:after="0" w:line="240" w:lineRule="auto"/>
      </w:pPr>
      <w:r>
        <w:separator/>
      </w:r>
    </w:p>
  </w:endnote>
  <w:endnote w:type="continuationSeparator" w:id="0">
    <w:p w:rsidR="00691701" w:rsidRDefault="00691701"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6A" w:rsidRDefault="00F4276A">
    <w:pPr>
      <w:pStyle w:val="a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4276A" w:rsidRDefault="00F4276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6A" w:rsidRDefault="00F4276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01" w:rsidRDefault="00691701" w:rsidP="000B0907">
      <w:pPr>
        <w:spacing w:after="0" w:line="240" w:lineRule="auto"/>
      </w:pPr>
      <w:r>
        <w:separator/>
      </w:r>
    </w:p>
  </w:footnote>
  <w:footnote w:type="continuationSeparator" w:id="0">
    <w:p w:rsidR="00691701" w:rsidRDefault="00691701" w:rsidP="000B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6A" w:rsidRDefault="00F4276A"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4276A" w:rsidRDefault="00F4276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6A" w:rsidRDefault="00F4276A"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3863E5">
      <w:rPr>
        <w:rStyle w:val="aff"/>
        <w:noProof/>
      </w:rPr>
      <w:t>11</w:t>
    </w:r>
    <w:r>
      <w:rPr>
        <w:rStyle w:val="aff"/>
      </w:rPr>
      <w:fldChar w:fldCharType="end"/>
    </w:r>
  </w:p>
  <w:p w:rsidR="00F4276A" w:rsidRDefault="00F427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0AF"/>
    <w:multiLevelType w:val="multilevel"/>
    <w:tmpl w:val="AA0AD58C"/>
    <w:lvl w:ilvl="0">
      <w:start w:val="1"/>
      <w:numFmt w:val="decimal"/>
      <w:lvlText w:val="%1"/>
      <w:lvlJc w:val="left"/>
      <w:pPr>
        <w:ind w:left="101" w:hanging="590"/>
      </w:pPr>
      <w:rPr>
        <w:rFonts w:hint="default"/>
        <w:lang w:val="ru-RU" w:eastAsia="en-US" w:bidi="ar-SA"/>
      </w:rPr>
    </w:lvl>
    <w:lvl w:ilvl="1">
      <w:start w:val="1"/>
      <w:numFmt w:val="decimal"/>
      <w:lvlText w:val="%1.%2."/>
      <w:lvlJc w:val="left"/>
      <w:pPr>
        <w:ind w:left="101" w:hanging="5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90"/>
      </w:pPr>
      <w:rPr>
        <w:rFonts w:hint="default"/>
        <w:lang w:val="ru-RU" w:eastAsia="en-US" w:bidi="ar-SA"/>
      </w:rPr>
    </w:lvl>
    <w:lvl w:ilvl="3">
      <w:numFmt w:val="bullet"/>
      <w:lvlText w:val="•"/>
      <w:lvlJc w:val="left"/>
      <w:pPr>
        <w:ind w:left="2939" w:hanging="590"/>
      </w:pPr>
      <w:rPr>
        <w:rFonts w:hint="default"/>
        <w:lang w:val="ru-RU" w:eastAsia="en-US" w:bidi="ar-SA"/>
      </w:rPr>
    </w:lvl>
    <w:lvl w:ilvl="4">
      <w:numFmt w:val="bullet"/>
      <w:lvlText w:val="•"/>
      <w:lvlJc w:val="left"/>
      <w:pPr>
        <w:ind w:left="3886" w:hanging="590"/>
      </w:pPr>
      <w:rPr>
        <w:rFonts w:hint="default"/>
        <w:lang w:val="ru-RU" w:eastAsia="en-US" w:bidi="ar-SA"/>
      </w:rPr>
    </w:lvl>
    <w:lvl w:ilvl="5">
      <w:numFmt w:val="bullet"/>
      <w:lvlText w:val="•"/>
      <w:lvlJc w:val="left"/>
      <w:pPr>
        <w:ind w:left="4833" w:hanging="590"/>
      </w:pPr>
      <w:rPr>
        <w:rFonts w:hint="default"/>
        <w:lang w:val="ru-RU" w:eastAsia="en-US" w:bidi="ar-SA"/>
      </w:rPr>
    </w:lvl>
    <w:lvl w:ilvl="6">
      <w:numFmt w:val="bullet"/>
      <w:lvlText w:val="•"/>
      <w:lvlJc w:val="left"/>
      <w:pPr>
        <w:ind w:left="5779" w:hanging="590"/>
      </w:pPr>
      <w:rPr>
        <w:rFonts w:hint="default"/>
        <w:lang w:val="ru-RU" w:eastAsia="en-US" w:bidi="ar-SA"/>
      </w:rPr>
    </w:lvl>
    <w:lvl w:ilvl="7">
      <w:numFmt w:val="bullet"/>
      <w:lvlText w:val="•"/>
      <w:lvlJc w:val="left"/>
      <w:pPr>
        <w:ind w:left="6726" w:hanging="590"/>
      </w:pPr>
      <w:rPr>
        <w:rFonts w:hint="default"/>
        <w:lang w:val="ru-RU" w:eastAsia="en-US" w:bidi="ar-SA"/>
      </w:rPr>
    </w:lvl>
    <w:lvl w:ilvl="8">
      <w:numFmt w:val="bullet"/>
      <w:lvlText w:val="•"/>
      <w:lvlJc w:val="left"/>
      <w:pPr>
        <w:ind w:left="7672" w:hanging="590"/>
      </w:pPr>
      <w:rPr>
        <w:rFonts w:hint="default"/>
        <w:lang w:val="ru-RU" w:eastAsia="en-US" w:bidi="ar-SA"/>
      </w:rPr>
    </w:lvl>
  </w:abstractNum>
  <w:abstractNum w:abstractNumId="1">
    <w:nsid w:val="0AD82E13"/>
    <w:multiLevelType w:val="hybridMultilevel"/>
    <w:tmpl w:val="81E488C6"/>
    <w:lvl w:ilvl="0" w:tplc="8152A674">
      <w:start w:val="1"/>
      <w:numFmt w:val="decimal"/>
      <w:lvlText w:val="%1)"/>
      <w:lvlJc w:val="left"/>
      <w:pPr>
        <w:ind w:left="101" w:hanging="349"/>
      </w:pPr>
      <w:rPr>
        <w:rFonts w:ascii="Times New Roman" w:eastAsia="Times New Roman" w:hAnsi="Times New Roman" w:cs="Times New Roman" w:hint="default"/>
        <w:w w:val="100"/>
        <w:sz w:val="28"/>
        <w:szCs w:val="28"/>
        <w:lang w:val="ru-RU" w:eastAsia="en-US" w:bidi="ar-SA"/>
      </w:rPr>
    </w:lvl>
    <w:lvl w:ilvl="1" w:tplc="269EDD0E">
      <w:numFmt w:val="bullet"/>
      <w:lvlText w:val="•"/>
      <w:lvlJc w:val="left"/>
      <w:pPr>
        <w:ind w:left="1046" w:hanging="349"/>
      </w:pPr>
      <w:rPr>
        <w:rFonts w:hint="default"/>
        <w:lang w:val="ru-RU" w:eastAsia="en-US" w:bidi="ar-SA"/>
      </w:rPr>
    </w:lvl>
    <w:lvl w:ilvl="2" w:tplc="DFA69C4E">
      <w:numFmt w:val="bullet"/>
      <w:lvlText w:val="•"/>
      <w:lvlJc w:val="left"/>
      <w:pPr>
        <w:ind w:left="1993" w:hanging="349"/>
      </w:pPr>
      <w:rPr>
        <w:rFonts w:hint="default"/>
        <w:lang w:val="ru-RU" w:eastAsia="en-US" w:bidi="ar-SA"/>
      </w:rPr>
    </w:lvl>
    <w:lvl w:ilvl="3" w:tplc="F182984E">
      <w:numFmt w:val="bullet"/>
      <w:lvlText w:val="•"/>
      <w:lvlJc w:val="left"/>
      <w:pPr>
        <w:ind w:left="2939" w:hanging="349"/>
      </w:pPr>
      <w:rPr>
        <w:rFonts w:hint="default"/>
        <w:lang w:val="ru-RU" w:eastAsia="en-US" w:bidi="ar-SA"/>
      </w:rPr>
    </w:lvl>
    <w:lvl w:ilvl="4" w:tplc="7AA0D89A">
      <w:numFmt w:val="bullet"/>
      <w:lvlText w:val="•"/>
      <w:lvlJc w:val="left"/>
      <w:pPr>
        <w:ind w:left="3886" w:hanging="349"/>
      </w:pPr>
      <w:rPr>
        <w:rFonts w:hint="default"/>
        <w:lang w:val="ru-RU" w:eastAsia="en-US" w:bidi="ar-SA"/>
      </w:rPr>
    </w:lvl>
    <w:lvl w:ilvl="5" w:tplc="09041768">
      <w:numFmt w:val="bullet"/>
      <w:lvlText w:val="•"/>
      <w:lvlJc w:val="left"/>
      <w:pPr>
        <w:ind w:left="4833" w:hanging="349"/>
      </w:pPr>
      <w:rPr>
        <w:rFonts w:hint="default"/>
        <w:lang w:val="ru-RU" w:eastAsia="en-US" w:bidi="ar-SA"/>
      </w:rPr>
    </w:lvl>
    <w:lvl w:ilvl="6" w:tplc="424E40EA">
      <w:numFmt w:val="bullet"/>
      <w:lvlText w:val="•"/>
      <w:lvlJc w:val="left"/>
      <w:pPr>
        <w:ind w:left="5779" w:hanging="349"/>
      </w:pPr>
      <w:rPr>
        <w:rFonts w:hint="default"/>
        <w:lang w:val="ru-RU" w:eastAsia="en-US" w:bidi="ar-SA"/>
      </w:rPr>
    </w:lvl>
    <w:lvl w:ilvl="7" w:tplc="D97E5B9A">
      <w:numFmt w:val="bullet"/>
      <w:lvlText w:val="•"/>
      <w:lvlJc w:val="left"/>
      <w:pPr>
        <w:ind w:left="6726" w:hanging="349"/>
      </w:pPr>
      <w:rPr>
        <w:rFonts w:hint="default"/>
        <w:lang w:val="ru-RU" w:eastAsia="en-US" w:bidi="ar-SA"/>
      </w:rPr>
    </w:lvl>
    <w:lvl w:ilvl="8" w:tplc="AF746F58">
      <w:numFmt w:val="bullet"/>
      <w:lvlText w:val="•"/>
      <w:lvlJc w:val="left"/>
      <w:pPr>
        <w:ind w:left="7672" w:hanging="349"/>
      </w:pPr>
      <w:rPr>
        <w:rFonts w:hint="default"/>
        <w:lang w:val="ru-RU" w:eastAsia="en-US" w:bidi="ar-SA"/>
      </w:rPr>
    </w:lvl>
  </w:abstractNum>
  <w:abstractNum w:abstractNumId="2">
    <w:nsid w:val="147510C0"/>
    <w:multiLevelType w:val="multilevel"/>
    <w:tmpl w:val="8A28C81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56B604E"/>
    <w:multiLevelType w:val="hybridMultilevel"/>
    <w:tmpl w:val="1DC204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7620B4C"/>
    <w:multiLevelType w:val="hybridMultilevel"/>
    <w:tmpl w:val="CAD4A228"/>
    <w:lvl w:ilvl="0" w:tplc="50368EF8">
      <w:start w:val="1"/>
      <w:numFmt w:val="decimal"/>
      <w:lvlText w:val="%1."/>
      <w:lvlJc w:val="left"/>
      <w:pPr>
        <w:ind w:left="1234" w:hanging="5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9B2A98"/>
    <w:multiLevelType w:val="multilevel"/>
    <w:tmpl w:val="9DE24E74"/>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B50146"/>
    <w:multiLevelType w:val="multilevel"/>
    <w:tmpl w:val="28FE1E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19B483F"/>
    <w:multiLevelType w:val="hybridMultilevel"/>
    <w:tmpl w:val="9E0C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2">
    <w:nsid w:val="3ABC6DC7"/>
    <w:multiLevelType w:val="hybridMultilevel"/>
    <w:tmpl w:val="A0623A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A32EF"/>
    <w:multiLevelType w:val="hybridMultilevel"/>
    <w:tmpl w:val="7D1C429A"/>
    <w:lvl w:ilvl="0" w:tplc="6E1A5E8C">
      <w:start w:val="1"/>
      <w:numFmt w:val="decimal"/>
      <w:lvlText w:val="%1)"/>
      <w:lvlJc w:val="left"/>
      <w:pPr>
        <w:ind w:left="943" w:hanging="304"/>
      </w:pPr>
      <w:rPr>
        <w:rFonts w:ascii="Times New Roman" w:eastAsia="Times New Roman" w:hAnsi="Times New Roman" w:cs="Times New Roman" w:hint="default"/>
        <w:w w:val="100"/>
        <w:sz w:val="28"/>
        <w:szCs w:val="28"/>
        <w:lang w:val="ru-RU" w:eastAsia="en-US" w:bidi="ar-SA"/>
      </w:rPr>
    </w:lvl>
    <w:lvl w:ilvl="1" w:tplc="84D41904">
      <w:numFmt w:val="bullet"/>
      <w:lvlText w:val="•"/>
      <w:lvlJc w:val="left"/>
      <w:pPr>
        <w:ind w:left="1802" w:hanging="304"/>
      </w:pPr>
      <w:rPr>
        <w:rFonts w:hint="default"/>
        <w:lang w:val="ru-RU" w:eastAsia="en-US" w:bidi="ar-SA"/>
      </w:rPr>
    </w:lvl>
    <w:lvl w:ilvl="2" w:tplc="25E65892">
      <w:numFmt w:val="bullet"/>
      <w:lvlText w:val="•"/>
      <w:lvlJc w:val="left"/>
      <w:pPr>
        <w:ind w:left="2665" w:hanging="304"/>
      </w:pPr>
      <w:rPr>
        <w:rFonts w:hint="default"/>
        <w:lang w:val="ru-RU" w:eastAsia="en-US" w:bidi="ar-SA"/>
      </w:rPr>
    </w:lvl>
    <w:lvl w:ilvl="3" w:tplc="7590B550">
      <w:numFmt w:val="bullet"/>
      <w:lvlText w:val="•"/>
      <w:lvlJc w:val="left"/>
      <w:pPr>
        <w:ind w:left="3527" w:hanging="304"/>
      </w:pPr>
      <w:rPr>
        <w:rFonts w:hint="default"/>
        <w:lang w:val="ru-RU" w:eastAsia="en-US" w:bidi="ar-SA"/>
      </w:rPr>
    </w:lvl>
    <w:lvl w:ilvl="4" w:tplc="6204AE9A">
      <w:numFmt w:val="bullet"/>
      <w:lvlText w:val="•"/>
      <w:lvlJc w:val="left"/>
      <w:pPr>
        <w:ind w:left="4390" w:hanging="304"/>
      </w:pPr>
      <w:rPr>
        <w:rFonts w:hint="default"/>
        <w:lang w:val="ru-RU" w:eastAsia="en-US" w:bidi="ar-SA"/>
      </w:rPr>
    </w:lvl>
    <w:lvl w:ilvl="5" w:tplc="F9F866D6">
      <w:numFmt w:val="bullet"/>
      <w:lvlText w:val="•"/>
      <w:lvlJc w:val="left"/>
      <w:pPr>
        <w:ind w:left="5253" w:hanging="304"/>
      </w:pPr>
      <w:rPr>
        <w:rFonts w:hint="default"/>
        <w:lang w:val="ru-RU" w:eastAsia="en-US" w:bidi="ar-SA"/>
      </w:rPr>
    </w:lvl>
    <w:lvl w:ilvl="6" w:tplc="9F004C92">
      <w:numFmt w:val="bullet"/>
      <w:lvlText w:val="•"/>
      <w:lvlJc w:val="left"/>
      <w:pPr>
        <w:ind w:left="6115" w:hanging="304"/>
      </w:pPr>
      <w:rPr>
        <w:rFonts w:hint="default"/>
        <w:lang w:val="ru-RU" w:eastAsia="en-US" w:bidi="ar-SA"/>
      </w:rPr>
    </w:lvl>
    <w:lvl w:ilvl="7" w:tplc="DAA486F0">
      <w:numFmt w:val="bullet"/>
      <w:lvlText w:val="•"/>
      <w:lvlJc w:val="left"/>
      <w:pPr>
        <w:ind w:left="6978" w:hanging="304"/>
      </w:pPr>
      <w:rPr>
        <w:rFonts w:hint="default"/>
        <w:lang w:val="ru-RU" w:eastAsia="en-US" w:bidi="ar-SA"/>
      </w:rPr>
    </w:lvl>
    <w:lvl w:ilvl="8" w:tplc="09288080">
      <w:numFmt w:val="bullet"/>
      <w:lvlText w:val="•"/>
      <w:lvlJc w:val="left"/>
      <w:pPr>
        <w:ind w:left="7840" w:hanging="304"/>
      </w:pPr>
      <w:rPr>
        <w:rFonts w:hint="default"/>
        <w:lang w:val="ru-RU" w:eastAsia="en-US" w:bidi="ar-SA"/>
      </w:rPr>
    </w:lvl>
  </w:abstractNum>
  <w:abstractNum w:abstractNumId="14">
    <w:nsid w:val="46A61399"/>
    <w:multiLevelType w:val="hybridMultilevel"/>
    <w:tmpl w:val="3684DE28"/>
    <w:lvl w:ilvl="0" w:tplc="4AA61114">
      <w:start w:val="1"/>
      <w:numFmt w:val="decimal"/>
      <w:lvlText w:val="%1."/>
      <w:lvlJc w:val="left"/>
      <w:pPr>
        <w:ind w:left="101" w:hanging="438"/>
      </w:pPr>
      <w:rPr>
        <w:rFonts w:ascii="Times New Roman" w:eastAsia="Times New Roman" w:hAnsi="Times New Roman" w:cs="Times New Roman" w:hint="default"/>
        <w:w w:val="100"/>
        <w:sz w:val="28"/>
        <w:szCs w:val="28"/>
        <w:lang w:val="ru-RU" w:eastAsia="en-US" w:bidi="ar-SA"/>
      </w:rPr>
    </w:lvl>
    <w:lvl w:ilvl="1" w:tplc="9AECDDDA">
      <w:start w:val="1"/>
      <w:numFmt w:val="decimal"/>
      <w:lvlText w:val="%2."/>
      <w:lvlJc w:val="left"/>
      <w:pPr>
        <w:ind w:left="3344" w:hanging="280"/>
        <w:jc w:val="right"/>
      </w:pPr>
      <w:rPr>
        <w:rFonts w:ascii="Times New Roman" w:eastAsia="Times New Roman" w:hAnsi="Times New Roman" w:cs="Times New Roman" w:hint="default"/>
        <w:b/>
        <w:bCs/>
        <w:w w:val="100"/>
        <w:sz w:val="28"/>
        <w:szCs w:val="28"/>
        <w:lang w:val="ru-RU" w:eastAsia="en-US" w:bidi="ar-SA"/>
      </w:rPr>
    </w:lvl>
    <w:lvl w:ilvl="2" w:tplc="8C52897E">
      <w:numFmt w:val="bullet"/>
      <w:lvlText w:val="•"/>
      <w:lvlJc w:val="left"/>
      <w:pPr>
        <w:ind w:left="4031" w:hanging="280"/>
      </w:pPr>
      <w:rPr>
        <w:rFonts w:hint="default"/>
        <w:lang w:val="ru-RU" w:eastAsia="en-US" w:bidi="ar-SA"/>
      </w:rPr>
    </w:lvl>
    <w:lvl w:ilvl="3" w:tplc="482E6E1A">
      <w:numFmt w:val="bullet"/>
      <w:lvlText w:val="•"/>
      <w:lvlJc w:val="left"/>
      <w:pPr>
        <w:ind w:left="4723" w:hanging="280"/>
      </w:pPr>
      <w:rPr>
        <w:rFonts w:hint="default"/>
        <w:lang w:val="ru-RU" w:eastAsia="en-US" w:bidi="ar-SA"/>
      </w:rPr>
    </w:lvl>
    <w:lvl w:ilvl="4" w:tplc="48A8A884">
      <w:numFmt w:val="bullet"/>
      <w:lvlText w:val="•"/>
      <w:lvlJc w:val="left"/>
      <w:pPr>
        <w:ind w:left="5415" w:hanging="280"/>
      </w:pPr>
      <w:rPr>
        <w:rFonts w:hint="default"/>
        <w:lang w:val="ru-RU" w:eastAsia="en-US" w:bidi="ar-SA"/>
      </w:rPr>
    </w:lvl>
    <w:lvl w:ilvl="5" w:tplc="5EBA6D84">
      <w:numFmt w:val="bullet"/>
      <w:lvlText w:val="•"/>
      <w:lvlJc w:val="left"/>
      <w:pPr>
        <w:ind w:left="6107" w:hanging="280"/>
      </w:pPr>
      <w:rPr>
        <w:rFonts w:hint="default"/>
        <w:lang w:val="ru-RU" w:eastAsia="en-US" w:bidi="ar-SA"/>
      </w:rPr>
    </w:lvl>
    <w:lvl w:ilvl="6" w:tplc="C2C21190">
      <w:numFmt w:val="bullet"/>
      <w:lvlText w:val="•"/>
      <w:lvlJc w:val="left"/>
      <w:pPr>
        <w:ind w:left="6798" w:hanging="280"/>
      </w:pPr>
      <w:rPr>
        <w:rFonts w:hint="default"/>
        <w:lang w:val="ru-RU" w:eastAsia="en-US" w:bidi="ar-SA"/>
      </w:rPr>
    </w:lvl>
    <w:lvl w:ilvl="7" w:tplc="1D409F26">
      <w:numFmt w:val="bullet"/>
      <w:lvlText w:val="•"/>
      <w:lvlJc w:val="left"/>
      <w:pPr>
        <w:ind w:left="7490" w:hanging="280"/>
      </w:pPr>
      <w:rPr>
        <w:rFonts w:hint="default"/>
        <w:lang w:val="ru-RU" w:eastAsia="en-US" w:bidi="ar-SA"/>
      </w:rPr>
    </w:lvl>
    <w:lvl w:ilvl="8" w:tplc="26062544">
      <w:numFmt w:val="bullet"/>
      <w:lvlText w:val="•"/>
      <w:lvlJc w:val="left"/>
      <w:pPr>
        <w:ind w:left="8182" w:hanging="280"/>
      </w:pPr>
      <w:rPr>
        <w:rFonts w:hint="default"/>
        <w:lang w:val="ru-RU" w:eastAsia="en-US" w:bidi="ar-SA"/>
      </w:rPr>
    </w:lvl>
  </w:abstractNum>
  <w:abstractNum w:abstractNumId="15">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065F23"/>
    <w:multiLevelType w:val="multilevel"/>
    <w:tmpl w:val="F648C626"/>
    <w:lvl w:ilvl="0">
      <w:start w:val="2"/>
      <w:numFmt w:val="decimal"/>
      <w:lvlText w:val="%1"/>
      <w:lvlJc w:val="left"/>
      <w:pPr>
        <w:ind w:left="101" w:hanging="548"/>
      </w:pPr>
      <w:rPr>
        <w:rFonts w:hint="default"/>
        <w:lang w:val="ru-RU" w:eastAsia="en-US" w:bidi="ar-SA"/>
      </w:rPr>
    </w:lvl>
    <w:lvl w:ilvl="1">
      <w:start w:val="1"/>
      <w:numFmt w:val="decimal"/>
      <w:lvlText w:val="%1.%2."/>
      <w:lvlJc w:val="left"/>
      <w:pPr>
        <w:ind w:left="101"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48"/>
      </w:pPr>
      <w:rPr>
        <w:rFonts w:hint="default"/>
        <w:lang w:val="ru-RU" w:eastAsia="en-US" w:bidi="ar-SA"/>
      </w:rPr>
    </w:lvl>
    <w:lvl w:ilvl="3">
      <w:numFmt w:val="bullet"/>
      <w:lvlText w:val="•"/>
      <w:lvlJc w:val="left"/>
      <w:pPr>
        <w:ind w:left="2939" w:hanging="548"/>
      </w:pPr>
      <w:rPr>
        <w:rFonts w:hint="default"/>
        <w:lang w:val="ru-RU" w:eastAsia="en-US" w:bidi="ar-SA"/>
      </w:rPr>
    </w:lvl>
    <w:lvl w:ilvl="4">
      <w:numFmt w:val="bullet"/>
      <w:lvlText w:val="•"/>
      <w:lvlJc w:val="left"/>
      <w:pPr>
        <w:ind w:left="3886" w:hanging="548"/>
      </w:pPr>
      <w:rPr>
        <w:rFonts w:hint="default"/>
        <w:lang w:val="ru-RU" w:eastAsia="en-US" w:bidi="ar-SA"/>
      </w:rPr>
    </w:lvl>
    <w:lvl w:ilvl="5">
      <w:numFmt w:val="bullet"/>
      <w:lvlText w:val="•"/>
      <w:lvlJc w:val="left"/>
      <w:pPr>
        <w:ind w:left="4833" w:hanging="548"/>
      </w:pPr>
      <w:rPr>
        <w:rFonts w:hint="default"/>
        <w:lang w:val="ru-RU" w:eastAsia="en-US" w:bidi="ar-SA"/>
      </w:rPr>
    </w:lvl>
    <w:lvl w:ilvl="6">
      <w:numFmt w:val="bullet"/>
      <w:lvlText w:val="•"/>
      <w:lvlJc w:val="left"/>
      <w:pPr>
        <w:ind w:left="5779" w:hanging="548"/>
      </w:pPr>
      <w:rPr>
        <w:rFonts w:hint="default"/>
        <w:lang w:val="ru-RU" w:eastAsia="en-US" w:bidi="ar-SA"/>
      </w:rPr>
    </w:lvl>
    <w:lvl w:ilvl="7">
      <w:numFmt w:val="bullet"/>
      <w:lvlText w:val="•"/>
      <w:lvlJc w:val="left"/>
      <w:pPr>
        <w:ind w:left="6726" w:hanging="548"/>
      </w:pPr>
      <w:rPr>
        <w:rFonts w:hint="default"/>
        <w:lang w:val="ru-RU" w:eastAsia="en-US" w:bidi="ar-SA"/>
      </w:rPr>
    </w:lvl>
    <w:lvl w:ilvl="8">
      <w:numFmt w:val="bullet"/>
      <w:lvlText w:val="•"/>
      <w:lvlJc w:val="left"/>
      <w:pPr>
        <w:ind w:left="7672" w:hanging="548"/>
      </w:pPr>
      <w:rPr>
        <w:rFonts w:hint="default"/>
        <w:lang w:val="ru-RU" w:eastAsia="en-US" w:bidi="ar-SA"/>
      </w:rPr>
    </w:lvl>
  </w:abstractNum>
  <w:abstractNum w:abstractNumId="17">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8165AA"/>
    <w:multiLevelType w:val="hybridMultilevel"/>
    <w:tmpl w:val="235AB6B8"/>
    <w:lvl w:ilvl="0" w:tplc="B6A0B80E">
      <w:start w:val="1"/>
      <w:numFmt w:val="decimal"/>
      <w:lvlText w:val="%1."/>
      <w:lvlJc w:val="left"/>
      <w:pPr>
        <w:ind w:left="1129" w:hanging="420"/>
      </w:pPr>
      <w:rPr>
        <w:rFonts w:eastAsia="Arial" w:cs="Arial"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20">
    <w:nsid w:val="65F9417A"/>
    <w:multiLevelType w:val="multilevel"/>
    <w:tmpl w:val="BB9AA22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22F5097"/>
    <w:multiLevelType w:val="hybridMultilevel"/>
    <w:tmpl w:val="07AC9A76"/>
    <w:lvl w:ilvl="0" w:tplc="2E365202">
      <w:start w:val="1"/>
      <w:numFmt w:val="decimal"/>
      <w:lvlText w:val="%1."/>
      <w:lvlJc w:val="left"/>
      <w:pPr>
        <w:ind w:left="880" w:hanging="240"/>
      </w:pPr>
      <w:rPr>
        <w:rFonts w:ascii="Times New Roman" w:eastAsia="Times New Roman" w:hAnsi="Times New Roman" w:cs="Times New Roman" w:hint="default"/>
        <w:w w:val="100"/>
        <w:sz w:val="24"/>
        <w:szCs w:val="24"/>
        <w:lang w:val="ru-RU" w:eastAsia="en-US" w:bidi="ar-SA"/>
      </w:rPr>
    </w:lvl>
    <w:lvl w:ilvl="1" w:tplc="A5F67A1E">
      <w:numFmt w:val="bullet"/>
      <w:lvlText w:val="•"/>
      <w:lvlJc w:val="left"/>
      <w:pPr>
        <w:ind w:left="1748" w:hanging="240"/>
      </w:pPr>
      <w:rPr>
        <w:rFonts w:hint="default"/>
        <w:lang w:val="ru-RU" w:eastAsia="en-US" w:bidi="ar-SA"/>
      </w:rPr>
    </w:lvl>
    <w:lvl w:ilvl="2" w:tplc="6D76EADA">
      <w:numFmt w:val="bullet"/>
      <w:lvlText w:val="•"/>
      <w:lvlJc w:val="left"/>
      <w:pPr>
        <w:ind w:left="2617" w:hanging="240"/>
      </w:pPr>
      <w:rPr>
        <w:rFonts w:hint="default"/>
        <w:lang w:val="ru-RU" w:eastAsia="en-US" w:bidi="ar-SA"/>
      </w:rPr>
    </w:lvl>
    <w:lvl w:ilvl="3" w:tplc="6862FE0A">
      <w:numFmt w:val="bullet"/>
      <w:lvlText w:val="•"/>
      <w:lvlJc w:val="left"/>
      <w:pPr>
        <w:ind w:left="3485" w:hanging="240"/>
      </w:pPr>
      <w:rPr>
        <w:rFonts w:hint="default"/>
        <w:lang w:val="ru-RU" w:eastAsia="en-US" w:bidi="ar-SA"/>
      </w:rPr>
    </w:lvl>
    <w:lvl w:ilvl="4" w:tplc="59C20436">
      <w:numFmt w:val="bullet"/>
      <w:lvlText w:val="•"/>
      <w:lvlJc w:val="left"/>
      <w:pPr>
        <w:ind w:left="4354" w:hanging="240"/>
      </w:pPr>
      <w:rPr>
        <w:rFonts w:hint="default"/>
        <w:lang w:val="ru-RU" w:eastAsia="en-US" w:bidi="ar-SA"/>
      </w:rPr>
    </w:lvl>
    <w:lvl w:ilvl="5" w:tplc="010A4F2E">
      <w:numFmt w:val="bullet"/>
      <w:lvlText w:val="•"/>
      <w:lvlJc w:val="left"/>
      <w:pPr>
        <w:ind w:left="5223" w:hanging="240"/>
      </w:pPr>
      <w:rPr>
        <w:rFonts w:hint="default"/>
        <w:lang w:val="ru-RU" w:eastAsia="en-US" w:bidi="ar-SA"/>
      </w:rPr>
    </w:lvl>
    <w:lvl w:ilvl="6" w:tplc="02721826">
      <w:numFmt w:val="bullet"/>
      <w:lvlText w:val="•"/>
      <w:lvlJc w:val="left"/>
      <w:pPr>
        <w:ind w:left="6091" w:hanging="240"/>
      </w:pPr>
      <w:rPr>
        <w:rFonts w:hint="default"/>
        <w:lang w:val="ru-RU" w:eastAsia="en-US" w:bidi="ar-SA"/>
      </w:rPr>
    </w:lvl>
    <w:lvl w:ilvl="7" w:tplc="E7E6101A">
      <w:numFmt w:val="bullet"/>
      <w:lvlText w:val="•"/>
      <w:lvlJc w:val="left"/>
      <w:pPr>
        <w:ind w:left="6960" w:hanging="240"/>
      </w:pPr>
      <w:rPr>
        <w:rFonts w:hint="default"/>
        <w:lang w:val="ru-RU" w:eastAsia="en-US" w:bidi="ar-SA"/>
      </w:rPr>
    </w:lvl>
    <w:lvl w:ilvl="8" w:tplc="07468172">
      <w:numFmt w:val="bullet"/>
      <w:lvlText w:val="•"/>
      <w:lvlJc w:val="left"/>
      <w:pPr>
        <w:ind w:left="7828" w:hanging="240"/>
      </w:pPr>
      <w:rPr>
        <w:rFonts w:hint="default"/>
        <w:lang w:val="ru-RU" w:eastAsia="en-US" w:bidi="ar-SA"/>
      </w:rPr>
    </w:lvl>
  </w:abstractNum>
  <w:abstractNum w:abstractNumId="22">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162F27"/>
    <w:multiLevelType w:val="hybridMultilevel"/>
    <w:tmpl w:val="5C8CDBE4"/>
    <w:lvl w:ilvl="0" w:tplc="56D21520">
      <w:start w:val="1"/>
      <w:numFmt w:val="decimal"/>
      <w:lvlText w:val="%1)"/>
      <w:lvlJc w:val="left"/>
      <w:pPr>
        <w:ind w:left="101" w:hanging="364"/>
      </w:pPr>
      <w:rPr>
        <w:rFonts w:ascii="Times New Roman" w:eastAsia="Times New Roman" w:hAnsi="Times New Roman" w:cs="Times New Roman" w:hint="default"/>
        <w:w w:val="100"/>
        <w:sz w:val="28"/>
        <w:szCs w:val="28"/>
        <w:lang w:val="ru-RU" w:eastAsia="en-US" w:bidi="ar-SA"/>
      </w:rPr>
    </w:lvl>
    <w:lvl w:ilvl="1" w:tplc="CFDEFB0E">
      <w:numFmt w:val="bullet"/>
      <w:lvlText w:val="•"/>
      <w:lvlJc w:val="left"/>
      <w:pPr>
        <w:ind w:left="1046" w:hanging="364"/>
      </w:pPr>
      <w:rPr>
        <w:rFonts w:hint="default"/>
        <w:lang w:val="ru-RU" w:eastAsia="en-US" w:bidi="ar-SA"/>
      </w:rPr>
    </w:lvl>
    <w:lvl w:ilvl="2" w:tplc="ED407766">
      <w:numFmt w:val="bullet"/>
      <w:lvlText w:val="•"/>
      <w:lvlJc w:val="left"/>
      <w:pPr>
        <w:ind w:left="1993" w:hanging="364"/>
      </w:pPr>
      <w:rPr>
        <w:rFonts w:hint="default"/>
        <w:lang w:val="ru-RU" w:eastAsia="en-US" w:bidi="ar-SA"/>
      </w:rPr>
    </w:lvl>
    <w:lvl w:ilvl="3" w:tplc="F1DAE3C0">
      <w:numFmt w:val="bullet"/>
      <w:lvlText w:val="•"/>
      <w:lvlJc w:val="left"/>
      <w:pPr>
        <w:ind w:left="2939" w:hanging="364"/>
      </w:pPr>
      <w:rPr>
        <w:rFonts w:hint="default"/>
        <w:lang w:val="ru-RU" w:eastAsia="en-US" w:bidi="ar-SA"/>
      </w:rPr>
    </w:lvl>
    <w:lvl w:ilvl="4" w:tplc="00C6298C">
      <w:numFmt w:val="bullet"/>
      <w:lvlText w:val="•"/>
      <w:lvlJc w:val="left"/>
      <w:pPr>
        <w:ind w:left="3886" w:hanging="364"/>
      </w:pPr>
      <w:rPr>
        <w:rFonts w:hint="default"/>
        <w:lang w:val="ru-RU" w:eastAsia="en-US" w:bidi="ar-SA"/>
      </w:rPr>
    </w:lvl>
    <w:lvl w:ilvl="5" w:tplc="41F47F84">
      <w:numFmt w:val="bullet"/>
      <w:lvlText w:val="•"/>
      <w:lvlJc w:val="left"/>
      <w:pPr>
        <w:ind w:left="4833" w:hanging="364"/>
      </w:pPr>
      <w:rPr>
        <w:rFonts w:hint="default"/>
        <w:lang w:val="ru-RU" w:eastAsia="en-US" w:bidi="ar-SA"/>
      </w:rPr>
    </w:lvl>
    <w:lvl w:ilvl="6" w:tplc="74A20892">
      <w:numFmt w:val="bullet"/>
      <w:lvlText w:val="•"/>
      <w:lvlJc w:val="left"/>
      <w:pPr>
        <w:ind w:left="5779" w:hanging="364"/>
      </w:pPr>
      <w:rPr>
        <w:rFonts w:hint="default"/>
        <w:lang w:val="ru-RU" w:eastAsia="en-US" w:bidi="ar-SA"/>
      </w:rPr>
    </w:lvl>
    <w:lvl w:ilvl="7" w:tplc="18C47662">
      <w:numFmt w:val="bullet"/>
      <w:lvlText w:val="•"/>
      <w:lvlJc w:val="left"/>
      <w:pPr>
        <w:ind w:left="6726" w:hanging="364"/>
      </w:pPr>
      <w:rPr>
        <w:rFonts w:hint="default"/>
        <w:lang w:val="ru-RU" w:eastAsia="en-US" w:bidi="ar-SA"/>
      </w:rPr>
    </w:lvl>
    <w:lvl w:ilvl="8" w:tplc="0A98E144">
      <w:numFmt w:val="bullet"/>
      <w:lvlText w:val="•"/>
      <w:lvlJc w:val="left"/>
      <w:pPr>
        <w:ind w:left="7672" w:hanging="364"/>
      </w:pPr>
      <w:rPr>
        <w:rFonts w:hint="default"/>
        <w:lang w:val="ru-RU" w:eastAsia="en-US" w:bidi="ar-SA"/>
      </w:rPr>
    </w:lvl>
  </w:abstractNum>
  <w:abstractNum w:abstractNumId="25">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13"/>
  </w:num>
  <w:num w:numId="3">
    <w:abstractNumId w:val="1"/>
  </w:num>
  <w:num w:numId="4">
    <w:abstractNumId w:val="24"/>
  </w:num>
  <w:num w:numId="5">
    <w:abstractNumId w:val="16"/>
  </w:num>
  <w:num w:numId="6">
    <w:abstractNumId w:val="0"/>
  </w:num>
  <w:num w:numId="7">
    <w:abstractNumId w:val="14"/>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8"/>
  </w:num>
  <w:num w:numId="12">
    <w:abstractNumId w:val="4"/>
  </w:num>
  <w:num w:numId="13">
    <w:abstractNumId w:val="23"/>
  </w:num>
  <w:num w:numId="14">
    <w:abstractNumId w:val="22"/>
  </w:num>
  <w:num w:numId="15">
    <w:abstractNumId w:val="11"/>
  </w:num>
  <w:num w:numId="16">
    <w:abstractNumId w:val="15"/>
  </w:num>
  <w:num w:numId="17">
    <w:abstractNumId w:val="18"/>
  </w:num>
  <w:num w:numId="18">
    <w:abstractNumId w:val="17"/>
  </w:num>
  <w:num w:numId="19">
    <w:abstractNumId w:val="3"/>
  </w:num>
  <w:num w:numId="20">
    <w:abstractNumId w:val="19"/>
  </w:num>
  <w:num w:numId="21">
    <w:abstractNumId w:val="10"/>
  </w:num>
  <w:num w:numId="22">
    <w:abstractNumId w:val="12"/>
  </w:num>
  <w:num w:numId="23">
    <w:abstractNumId w:val="6"/>
  </w:num>
  <w:num w:numId="24">
    <w:abstractNumId w:val="20"/>
  </w:num>
  <w:num w:numId="25">
    <w:abstractNumId w:val="7"/>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1043A"/>
    <w:rsid w:val="00026066"/>
    <w:rsid w:val="00032948"/>
    <w:rsid w:val="000B0907"/>
    <w:rsid w:val="000B4F94"/>
    <w:rsid w:val="000E614D"/>
    <w:rsid w:val="000F3518"/>
    <w:rsid w:val="000F762B"/>
    <w:rsid w:val="000F7809"/>
    <w:rsid w:val="00165ACA"/>
    <w:rsid w:val="001746BC"/>
    <w:rsid w:val="00194066"/>
    <w:rsid w:val="001A62DD"/>
    <w:rsid w:val="001B2473"/>
    <w:rsid w:val="001B425C"/>
    <w:rsid w:val="001F0600"/>
    <w:rsid w:val="00233590"/>
    <w:rsid w:val="002659A5"/>
    <w:rsid w:val="00265B0C"/>
    <w:rsid w:val="002A672D"/>
    <w:rsid w:val="003863E5"/>
    <w:rsid w:val="003A2085"/>
    <w:rsid w:val="003E4DCD"/>
    <w:rsid w:val="003F1E49"/>
    <w:rsid w:val="004506F7"/>
    <w:rsid w:val="004A461A"/>
    <w:rsid w:val="004B39F7"/>
    <w:rsid w:val="004B5540"/>
    <w:rsid w:val="004E0479"/>
    <w:rsid w:val="005742A6"/>
    <w:rsid w:val="005858A9"/>
    <w:rsid w:val="00592FDD"/>
    <w:rsid w:val="005A0A89"/>
    <w:rsid w:val="00613704"/>
    <w:rsid w:val="006266BE"/>
    <w:rsid w:val="00636DB5"/>
    <w:rsid w:val="00654F75"/>
    <w:rsid w:val="00661242"/>
    <w:rsid w:val="00661A90"/>
    <w:rsid w:val="00673018"/>
    <w:rsid w:val="00691701"/>
    <w:rsid w:val="00693C25"/>
    <w:rsid w:val="006A3A95"/>
    <w:rsid w:val="006D5533"/>
    <w:rsid w:val="00704630"/>
    <w:rsid w:val="00731A4E"/>
    <w:rsid w:val="007A28E6"/>
    <w:rsid w:val="007A73B8"/>
    <w:rsid w:val="007E62BA"/>
    <w:rsid w:val="008002F2"/>
    <w:rsid w:val="00915AE6"/>
    <w:rsid w:val="00974076"/>
    <w:rsid w:val="00983DD1"/>
    <w:rsid w:val="00A07F35"/>
    <w:rsid w:val="00AF2F92"/>
    <w:rsid w:val="00B319B6"/>
    <w:rsid w:val="00B32A78"/>
    <w:rsid w:val="00B9650B"/>
    <w:rsid w:val="00BA1BB9"/>
    <w:rsid w:val="00BE3645"/>
    <w:rsid w:val="00BF375C"/>
    <w:rsid w:val="00C1547E"/>
    <w:rsid w:val="00C365B1"/>
    <w:rsid w:val="00C3756F"/>
    <w:rsid w:val="00CC59F9"/>
    <w:rsid w:val="00CE739B"/>
    <w:rsid w:val="00CF1FEB"/>
    <w:rsid w:val="00CF2655"/>
    <w:rsid w:val="00D43CE1"/>
    <w:rsid w:val="00D57438"/>
    <w:rsid w:val="00D71437"/>
    <w:rsid w:val="00D83287"/>
    <w:rsid w:val="00D8537F"/>
    <w:rsid w:val="00D939EF"/>
    <w:rsid w:val="00DC79DE"/>
    <w:rsid w:val="00DD6F14"/>
    <w:rsid w:val="00E77571"/>
    <w:rsid w:val="00EE0AFF"/>
    <w:rsid w:val="00F3110D"/>
    <w:rsid w:val="00F4276A"/>
    <w:rsid w:val="00F80ABD"/>
    <w:rsid w:val="00F94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2">
    <w:name w:val="heading 2"/>
    <w:basedOn w:val="a"/>
    <w:next w:val="a"/>
    <w:link w:val="20"/>
    <w:unhideWhenUsed/>
    <w:qFormat/>
    <w:rsid w:val="00E7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4276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uiPriority w:val="59"/>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rsid w:val="00B32A78"/>
    <w:rPr>
      <w:rFonts w:ascii="Segoe UI" w:eastAsia="Times New Roman" w:hAnsi="Segoe UI" w:cs="Segoe UI"/>
      <w:sz w:val="18"/>
      <w:szCs w:val="18"/>
    </w:rPr>
  </w:style>
  <w:style w:type="character" w:styleId="af3">
    <w:name w:val="Hyperlink"/>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F3518"/>
  </w:style>
  <w:style w:type="character" w:styleId="af5">
    <w:name w:val="annotation reference"/>
    <w:unhideWhenUsed/>
    <w:rsid w:val="000F3518"/>
    <w:rPr>
      <w:sz w:val="16"/>
      <w:szCs w:val="16"/>
    </w:rPr>
  </w:style>
  <w:style w:type="paragraph" w:styleId="af6">
    <w:name w:val="annotation text"/>
    <w:basedOn w:val="a"/>
    <w:link w:val="af7"/>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rsid w:val="000F3518"/>
    <w:rPr>
      <w:rFonts w:ascii="Calibri" w:eastAsia="Times New Roman" w:hAnsi="Calibri" w:cs="Times New Roman"/>
      <w:sz w:val="20"/>
      <w:szCs w:val="20"/>
    </w:rPr>
  </w:style>
  <w:style w:type="paragraph" w:styleId="af8">
    <w:name w:val="annotation subject"/>
    <w:basedOn w:val="af6"/>
    <w:next w:val="af6"/>
    <w:link w:val="af9"/>
    <w:unhideWhenUsed/>
    <w:rsid w:val="000F3518"/>
    <w:rPr>
      <w:b/>
      <w:bCs/>
    </w:rPr>
  </w:style>
  <w:style w:type="character" w:customStyle="1" w:styleId="af9">
    <w:name w:val="Тема примечания Знак"/>
    <w:basedOn w:val="af7"/>
    <w:link w:val="af8"/>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uiPriority w:val="99"/>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
    <w:next w:val="a"/>
    <w:uiPriority w:val="35"/>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Plain Text"/>
    <w:basedOn w:val="a"/>
    <w:link w:val="afc"/>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d">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
    <w:name w:val="page number"/>
    <w:basedOn w:val="a0"/>
    <w:rsid w:val="00265B0C"/>
  </w:style>
  <w:style w:type="paragraph" w:customStyle="1" w:styleId="aff0">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1">
    <w:name w:val="Body Text Indent"/>
    <w:basedOn w:val="a"/>
    <w:link w:val="aff2"/>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3">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unhideWhenUsed/>
    <w:qFormat/>
    <w:rsid w:val="000F762B"/>
    <w:pPr>
      <w:spacing w:after="0" w:line="240" w:lineRule="auto"/>
    </w:pPr>
    <w:rPr>
      <w:rFonts w:eastAsiaTheme="minorEastAsia"/>
      <w:sz w:val="20"/>
      <w:szCs w:val="20"/>
      <w:lang w:eastAsia="ru-RU"/>
    </w:rPr>
  </w:style>
  <w:style w:type="character" w:customStyle="1" w:styleId="aff5">
    <w:name w:val="Текст сноски Знак"/>
    <w:basedOn w:val="a0"/>
    <w:link w:val="aff4"/>
    <w:uiPriority w:val="99"/>
    <w:rsid w:val="000F762B"/>
    <w:rPr>
      <w:rFonts w:eastAsiaTheme="minorEastAsia"/>
      <w:sz w:val="20"/>
      <w:szCs w:val="20"/>
      <w:lang w:eastAsia="ru-RU"/>
    </w:rPr>
  </w:style>
  <w:style w:type="character" w:styleId="aff6">
    <w:name w:val="footnote reference"/>
    <w:aliases w:val="текст сноски"/>
    <w:basedOn w:val="a0"/>
    <w:uiPriority w:val="99"/>
    <w:unhideWhenUsed/>
    <w:qFormat/>
    <w:rsid w:val="000F762B"/>
    <w:rPr>
      <w:vertAlign w:val="superscript"/>
    </w:rPr>
  </w:style>
  <w:style w:type="character" w:customStyle="1" w:styleId="20">
    <w:name w:val="Заголовок 2 Знак"/>
    <w:basedOn w:val="a0"/>
    <w:link w:val="2"/>
    <w:rsid w:val="00E77571"/>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semiHidden/>
    <w:rsid w:val="00F4276A"/>
    <w:rPr>
      <w:rFonts w:ascii="Calibri" w:eastAsia="Times New Roman" w:hAnsi="Calibri" w:cs="Times New Roman"/>
      <w:b/>
      <w:bCs/>
      <w:lang w:eastAsia="ru-RU"/>
    </w:rPr>
  </w:style>
  <w:style w:type="character" w:customStyle="1" w:styleId="16">
    <w:name w:val="Основной текст Знак1"/>
    <w:basedOn w:val="a0"/>
    <w:uiPriority w:val="99"/>
    <w:semiHidden/>
    <w:rsid w:val="00F4276A"/>
  </w:style>
  <w:style w:type="character" w:customStyle="1" w:styleId="61">
    <w:name w:val="Основной текст (6)_"/>
    <w:link w:val="62"/>
    <w:rsid w:val="00F4276A"/>
    <w:rPr>
      <w:sz w:val="25"/>
      <w:szCs w:val="25"/>
      <w:shd w:val="clear" w:color="auto" w:fill="FFFFFF"/>
    </w:rPr>
  </w:style>
  <w:style w:type="character" w:customStyle="1" w:styleId="60pt">
    <w:name w:val="Основной текст (6) + Интервал 0 pt"/>
    <w:rsid w:val="00F4276A"/>
    <w:rPr>
      <w:spacing w:val="10"/>
      <w:sz w:val="25"/>
      <w:szCs w:val="25"/>
      <w:lang w:bidi="ar-SA"/>
    </w:rPr>
  </w:style>
  <w:style w:type="paragraph" w:customStyle="1" w:styleId="62">
    <w:name w:val="Основной текст (6)"/>
    <w:basedOn w:val="a"/>
    <w:link w:val="61"/>
    <w:rsid w:val="00F4276A"/>
    <w:pPr>
      <w:widowControl w:val="0"/>
      <w:shd w:val="clear" w:color="auto" w:fill="FFFFFF"/>
      <w:spacing w:before="60" w:after="420" w:line="240" w:lineRule="atLeast"/>
    </w:pPr>
    <w:rPr>
      <w:sz w:val="25"/>
      <w:szCs w:val="25"/>
    </w:rPr>
  </w:style>
  <w:style w:type="character" w:customStyle="1" w:styleId="611pt">
    <w:name w:val="Основной текст (6) + 11 pt"/>
    <w:rsid w:val="00F4276A"/>
    <w:rPr>
      <w:rFonts w:ascii="Times New Roman" w:hAnsi="Times New Roman" w:cs="Times New Roman"/>
      <w:sz w:val="22"/>
      <w:szCs w:val="22"/>
      <w:u w:val="single"/>
      <w:lang w:val="en-US" w:eastAsia="en-US" w:bidi="ar-SA"/>
    </w:rPr>
  </w:style>
  <w:style w:type="paragraph" w:customStyle="1" w:styleId="TableContents">
    <w:name w:val="Table Contents"/>
    <w:basedOn w:val="a"/>
    <w:rsid w:val="00F4276A"/>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f7">
    <w:name w:val="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Знак Знак 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uiPriority w:val="99"/>
    <w:rsid w:val="00F4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4276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7">
    <w:name w:val="Стиль1"/>
    <w:basedOn w:val="a1"/>
    <w:rsid w:val="00F427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s10">
    <w:name w:val="s_10"/>
    <w:basedOn w:val="a0"/>
    <w:rsid w:val="003863E5"/>
  </w:style>
  <w:style w:type="paragraph" w:customStyle="1" w:styleId="s1">
    <w:name w:val="s_1"/>
    <w:basedOn w:val="a"/>
    <w:rsid w:val="00386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Emphasis"/>
    <w:basedOn w:val="a0"/>
    <w:uiPriority w:val="20"/>
    <w:qFormat/>
    <w:rsid w:val="003863E5"/>
    <w:rPr>
      <w:i/>
      <w:iCs/>
    </w:rPr>
  </w:style>
  <w:style w:type="paragraph" w:customStyle="1" w:styleId="Style10">
    <w:name w:val="Style10"/>
    <w:basedOn w:val="a"/>
    <w:uiPriority w:val="99"/>
    <w:rsid w:val="003863E5"/>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28">
    <w:name w:val="Font Style28"/>
    <w:uiPriority w:val="99"/>
    <w:rsid w:val="003863E5"/>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609">
      <w:bodyDiv w:val="1"/>
      <w:marLeft w:val="0"/>
      <w:marRight w:val="0"/>
      <w:marTop w:val="0"/>
      <w:marBottom w:val="0"/>
      <w:divBdr>
        <w:top w:val="none" w:sz="0" w:space="0" w:color="auto"/>
        <w:left w:val="none" w:sz="0" w:space="0" w:color="auto"/>
        <w:bottom w:val="none" w:sz="0" w:space="0" w:color="auto"/>
        <w:right w:val="none" w:sz="0" w:space="0" w:color="auto"/>
      </w:divBdr>
      <w:divsChild>
        <w:div w:id="1828286011">
          <w:marLeft w:val="0"/>
          <w:marRight w:val="0"/>
          <w:marTop w:val="0"/>
          <w:marBottom w:val="0"/>
          <w:divBdr>
            <w:top w:val="none" w:sz="0" w:space="0" w:color="auto"/>
            <w:left w:val="none" w:sz="0" w:space="0" w:color="auto"/>
            <w:bottom w:val="none" w:sz="0" w:space="0" w:color="auto"/>
            <w:right w:val="none" w:sz="0" w:space="0" w:color="auto"/>
          </w:divBdr>
          <w:divsChild>
            <w:div w:id="129594999">
              <w:marLeft w:val="0"/>
              <w:marRight w:val="0"/>
              <w:marTop w:val="0"/>
              <w:marBottom w:val="0"/>
              <w:divBdr>
                <w:top w:val="none" w:sz="0" w:space="0" w:color="auto"/>
                <w:left w:val="none" w:sz="0" w:space="0" w:color="auto"/>
                <w:bottom w:val="none" w:sz="0" w:space="0" w:color="auto"/>
                <w:right w:val="none" w:sz="0" w:space="0" w:color="auto"/>
              </w:divBdr>
              <w:divsChild>
                <w:div w:id="1641962202">
                  <w:marLeft w:val="0"/>
                  <w:marRight w:val="0"/>
                  <w:marTop w:val="0"/>
                  <w:marBottom w:val="0"/>
                  <w:divBdr>
                    <w:top w:val="none" w:sz="0" w:space="0" w:color="auto"/>
                    <w:left w:val="none" w:sz="0" w:space="0" w:color="auto"/>
                    <w:bottom w:val="none" w:sz="0" w:space="0" w:color="auto"/>
                    <w:right w:val="none" w:sz="0" w:space="0" w:color="auto"/>
                  </w:divBdr>
                  <w:divsChild>
                    <w:div w:id="1439985147">
                      <w:marLeft w:val="0"/>
                      <w:marRight w:val="0"/>
                      <w:marTop w:val="0"/>
                      <w:marBottom w:val="0"/>
                      <w:divBdr>
                        <w:top w:val="none" w:sz="0" w:space="0" w:color="auto"/>
                        <w:left w:val="none" w:sz="0" w:space="0" w:color="auto"/>
                        <w:bottom w:val="none" w:sz="0" w:space="0" w:color="auto"/>
                        <w:right w:val="none" w:sz="0" w:space="0" w:color="auto"/>
                      </w:divBdr>
                      <w:divsChild>
                        <w:div w:id="882325056">
                          <w:marLeft w:val="0"/>
                          <w:marRight w:val="0"/>
                          <w:marTop w:val="0"/>
                          <w:marBottom w:val="0"/>
                          <w:divBdr>
                            <w:top w:val="none" w:sz="0" w:space="0" w:color="auto"/>
                            <w:left w:val="none" w:sz="0" w:space="0" w:color="auto"/>
                            <w:bottom w:val="none" w:sz="0" w:space="0" w:color="auto"/>
                            <w:right w:val="none" w:sz="0" w:space="0" w:color="auto"/>
                          </w:divBdr>
                          <w:divsChild>
                            <w:div w:id="170217279">
                              <w:marLeft w:val="0"/>
                              <w:marRight w:val="0"/>
                              <w:marTop w:val="0"/>
                              <w:marBottom w:val="0"/>
                              <w:divBdr>
                                <w:top w:val="none" w:sz="0" w:space="0" w:color="auto"/>
                                <w:left w:val="none" w:sz="0" w:space="0" w:color="auto"/>
                                <w:bottom w:val="none" w:sz="0" w:space="0" w:color="auto"/>
                                <w:right w:val="none" w:sz="0" w:space="0" w:color="auto"/>
                              </w:divBdr>
                              <w:divsChild>
                                <w:div w:id="151606301">
                                  <w:marLeft w:val="0"/>
                                  <w:marRight w:val="0"/>
                                  <w:marTop w:val="0"/>
                                  <w:marBottom w:val="0"/>
                                  <w:divBdr>
                                    <w:top w:val="none" w:sz="0" w:space="0" w:color="auto"/>
                                    <w:left w:val="none" w:sz="0" w:space="0" w:color="auto"/>
                                    <w:bottom w:val="none" w:sz="0" w:space="0" w:color="auto"/>
                                    <w:right w:val="none" w:sz="0" w:space="0" w:color="auto"/>
                                  </w:divBdr>
                                  <w:divsChild>
                                    <w:div w:id="1446080583">
                                      <w:marLeft w:val="0"/>
                                      <w:marRight w:val="0"/>
                                      <w:marTop w:val="0"/>
                                      <w:marBottom w:val="0"/>
                                      <w:divBdr>
                                        <w:top w:val="none" w:sz="0" w:space="0" w:color="auto"/>
                                        <w:left w:val="none" w:sz="0" w:space="0" w:color="auto"/>
                                        <w:bottom w:val="none" w:sz="0" w:space="0" w:color="auto"/>
                                        <w:right w:val="none" w:sz="0" w:space="0" w:color="auto"/>
                                      </w:divBdr>
                                      <w:divsChild>
                                        <w:div w:id="138231151">
                                          <w:marLeft w:val="0"/>
                                          <w:marRight w:val="0"/>
                                          <w:marTop w:val="0"/>
                                          <w:marBottom w:val="0"/>
                                          <w:divBdr>
                                            <w:top w:val="none" w:sz="0" w:space="0" w:color="auto"/>
                                            <w:left w:val="none" w:sz="0" w:space="0" w:color="auto"/>
                                            <w:bottom w:val="none" w:sz="0" w:space="0" w:color="auto"/>
                                            <w:right w:val="none" w:sz="0" w:space="0" w:color="auto"/>
                                          </w:divBdr>
                                          <w:divsChild>
                                            <w:div w:id="133647896">
                                              <w:marLeft w:val="0"/>
                                              <w:marRight w:val="0"/>
                                              <w:marTop w:val="0"/>
                                              <w:marBottom w:val="0"/>
                                              <w:divBdr>
                                                <w:top w:val="none" w:sz="0" w:space="0" w:color="auto"/>
                                                <w:left w:val="none" w:sz="0" w:space="0" w:color="auto"/>
                                                <w:bottom w:val="none" w:sz="0" w:space="0" w:color="auto"/>
                                                <w:right w:val="none" w:sz="0" w:space="0" w:color="auto"/>
                                              </w:divBdr>
                                              <w:divsChild>
                                                <w:div w:id="946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3EDF0A170992FB0251D153BD5DF37BBCDD977379C814496D9EE5DDFBA780DDACf3oFK" TargetMode="External"/><Relationship Id="rId3" Type="http://schemas.openxmlformats.org/officeDocument/2006/relationships/styles" Target="styles.xml"/><Relationship Id="rId21" Type="http://schemas.openxmlformats.org/officeDocument/2006/relationships/hyperlink" Target="https://login.consultant.ru/link/?req=doc&amp;base=LAW&amp;n=468334&amp;dst=10001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EDF0A170992FB0251D153AB5E9F24B4D898257CCF12403BC5BA86A6F089D7FB78EB7909ABFF4C7Cf2oE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EDF0A170992FB0251D153AB5E9F24B4D89B2A76C91C403BC5BA86A6F089D7FB78EB7909ABFF4D78f2o8K" TargetMode="External"/><Relationship Id="rId20" Type="http://schemas.openxmlformats.org/officeDocument/2006/relationships/hyperlink" Target="consultantplus://offline/ref=3EDF0A170992FB0251D153AB5E9F24B4DB942A71C743173994EF88fAo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EDF0A170992FB0251D153AB5E9F24B4D89B2B76C813403BC5BA86A6F089D7FB78EB790AA9fFoFK" TargetMode="External"/><Relationship Id="rId23" Type="http://schemas.openxmlformats.org/officeDocument/2006/relationships/hyperlink" Target="mailto:E-mail%5eberezki2@mail.ru" TargetMode="External"/><Relationship Id="rId10" Type="http://schemas.openxmlformats.org/officeDocument/2006/relationships/hyperlink" Target="http://www.bronnic&#1072;adm.ru" TargetMode="External"/><Relationship Id="rId19" Type="http://schemas.openxmlformats.org/officeDocument/2006/relationships/hyperlink" Target="consultantplus://offline/ref=3EDF0A170992FB0251D153BD5DF37BBCDD977379C9174E6F9EE5DDFBA780DDAC3FA4204BEFF24D7F2A035Ef5oA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login.consultant.ru/link/?req=doc&amp;base=LAW&amp;n=356493&amp;dst=100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47D16-BC97-4C84-9002-3BE32E45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4741</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2023-02-03T11:29:00Z</dcterms:created>
  <dcterms:modified xsi:type="dcterms:W3CDTF">2024-03-22T15:00:00Z</dcterms:modified>
</cp:coreProperties>
</file>