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A92C7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33(409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773E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A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2C7B">
                              <w:rPr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p w:rsidR="00F6125E" w:rsidRDefault="00A92C7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Сентября 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A92C7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33(409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773E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33A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2C7B">
                        <w:rPr>
                          <w:sz w:val="20"/>
                          <w:szCs w:val="20"/>
                        </w:rPr>
                        <w:t xml:space="preserve"> 06</w:t>
                      </w:r>
                    </w:p>
                    <w:p w:rsidR="00F6125E" w:rsidRDefault="00A92C7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Сентября 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A92C7B">
        <w:rPr>
          <w:noProof/>
          <w:lang w:eastAsia="ru-RU"/>
        </w:rPr>
        <w:drawing>
          <wp:inline distT="0" distB="0" distL="0" distR="0" wp14:anchorId="408A1C21" wp14:editId="1EB8AD16">
            <wp:extent cx="5953125" cy="5295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9" t="891" r="1711" b="-1"/>
                    <a:stretch/>
                  </pic:blipFill>
                  <pic:spPr bwMode="auto">
                    <a:xfrm>
                      <a:off x="0" y="0"/>
                      <a:ext cx="595312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55" w:rsidRPr="00200131" w:rsidRDefault="00DA342D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КРИТЕРИИ  ЗАКОННОСТИ</w:t>
      </w:r>
      <w:proofErr w:type="gramEnd"/>
      <w:r w:rsidR="00200131" w:rsidRPr="00200131">
        <w:rPr>
          <w:rFonts w:ascii="Times New Roman" w:hAnsi="Times New Roman" w:cs="Times New Roman"/>
          <w:b/>
          <w:sz w:val="28"/>
          <w:szCs w:val="28"/>
        </w:rPr>
        <w:t>____</w:t>
      </w:r>
      <w:r w:rsidR="00200131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200131">
        <w:rPr>
          <w:rFonts w:ascii="Times New Roman" w:hAnsi="Times New Roman" w:cs="Times New Roman"/>
          <w:b/>
          <w:sz w:val="28"/>
          <w:szCs w:val="28"/>
        </w:rPr>
        <w:t>_</w:t>
      </w:r>
    </w:p>
    <w:p w:rsid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В Новгородском районе должностное лицо предстанет перед судом за нарушение правил охраны труда, вследствие которого погиб работник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3CE6">
        <w:rPr>
          <w:rFonts w:ascii="Times New Roman" w:hAnsi="Times New Roman" w:cs="Times New Roman"/>
          <w:sz w:val="16"/>
          <w:szCs w:val="16"/>
        </w:rPr>
        <w:t>Прокурор Новгородского района утвердил обвинительное заключение по уголовному делу в отношении 59-летнего местного жителя. Он обвиняется в совершении преступления по ч. 2 ст. 143 УК РФ (нарушение требований охраны труда, совершенное лицом, на которое возложены обязанности по их соблюдению, повлекшее по неосторожности смерть человека).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3CE6">
        <w:rPr>
          <w:rFonts w:ascii="Times New Roman" w:hAnsi="Times New Roman" w:cs="Times New Roman"/>
          <w:sz w:val="16"/>
          <w:szCs w:val="16"/>
        </w:rPr>
        <w:t xml:space="preserve">По версии следствия, 21 января 2024 года в д. Борки Новгородского района обвиняемый, являясь лицом, ответственным за соблюдение требований охраны труда, не обеспечил работнику – машинисту насосных установок БОС МУП «Коммунальное хозяйство Новгородского района», безопасные условия труда, вследствие чего работник упал в колодец со стоками на территории водопроводно-канализационного участка и погиб от утопления в воде. 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3CE6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обвиняемый признал полностью.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3CE6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заключением направлено в Новгородский районный суд для рассмотрения, по существу.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both"/>
        <w:rPr>
          <w:rFonts w:ascii="Times New Roman" w:hAnsi="Times New Roman" w:cs="Times New Roman"/>
          <w:b/>
          <w:color w:val="2C2D2E"/>
          <w:sz w:val="16"/>
          <w:szCs w:val="16"/>
          <w:shd w:val="clear" w:color="auto" w:fill="FFFFFF"/>
        </w:rPr>
      </w:pPr>
      <w:r w:rsidRPr="00A92C7B">
        <w:rPr>
          <w:rFonts w:ascii="Times New Roman" w:hAnsi="Times New Roman" w:cs="Times New Roman"/>
          <w:b/>
          <w:color w:val="2C2D2E"/>
          <w:sz w:val="16"/>
          <w:szCs w:val="16"/>
          <w:shd w:val="clear" w:color="auto" w:fill="FFFFFF"/>
        </w:rPr>
        <w:t>В Новгородском районе вынесен приговор о незаконном производстве свыше 23 кг</w:t>
      </w:r>
      <w:r w:rsidRPr="00A92C7B">
        <w:rPr>
          <w:rFonts w:ascii="Times New Roman" w:hAnsi="Times New Roman" w:cs="Times New Roman"/>
          <w:b/>
          <w:color w:val="2C2D2E"/>
          <w:sz w:val="16"/>
          <w:szCs w:val="16"/>
        </w:rPr>
        <w:t xml:space="preserve"> </w:t>
      </w:r>
      <w:r w:rsidRPr="00A92C7B">
        <w:rPr>
          <w:rFonts w:ascii="Times New Roman" w:hAnsi="Times New Roman" w:cs="Times New Roman"/>
          <w:b/>
          <w:color w:val="2C2D2E"/>
          <w:sz w:val="16"/>
          <w:szCs w:val="16"/>
          <w:shd w:val="clear" w:color="auto" w:fill="FFFFFF"/>
        </w:rPr>
        <w:t>синтетических наркотиков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color w:val="2C2D2E"/>
          <w:sz w:val="16"/>
          <w:szCs w:val="16"/>
        </w:rPr>
      </w:pP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Новгородский районный суд вынес приговор по уголовному делу в отношении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Алексея Иванкова. Он признан виновным по ч. 5 ст. 228.1 УК РФ (незаконное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производство наркотических средств, совершенное в особо крупном размере), ч.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2 ст. 228.3 УК РФ (незаконные приобретение, перевозка и хранение </w:t>
      </w:r>
      <w:proofErr w:type="spellStart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прекурсоров</w:t>
      </w:r>
      <w:proofErr w:type="spellEnd"/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наркотических средств в особо крупном размере), ч. 1 ст. 174.1 УК РФ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(легализация денежных средств).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Судом установлено, что в феврале-апреле 2023 года Иванков оборудовал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лабораторию в приобретенном ранее жилом доме в д. </w:t>
      </w:r>
      <w:proofErr w:type="spellStart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Бараниха</w:t>
      </w:r>
      <w:proofErr w:type="spellEnd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Новгородского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района, где незаконно произвел более 23 кг наркотического средства –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proofErr w:type="spellStart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мефедрон</w:t>
      </w:r>
      <w:proofErr w:type="spellEnd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Реализовать умысел на дальнейший сбыт наркотиков мужчина не смог, поскольку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его действия были пресечены сотрудниками правоохранительных органов.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Кроме того, в августе 2023 года Иванков сбыл часть произведенного наркотика,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получив за него оплату в виде </w:t>
      </w:r>
      <w:proofErr w:type="spellStart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криптовалюты</w:t>
      </w:r>
      <w:proofErr w:type="spellEnd"/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, которую конвертировал в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российские рубли.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Вину в совершении преступлений подсудимый признал полностью, заключил с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прокурором досудебное соглашение о сотрудничестве.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Суд с учетом позиции государственного обвинителя приговорил Иванкова к 8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годам лишения свободы в колонии строгого режима со штрафом в размере 50 тыс.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рублей.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color w:val="2C2D2E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Приговор в законную силу не вступил и может быть обжалован в установленном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законном порядке.</w:t>
      </w:r>
    </w:p>
    <w:p w:rsidR="00A92C7B" w:rsidRPr="006A3CE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Уголовное дело в отношении его соучастника выделено в отдельное</w:t>
      </w:r>
      <w:r w:rsidRPr="006A3CE6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  <w:r w:rsidRPr="006A3CE6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производство.</w:t>
      </w:r>
    </w:p>
    <w:p w:rsidR="00DA342D" w:rsidRDefault="00DA342D" w:rsidP="00DA342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E3E57" w:rsidRPr="00F63FBA" w:rsidRDefault="00A92C7B" w:rsidP="003E3E5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02.09.2024  № 158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92C7B" w:rsidRDefault="00A92C7B" w:rsidP="00A92C7B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</w:t>
      </w:r>
      <w:proofErr w:type="gramStart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внесении  изменений</w:t>
      </w:r>
      <w:proofErr w:type="gramEnd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в перечень главных администраторов </w:t>
      </w:r>
      <w:r w:rsidRPr="00A92C7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источников </w:t>
      </w:r>
    </w:p>
    <w:p w:rsidR="00A92C7B" w:rsidRPr="00A92C7B" w:rsidRDefault="00A92C7B" w:rsidP="00A92C7B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color w:val="000000"/>
          <w:sz w:val="16"/>
          <w:szCs w:val="16"/>
        </w:rPr>
        <w:t>финансирования</w:t>
      </w:r>
      <w:proofErr w:type="gramEnd"/>
      <w:r w:rsidRPr="00A92C7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дефицита бюджета и перечня главных администраторов </w:t>
      </w:r>
    </w:p>
    <w:p w:rsidR="00A92C7B" w:rsidRPr="00A92C7B" w:rsidRDefault="00A92C7B" w:rsidP="00A92C7B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доходов</w:t>
      </w:r>
      <w:proofErr w:type="gramEnd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бюджета </w:t>
      </w:r>
      <w:proofErr w:type="spellStart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A92C7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</w:t>
      </w:r>
    </w:p>
    <w:p w:rsidR="00A92C7B" w:rsidRPr="00A92C7B" w:rsidRDefault="00A92C7B" w:rsidP="00A92C7B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статьями 160.1 и 160.2 Бюджетного кодекса Российской Федерации,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AF66F3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1. Внести изменения в Перечень главных администраторов источников финансирования дефицита бюджета и перечня главных администраторов доходов бюджета </w:t>
      </w:r>
      <w:proofErr w:type="spell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утвержденного Постановлением Администрации </w:t>
      </w:r>
      <w:proofErr w:type="spell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11.08.2023 № 175 (далее – постановление):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1.1. Перечень главных администраторов доходов бюджета </w:t>
      </w:r>
      <w:proofErr w:type="spell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изложить в прилагаемой редакции.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2. Разместить настоящее постановление на официальном сайте Администрации </w:t>
      </w:r>
      <w:proofErr w:type="spellStart"/>
      <w:r w:rsidRPr="00AF66F3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в сети «Интернет» по адресу </w:t>
      </w:r>
      <w:hyperlink r:id="rId10" w:history="1">
        <w:r w:rsidRPr="00AF66F3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AF66F3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AF66F3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AF66F3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AF66F3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AF66F3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AF66F3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AF66F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AF66F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AF66F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AF66F3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F66F3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F66F3">
        <w:rPr>
          <w:rFonts w:ascii="Times New Roman" w:hAnsi="Times New Roman" w:cs="Times New Roman"/>
          <w:sz w:val="16"/>
          <w:szCs w:val="16"/>
        </w:rPr>
        <w:t>постановлением</w:t>
      </w:r>
      <w:proofErr w:type="gramEnd"/>
      <w:r w:rsidRPr="00AF66F3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AF66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66F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F66F3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F66F3">
        <w:rPr>
          <w:rFonts w:ascii="Times New Roman" w:hAnsi="Times New Roman" w:cs="Times New Roman"/>
          <w:sz w:val="16"/>
          <w:szCs w:val="16"/>
        </w:rPr>
        <w:t xml:space="preserve"> 23.08.2023 № 175</w:t>
      </w: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F66F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F66F3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F66F3">
        <w:rPr>
          <w:rFonts w:ascii="Times New Roman" w:hAnsi="Times New Roman" w:cs="Times New Roman"/>
          <w:sz w:val="16"/>
          <w:szCs w:val="16"/>
        </w:rPr>
        <w:t xml:space="preserve"> редакции пост.158 от 02.09.2024)</w:t>
      </w:r>
    </w:p>
    <w:p w:rsidR="00A92C7B" w:rsidRPr="00AF66F3" w:rsidRDefault="00A92C7B" w:rsidP="00A92C7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2C7B">
        <w:rPr>
          <w:rFonts w:ascii="Times New Roman" w:hAnsi="Times New Roman" w:cs="Times New Roman"/>
          <w:b/>
          <w:sz w:val="16"/>
          <w:szCs w:val="16"/>
        </w:rPr>
        <w:t xml:space="preserve">бюджета </w:t>
      </w:r>
      <w:proofErr w:type="spellStart"/>
      <w:r w:rsidRPr="00A92C7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5111" w:type="pct"/>
        <w:tblInd w:w="-176" w:type="dxa"/>
        <w:tblLook w:val="04A0" w:firstRow="1" w:lastRow="0" w:firstColumn="1" w:lastColumn="0" w:noHBand="0" w:noVBand="1"/>
      </w:tblPr>
      <w:tblGrid>
        <w:gridCol w:w="767"/>
        <w:gridCol w:w="2001"/>
        <w:gridCol w:w="6778"/>
      </w:tblGrid>
      <w:tr w:rsidR="00A92C7B" w:rsidRPr="00AF66F3" w:rsidTr="00A417B8">
        <w:trPr>
          <w:trHeight w:val="28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A92C7B" w:rsidRPr="00AF66F3" w:rsidTr="00A417B8">
        <w:trPr>
          <w:trHeight w:val="87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Код главы</w:t>
            </w:r>
          </w:p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proofErr w:type="gram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вида (подвида) доходов бюджета района</w:t>
            </w:r>
          </w:p>
        </w:tc>
        <w:tc>
          <w:tcPr>
            <w:tcW w:w="3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C7B" w:rsidRPr="00AF66F3" w:rsidTr="00A417B8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92C7B" w:rsidRPr="00AF66F3" w:rsidTr="00A417B8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</w:tr>
      <w:tr w:rsidR="00A92C7B" w:rsidRPr="00AF66F3" w:rsidTr="00A417B8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</w:tr>
      <w:tr w:rsidR="00A92C7B" w:rsidRPr="00AF66F3" w:rsidTr="00A417B8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</w:t>
            </w:r>
          </w:p>
        </w:tc>
      </w:tr>
      <w:tr w:rsidR="00A92C7B" w:rsidRPr="00AF66F3" w:rsidTr="00A417B8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2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3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A92C7B" w:rsidRPr="00AF66F3" w:rsidTr="00A417B8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1 01 02010 01 2100 110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5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6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 (пени по соответствующему платежу) </w:t>
            </w:r>
          </w:p>
        </w:tc>
      </w:tr>
      <w:tr w:rsidR="00A92C7B" w:rsidRPr="00AF66F3" w:rsidTr="00A417B8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9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92C7B" w:rsidRPr="00AF66F3" w:rsidTr="00A417B8">
        <w:trPr>
          <w:trHeight w:val="90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AF66F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Pr="00AF66F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2" w:history="1">
              <w:r w:rsidRPr="00AF66F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 (прочие поступления)</w:t>
            </w:r>
          </w:p>
        </w:tc>
      </w:tr>
      <w:tr w:rsidR="00A92C7B" w:rsidRPr="00AF66F3" w:rsidTr="00A417B8">
        <w:trPr>
          <w:trHeight w:val="112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92C7B" w:rsidRPr="00AF66F3" w:rsidTr="00A417B8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1 01 02020 01 2100 110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 в виде дивидендов)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1 01 02030 01 2100 110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AF66F3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дивидендов) (пени по соответствующему платежу) </w:t>
            </w:r>
          </w:p>
        </w:tc>
      </w:tr>
      <w:tr w:rsidR="00A92C7B" w:rsidRPr="00AF66F3" w:rsidTr="00A417B8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дивидендов)</w:t>
            </w:r>
          </w:p>
        </w:tc>
      </w:tr>
      <w:tr w:rsidR="00A92C7B" w:rsidRPr="00AF66F3" w:rsidTr="00A417B8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1 01 02080 01 1000 110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1 01 02080 01 2100 110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 резидентом Российской Федерации в виде дивидендов) (пени по соответствующему платежу) </w:t>
            </w:r>
          </w:p>
        </w:tc>
      </w:tr>
      <w:tr w:rsidR="00A92C7B" w:rsidRPr="00AF66F3" w:rsidTr="00A417B8">
        <w:trPr>
          <w:trHeight w:val="63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A92C7B" w:rsidRPr="00AF66F3" w:rsidTr="00A417B8">
        <w:trPr>
          <w:trHeight w:val="79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92C7B" w:rsidRPr="00AF66F3" w:rsidTr="00A417B8">
        <w:trPr>
          <w:trHeight w:val="128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2C7B" w:rsidRPr="00AF66F3" w:rsidTr="00A417B8">
        <w:trPr>
          <w:trHeight w:val="9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92C7B" w:rsidRPr="00AF66F3" w:rsidTr="00A417B8">
        <w:trPr>
          <w:trHeight w:val="1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2C7B" w:rsidRPr="00AF66F3" w:rsidTr="00A417B8">
        <w:trPr>
          <w:trHeight w:val="8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92C7B" w:rsidRPr="00AF66F3" w:rsidTr="00A417B8">
        <w:trPr>
          <w:trHeight w:val="11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2C7B" w:rsidRPr="00AF66F3" w:rsidTr="00A417B8">
        <w:trPr>
          <w:trHeight w:val="8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92C7B" w:rsidRPr="00AF66F3" w:rsidTr="00A417B8">
        <w:trPr>
          <w:trHeight w:val="127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2C7B" w:rsidRPr="00AF66F3" w:rsidTr="00A417B8">
        <w:trPr>
          <w:trHeight w:val="15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1 05 03010 01 2100 110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1 06 01030 10 0000 110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1 06 01030 10 2100 110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1 06 06033 10 2100 110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92C7B" w:rsidRPr="00AF66F3" w:rsidTr="00A417B8">
        <w:trPr>
          <w:trHeight w:val="56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1 06 06043 10 2100 110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1 06 06043 10 4000 110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A92C7B" w:rsidRPr="00AF66F3" w:rsidTr="00A417B8">
        <w:trPr>
          <w:trHeight w:val="45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A92C7B" w:rsidRPr="00AF66F3" w:rsidTr="00A417B8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A92C7B" w:rsidRPr="00AF66F3" w:rsidTr="00A417B8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2C7B" w:rsidRPr="00AF66F3" w:rsidTr="00A417B8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A92C7B" w:rsidRPr="00AF66F3" w:rsidTr="00A417B8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92C7B" w:rsidRPr="00AF66F3" w:rsidTr="00A417B8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92C7B" w:rsidRPr="00AF66F3" w:rsidTr="00A417B8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A92C7B" w:rsidRPr="00AF66F3" w:rsidTr="00A417B8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A92C7B" w:rsidRPr="00AF66F3" w:rsidTr="00A417B8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A92C7B" w:rsidRPr="00AF66F3" w:rsidTr="00A417B8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A92C7B" w:rsidRPr="00AF66F3" w:rsidTr="00A417B8">
        <w:trPr>
          <w:trHeight w:val="6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A92C7B" w:rsidRPr="00AF66F3" w:rsidTr="00A417B8">
        <w:trPr>
          <w:trHeight w:val="5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A92C7B" w:rsidRPr="00AF66F3" w:rsidTr="00A417B8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1 16 02000 02 0000 140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1 16 02010 02 0000 140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1 16 02010 02 0312 140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A92C7B" w:rsidRPr="00AF66F3" w:rsidTr="00A417B8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A92C7B" w:rsidRPr="00AF66F3" w:rsidTr="00A417B8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1 17 01000 00 0000 000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</w:tr>
      <w:tr w:rsidR="00A92C7B" w:rsidRPr="00AF66F3" w:rsidTr="00A417B8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1 17 15000 00 0000 150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A92C7B" w:rsidRPr="00AF66F3" w:rsidTr="00A417B8">
        <w:trPr>
          <w:trHeight w:val="8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бюджеты сельских поселений (Инициативные платежи, зачисляемые в бюджет сельского поселения на </w:t>
            </w:r>
            <w:proofErr w:type="spell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проекта)</w:t>
            </w:r>
          </w:p>
        </w:tc>
      </w:tr>
      <w:tr w:rsidR="00A92C7B" w:rsidRPr="00AF66F3" w:rsidTr="00A417B8">
        <w:trPr>
          <w:trHeight w:val="5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92C7B" w:rsidRPr="00AF66F3" w:rsidTr="00A417B8">
        <w:trPr>
          <w:trHeight w:val="6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2 02 25299 00 0000 150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 2024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2 02 25576 00 0000 150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2 02 25576 10 0000 150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92C7B" w:rsidRPr="00AF66F3" w:rsidTr="00A417B8">
        <w:trPr>
          <w:trHeight w:val="5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A92C7B" w:rsidRPr="00AF66F3" w:rsidTr="00A417B8">
        <w:trPr>
          <w:trHeight w:val="36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2 0229999 10 7152 150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формирование муниципальных дорожных фондов)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2 02 29999 10 7209 150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реализацию проектов местных инициатив граждан, включенных в муниципальные программы развития территорий)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Новгородской области на реализацию приоритетных проектов поддержки местных инициатив)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92C7B" w:rsidRPr="00AF66F3" w:rsidTr="00A417B8">
        <w:trPr>
          <w:trHeight w:val="6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2 02 300241 0 7028 150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полномочия)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2C7B" w:rsidRPr="00AF66F3" w:rsidTr="00A417B8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2C7B" w:rsidRPr="00AF66F3" w:rsidTr="00A417B8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2 02 49999 10 7142 150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сферы)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2 08 00000 00 0000 150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2 08 10000 10 0000 150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bCs/>
                <w:sz w:val="16"/>
                <w:szCs w:val="1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2 19 00000 00 0000 150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</w:tr>
      <w:tr w:rsidR="00A92C7B" w:rsidRPr="00AF66F3" w:rsidTr="00A417B8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7B" w:rsidRPr="00AF66F3" w:rsidRDefault="00A92C7B" w:rsidP="00A417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66F3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92C7B" w:rsidRPr="00AF66F3" w:rsidRDefault="00A92C7B" w:rsidP="00A92C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jc w:val="center"/>
      </w:pP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A92C7B" w:rsidRDefault="00A92C7B" w:rsidP="00A92C7B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18AE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F18AE">
        <w:rPr>
          <w:rFonts w:ascii="Times New Roman" w:hAnsi="Times New Roman" w:cs="Times New Roman"/>
          <w:sz w:val="16"/>
          <w:szCs w:val="16"/>
        </w:rPr>
        <w:t xml:space="preserve"> 02.09.2024      № 83-рг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F18A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О внесении изменений в перечень</w:t>
      </w:r>
      <w:r w:rsidRPr="00A92C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2C7B">
        <w:rPr>
          <w:rFonts w:ascii="Times New Roman" w:hAnsi="Times New Roman" w:cs="Times New Roman"/>
          <w:b/>
          <w:sz w:val="16"/>
          <w:szCs w:val="16"/>
        </w:rPr>
        <w:t xml:space="preserve">кодов подвидов по видам доходов, 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sz w:val="16"/>
          <w:szCs w:val="16"/>
        </w:rPr>
        <w:t>главными</w:t>
      </w:r>
      <w:proofErr w:type="gram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администраторами которых являются органы 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sz w:val="16"/>
          <w:szCs w:val="16"/>
        </w:rPr>
        <w:t>местного</w:t>
      </w:r>
      <w:proofErr w:type="gram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самоуправления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ab/>
        <w:t xml:space="preserve">Руководствуясь статьей 20 Бюджетного кодекса Российской Федерации, </w:t>
      </w:r>
      <w:proofErr w:type="gramStart"/>
      <w:r w:rsidRPr="00CF18AE"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 w:rsidRPr="00CF18AE"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 w:rsidRPr="00CF18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18AE">
        <w:rPr>
          <w:rFonts w:ascii="Times New Roman" w:hAnsi="Times New Roman" w:cs="Times New Roman"/>
          <w:sz w:val="16"/>
          <w:szCs w:val="16"/>
        </w:rPr>
        <w:t xml:space="preserve"> сельского поселения от 22.12.2023 г. № 134 «О бюджете </w:t>
      </w:r>
      <w:proofErr w:type="spellStart"/>
      <w:r w:rsidRPr="00CF18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18AE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и плановый период 2025 и 2026 годов», приказом Министерства финансов Российской Федерации </w:t>
      </w:r>
      <w:r w:rsidRPr="00CF18AE">
        <w:rPr>
          <w:rFonts w:ascii="Times New Roman" w:hAnsi="Times New Roman" w:cs="Times New Roman"/>
          <w:color w:val="000000"/>
          <w:sz w:val="16"/>
          <w:szCs w:val="16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CF18AE">
        <w:rPr>
          <w:rFonts w:ascii="Times New Roman" w:hAnsi="Times New Roman" w:cs="Times New Roman"/>
          <w:color w:val="333333"/>
          <w:kern w:val="36"/>
          <w:sz w:val="16"/>
          <w:szCs w:val="16"/>
        </w:rPr>
        <w:t xml:space="preserve">, </w:t>
      </w:r>
      <w:r w:rsidRPr="00CF18AE">
        <w:rPr>
          <w:rFonts w:ascii="Times New Roman" w:hAnsi="Times New Roman" w:cs="Times New Roman"/>
          <w:color w:val="333333"/>
          <w:sz w:val="16"/>
          <w:szCs w:val="16"/>
        </w:rPr>
        <w:t> </w:t>
      </w:r>
      <w:r w:rsidRPr="00CF18AE">
        <w:rPr>
          <w:rFonts w:ascii="Times New Roman" w:hAnsi="Times New Roman" w:cs="Times New Roman"/>
          <w:sz w:val="16"/>
          <w:szCs w:val="16"/>
        </w:rPr>
        <w:t xml:space="preserve">в целях упорядочения доходов местного бюджета, 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 xml:space="preserve">1. Внести изменения в перечень кодов подвидов по видам доходов, главными администраторами которых являются органы местного самоуправления, утвержденный распоряжением Администрации </w:t>
      </w:r>
      <w:proofErr w:type="spellStart"/>
      <w:r w:rsidRPr="00CF18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18AE">
        <w:rPr>
          <w:rFonts w:ascii="Times New Roman" w:hAnsi="Times New Roman" w:cs="Times New Roman"/>
          <w:sz w:val="16"/>
          <w:szCs w:val="16"/>
        </w:rPr>
        <w:t xml:space="preserve"> сельского поселения от 26.12.2023 № 116-рг (далее-Распоряжение),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 xml:space="preserve">1.1. Код дохода 336 202 49999 10 0000 150 «Прочие межбюджетные трансферты, передаваемые бюджетам сельских поселений», главным администратором которого является Администрация </w:t>
      </w:r>
      <w:proofErr w:type="spellStart"/>
      <w:r w:rsidRPr="00CF18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18AE">
        <w:rPr>
          <w:rFonts w:ascii="Times New Roman" w:hAnsi="Times New Roman" w:cs="Times New Roman"/>
          <w:sz w:val="16"/>
          <w:szCs w:val="16"/>
        </w:rPr>
        <w:t xml:space="preserve"> сельского поселения, дополнить следующим подвидом доходов: 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>4602 150 «Иные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расходов».</w:t>
      </w: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CF18AE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18AE">
        <w:rPr>
          <w:rFonts w:ascii="Times New Roman" w:hAnsi="Times New Roman" w:cs="Times New Roman"/>
          <w:sz w:val="16"/>
          <w:szCs w:val="16"/>
        </w:rPr>
        <w:tab/>
        <w:t xml:space="preserve">Глава сельского поселения                                                С.Г. Васильева        </w:t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60B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760B6">
        <w:rPr>
          <w:rFonts w:ascii="Times New Roman" w:hAnsi="Times New Roman" w:cs="Times New Roman"/>
          <w:sz w:val="16"/>
          <w:szCs w:val="16"/>
        </w:rPr>
        <w:t xml:space="preserve"> 02.09.2024    № 84-рг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760B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О внесении изменений в Порядок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92C7B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2C7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>В соответствии</w:t>
      </w:r>
      <w:r w:rsidRPr="006760B6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6760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760B6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6760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760B6">
        <w:rPr>
          <w:rFonts w:ascii="Times New Roman" w:hAnsi="Times New Roman" w:cs="Times New Roman"/>
          <w:sz w:val="16"/>
          <w:szCs w:val="16"/>
        </w:rPr>
        <w:t xml:space="preserve"> сельского поселения от 03.11.2023 № 95-рг (далее Порядок):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>Пункт 3 Порядка дополнить кодом целевой статьи: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 xml:space="preserve">«46020 – Установка беседки и ремонт пешеходного моста в д. Малое </w:t>
      </w:r>
      <w:proofErr w:type="spellStart"/>
      <w:r w:rsidRPr="006760B6">
        <w:rPr>
          <w:rFonts w:ascii="Times New Roman" w:hAnsi="Times New Roman" w:cs="Times New Roman"/>
          <w:sz w:val="16"/>
          <w:szCs w:val="16"/>
        </w:rPr>
        <w:t>Лучно</w:t>
      </w:r>
      <w:proofErr w:type="spellEnd"/>
      <w:r w:rsidRPr="006760B6">
        <w:rPr>
          <w:rFonts w:ascii="Times New Roman" w:hAnsi="Times New Roman" w:cs="Times New Roman"/>
          <w:sz w:val="16"/>
          <w:szCs w:val="16"/>
        </w:rPr>
        <w:t xml:space="preserve"> за счет иных межбюджетных трансфертов, предоставляемых из бюджета Новгородского муниципального района.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расходные обязательства бюджета сельского поселения на первоочередные расходы в пределах суммы, выделенной бюджету поселения межбюджетных трансфертов из бюджета Новгородского муниципального района.».</w:t>
      </w:r>
      <w:r w:rsidRPr="006760B6">
        <w:rPr>
          <w:rFonts w:ascii="Times New Roman" w:hAnsi="Times New Roman" w:cs="Times New Roman"/>
          <w:sz w:val="16"/>
          <w:szCs w:val="16"/>
        </w:rPr>
        <w:tab/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>2. Настоящее распоряжение вступает в силу с даты его подписания.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ab/>
        <w:t>3</w:t>
      </w:r>
      <w:r w:rsidRPr="006760B6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6760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6760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6760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27" w:history="1">
        <w:r w:rsidRPr="006760B6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proofErr w:type="gramStart"/>
      <w:r w:rsidRPr="006760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6760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поселения».</w:t>
      </w: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6760B6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760B6">
        <w:rPr>
          <w:rFonts w:ascii="Times New Roman" w:hAnsi="Times New Roman" w:cs="Times New Roman"/>
          <w:sz w:val="16"/>
          <w:szCs w:val="16"/>
        </w:rPr>
        <w:t xml:space="preserve"> </w:t>
      </w:r>
      <w:r w:rsidRPr="006760B6">
        <w:rPr>
          <w:rFonts w:ascii="Times New Roman" w:hAnsi="Times New Roman" w:cs="Times New Roman"/>
          <w:sz w:val="16"/>
          <w:szCs w:val="16"/>
        </w:rPr>
        <w:tab/>
      </w:r>
      <w:r w:rsidRPr="006760B6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C7B" w:rsidRPr="00A92C7B" w:rsidRDefault="00A92C7B" w:rsidP="00A92C7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71FC">
        <w:rPr>
          <w:rFonts w:ascii="Times New Roman" w:hAnsi="Times New Roman" w:cs="Times New Roman"/>
          <w:sz w:val="16"/>
          <w:szCs w:val="16"/>
        </w:rPr>
        <w:t>от  02.09.2024</w:t>
      </w:r>
      <w:proofErr w:type="gramEnd"/>
      <w:r w:rsidRPr="00DE71FC">
        <w:rPr>
          <w:rFonts w:ascii="Times New Roman" w:hAnsi="Times New Roman" w:cs="Times New Roman"/>
          <w:sz w:val="16"/>
          <w:szCs w:val="16"/>
        </w:rPr>
        <w:t xml:space="preserve"> г. №   85-рг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>О проведении собраний граждан на территории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2C7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2C7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92C7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71FC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ab/>
        <w:t xml:space="preserve">1. Провести на территории </w:t>
      </w: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71FC">
        <w:rPr>
          <w:rFonts w:ascii="Times New Roman" w:hAnsi="Times New Roman" w:cs="Times New Roman"/>
          <w:sz w:val="16"/>
          <w:szCs w:val="16"/>
        </w:rPr>
        <w:t xml:space="preserve"> сельского поселения в период с 11 сентября по 13 сентября 2024 года собрания граждан.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ab/>
        <w:t xml:space="preserve">2. Утвердить график проведения собраний граждан на территории </w:t>
      </w: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71FC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ab/>
        <w:t>3. Внести на рассмотрение собраний граждан следующие вопросы: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ab/>
        <w:t>1)   О периодичности вывоза мусора с контейнерных площадок.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ab/>
        <w:t xml:space="preserve">2) О соблюдении Правил пожарной безопасности на территории </w:t>
      </w: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71FC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>4. Обеспечить информирование населения о дате, времени и месте проведения собраний граждан, выносимых на обсуждение вопросах, путем размещения объявлений на информационных стендах, а также иными доступными способами.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          5. Контроль за настоящим распоряжением оставляю за собой.</w:t>
      </w:r>
    </w:p>
    <w:p w:rsidR="00A92C7B" w:rsidRPr="00DE71FC" w:rsidRDefault="00A92C7B" w:rsidP="00A92C7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          6. Постановление подлежит опубликованию в периодическом печатном издании</w:t>
      </w:r>
      <w:r w:rsidRPr="00DE71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«Официальный вестник </w:t>
      </w:r>
      <w:proofErr w:type="spellStart"/>
      <w:r w:rsidRPr="00DE71FC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DE71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поселения» и размещению на официальном сайте в сети «Интернет» по адресу </w:t>
      </w:r>
      <w:proofErr w:type="spellStart"/>
      <w:r w:rsidRPr="00DE71FC">
        <w:rPr>
          <w:rFonts w:ascii="Times New Roman" w:eastAsia="Times New Roman" w:hAnsi="Times New Roman" w:cs="Times New Roman"/>
          <w:sz w:val="16"/>
          <w:szCs w:val="16"/>
          <w:lang w:eastAsia="ru-RU"/>
        </w:rPr>
        <w:t>www</w:t>
      </w:r>
      <w:proofErr w:type="spellEnd"/>
      <w:r w:rsidRPr="00DE71FC">
        <w:rPr>
          <w:rFonts w:ascii="Times New Roman" w:eastAsia="Times New Roman" w:hAnsi="Times New Roman" w:cs="Times New Roman"/>
          <w:sz w:val="16"/>
          <w:szCs w:val="16"/>
          <w:lang w:eastAsia="ru-RU"/>
        </w:rPr>
        <w:t>. bronnicaadm.ru в разделе «Документы» - подраздел «Распоряжения».</w:t>
      </w:r>
    </w:p>
    <w:p w:rsidR="00A92C7B" w:rsidRPr="00DE71FC" w:rsidRDefault="00A92C7B" w:rsidP="00A92C7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92C7B">
        <w:rPr>
          <w:rFonts w:ascii="Times New Roman" w:hAnsi="Times New Roman" w:cs="Times New Roman"/>
          <w:sz w:val="16"/>
          <w:szCs w:val="16"/>
        </w:rPr>
        <w:t xml:space="preserve">Глава сельского поселения    </w:t>
      </w:r>
      <w:r w:rsidRPr="00A92C7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С.Г. Васильева</w:t>
      </w:r>
    </w:p>
    <w:p w:rsidR="00A92C7B" w:rsidRP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Pr="00DE71FC" w:rsidRDefault="009828DA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A92C7B" w:rsidRPr="00DE71FC" w:rsidRDefault="00A92C7B" w:rsidP="009828D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>Утвержден</w:t>
      </w:r>
    </w:p>
    <w:p w:rsidR="00A92C7B" w:rsidRPr="00DE71FC" w:rsidRDefault="00A92C7B" w:rsidP="009828D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E71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DE71FC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DE71FC">
        <w:rPr>
          <w:rFonts w:ascii="Times New Roman" w:hAnsi="Times New Roman" w:cs="Times New Roman"/>
          <w:sz w:val="16"/>
          <w:szCs w:val="16"/>
        </w:rPr>
        <w:t xml:space="preserve"> Главы </w:t>
      </w:r>
    </w:p>
    <w:p w:rsidR="00A92C7B" w:rsidRPr="00DE71FC" w:rsidRDefault="00A92C7B" w:rsidP="009828D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DE71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DE71F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92C7B" w:rsidRPr="00DE71FC" w:rsidRDefault="00A92C7B" w:rsidP="009828D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E71F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DE71FC">
        <w:rPr>
          <w:rFonts w:ascii="Times New Roman" w:hAnsi="Times New Roman" w:cs="Times New Roman"/>
          <w:sz w:val="16"/>
          <w:szCs w:val="16"/>
        </w:rPr>
        <w:t xml:space="preserve"> 02.09.2024 №  85-рг   </w:t>
      </w:r>
    </w:p>
    <w:p w:rsidR="00A92C7B" w:rsidRPr="009828DA" w:rsidRDefault="00A92C7B" w:rsidP="009828D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28DA">
        <w:rPr>
          <w:rFonts w:ascii="Times New Roman" w:hAnsi="Times New Roman" w:cs="Times New Roman"/>
          <w:b/>
          <w:sz w:val="16"/>
          <w:szCs w:val="16"/>
        </w:rPr>
        <w:t>ГРАФИК</w:t>
      </w:r>
    </w:p>
    <w:p w:rsidR="00A92C7B" w:rsidRPr="009828DA" w:rsidRDefault="00A92C7B" w:rsidP="009828D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828DA">
        <w:rPr>
          <w:rFonts w:ascii="Times New Roman" w:hAnsi="Times New Roman" w:cs="Times New Roman"/>
          <w:b/>
          <w:sz w:val="16"/>
          <w:szCs w:val="16"/>
        </w:rPr>
        <w:t>проведения</w:t>
      </w:r>
      <w:proofErr w:type="gramEnd"/>
      <w:r w:rsidRPr="009828DA">
        <w:rPr>
          <w:rFonts w:ascii="Times New Roman" w:hAnsi="Times New Roman" w:cs="Times New Roman"/>
          <w:b/>
          <w:sz w:val="16"/>
          <w:szCs w:val="16"/>
        </w:rPr>
        <w:t xml:space="preserve"> собраний граждан в населенных пунктах</w:t>
      </w:r>
    </w:p>
    <w:p w:rsidR="00A92C7B" w:rsidRPr="009828DA" w:rsidRDefault="00A92C7B" w:rsidP="009828D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28DA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828DA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941"/>
        <w:gridCol w:w="3442"/>
        <w:gridCol w:w="1637"/>
      </w:tblGrid>
      <w:tr w:rsidR="00A92C7B" w:rsidRPr="00DE71FC" w:rsidTr="00A417B8">
        <w:trPr>
          <w:trHeight w:val="565"/>
        </w:trPr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Время проведения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д. Чурилово</w:t>
            </w:r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11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На автобусной остановке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д. Полосы</w:t>
            </w:r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11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У памятника погибшим односельчанам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д. Дубровка</w:t>
            </w:r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11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У павильона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 xml:space="preserve">д. Малое </w:t>
            </w:r>
            <w:proofErr w:type="spellStart"/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12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У моста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Холынья</w:t>
            </w:r>
            <w:proofErr w:type="spellEnd"/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12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У пожарного депо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</w:tr>
      <w:tr w:rsidR="00A92C7B" w:rsidRPr="00DE71FC" w:rsidTr="00A417B8">
        <w:tc>
          <w:tcPr>
            <w:tcW w:w="237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</w:p>
        </w:tc>
        <w:tc>
          <w:tcPr>
            <w:tcW w:w="1985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12 сентября 2024</w:t>
            </w:r>
          </w:p>
        </w:tc>
        <w:tc>
          <w:tcPr>
            <w:tcW w:w="3544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У магазина</w:t>
            </w:r>
          </w:p>
        </w:tc>
        <w:tc>
          <w:tcPr>
            <w:tcW w:w="1666" w:type="dxa"/>
          </w:tcPr>
          <w:p w:rsidR="00A92C7B" w:rsidRPr="00DE71FC" w:rsidRDefault="00A92C7B" w:rsidP="00A417B8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1F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</w:tbl>
    <w:p w:rsidR="00A92C7B" w:rsidRPr="00DE71FC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9828DA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</w:t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E959A3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60" w:vertAnchor="text" w:horzAnchor="margin" w:tblpY="19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3E3E57" w:rsidTr="003E3E5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 w:rsidR="00A92C7B"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к </w:t>
            </w:r>
            <w:proofErr w:type="gramStart"/>
            <w:r w:rsidR="00A92C7B">
              <w:rPr>
                <w:rFonts w:ascii="Times New Roman" w:hAnsi="Times New Roman" w:cs="Times New Roman"/>
                <w:sz w:val="16"/>
                <w:szCs w:val="16"/>
              </w:rPr>
              <w:t>печати  05.09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0131" w:rsidRPr="00200131" w:rsidRDefault="00200131" w:rsidP="00200131">
      <w:pPr>
        <w:rPr>
          <w:rFonts w:ascii="Times New Roman" w:hAnsi="Times New Roman" w:cs="Times New Roman"/>
          <w:sz w:val="28"/>
          <w:szCs w:val="28"/>
        </w:rPr>
      </w:pPr>
    </w:p>
    <w:sectPr w:rsidR="00200131" w:rsidRPr="00200131" w:rsidSect="00F6125E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8F" w:rsidRDefault="002A1F8F" w:rsidP="000B0907">
      <w:pPr>
        <w:spacing w:after="0" w:line="240" w:lineRule="auto"/>
      </w:pPr>
      <w:r>
        <w:separator/>
      </w:r>
    </w:p>
  </w:endnote>
  <w:endnote w:type="continuationSeparator" w:id="0">
    <w:p w:rsidR="002A1F8F" w:rsidRDefault="002A1F8F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8F" w:rsidRDefault="002A1F8F" w:rsidP="000B0907">
      <w:pPr>
        <w:spacing w:after="0" w:line="240" w:lineRule="auto"/>
      </w:pPr>
      <w:r>
        <w:separator/>
      </w:r>
    </w:p>
  </w:footnote>
  <w:footnote w:type="continuationSeparator" w:id="0">
    <w:p w:rsidR="002A1F8F" w:rsidRDefault="002A1F8F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9828DA">
      <w:rPr>
        <w:rStyle w:val="aff"/>
        <w:noProof/>
      </w:rPr>
      <w:t>10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A1F8F"/>
    <w:rsid w:val="002A672D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A79A8"/>
    <w:rsid w:val="008B62D8"/>
    <w:rsid w:val="008C6D16"/>
    <w:rsid w:val="008E44E4"/>
    <w:rsid w:val="00915AE6"/>
    <w:rsid w:val="00921AE4"/>
    <w:rsid w:val="00974076"/>
    <w:rsid w:val="009828DA"/>
    <w:rsid w:val="00983DD1"/>
    <w:rsid w:val="009C4584"/>
    <w:rsid w:val="00A07F35"/>
    <w:rsid w:val="00A92C7B"/>
    <w:rsid w:val="00AF2F92"/>
    <w:rsid w:val="00B0687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DC69B97E03779D23D5C08B316F98D7FB08BC617409F66E922B4691FA321D8A618C1261E109A7D6D3918900E40BFA195ECCF055BC03E605U83FJ" TargetMode="External"/><Relationship Id="rId18" Type="http://schemas.openxmlformats.org/officeDocument/2006/relationships/hyperlink" Target="consultantplus://offline/ref=99156F36092A9A07D35AC465D4B3DAB3B6925C496308A2858AF24AAC856691F35C37AB7266E848615A643C6AD03EB342B4AD65F33C3C46jA6FJ" TargetMode="External"/><Relationship Id="rId26" Type="http://schemas.openxmlformats.org/officeDocument/2006/relationships/hyperlink" Target="consultantplus://offline/ref=617C06440FED85915ECC17EF3E6B779BF3128F6AB006D49A10109D6CA59F54AA25785333E5300007D4041FBD551A37435483BF66AE67B6C7iET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D75A5945746A8D3A75B8D788289B39313CCC7B2C5EF66BC504EB95A3303556CAB9885C873FB290A3558D4E5582C598CFC8AF74CE4DE3x87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DC69B97E03779D23D5C08B316F98D7FB08BC617409F66E922B4691FA321D8A618C1261E100A4D8D9CE8C15F553F71A43D3F04AA001E4U036J" TargetMode="External"/><Relationship Id="rId17" Type="http://schemas.openxmlformats.org/officeDocument/2006/relationships/hyperlink" Target="consultantplus://offline/ref=99156F36092A9A07D35AC465D4B3DAB3B6925C496308A2858AF24AAC856691F35C37AB7066E1466D0561297B8833B05FABAD7AEF3E3Ej465J" TargetMode="External"/><Relationship Id="rId25" Type="http://schemas.openxmlformats.org/officeDocument/2006/relationships/hyperlink" Target="consultantplus://offline/ref=17219B6BA4E1003E1DCF0AA8E86874C3762582493A0D7A3907A1B344B527D00EC952DEC5C3708FE3E5E24F4549094048B72A060E7B54B7402BJ8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079CED8CF3726C615D4520E7C597D8FFA071756BA2591E7A06AF68FFDFF6D5F42B3DD1CE04FF263508299597985D4AE9161779808212C8VB44J" TargetMode="External"/><Relationship Id="rId20" Type="http://schemas.openxmlformats.org/officeDocument/2006/relationships/hyperlink" Target="consultantplus://offline/ref=84D75A5945746A8D3A75B8D788289B39313CCC7B2C5EF66BC504EB95A3303556CAB9885E8736BC9CFC50985F0D8FC685D0C8B068CC4FxE70J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DC69B97E03779D23D5C08B316F98D7FB08BC617409F66E922B4691FA321D8A618C1263E109AAD486CB9904AD5EF4075CD3EF56A203UE37J" TargetMode="External"/><Relationship Id="rId24" Type="http://schemas.openxmlformats.org/officeDocument/2006/relationships/hyperlink" Target="consultantplus://offline/ref=4AD82B1FEC1BA782BD136979884BF34F6B9878B5EABADDDE65CD94FEC691F19599088C99541D327BDDE51E32F3C5932FA6081A5A1D26R3E0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079CED8CF3726C615D4520E7C597D8FFA071756BA2591E7A06AF68FFDFF6D5F42B3DD1CE0DFC283F572C8086C05049F40917669C8010VC4BJ" TargetMode="External"/><Relationship Id="rId23" Type="http://schemas.openxmlformats.org/officeDocument/2006/relationships/hyperlink" Target="consultantplus://offline/ref=A1D4345BA4BF7E09B62DE2AD279BF691485DD07EC77418718696FF0A3E2E23E6759B49329F50C18EBC78E6BF1C7E8B525EF99952C50EG1CE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ronnicaadm.ru" TargetMode="External"/><Relationship Id="rId19" Type="http://schemas.openxmlformats.org/officeDocument/2006/relationships/hyperlink" Target="consultantplus://offline/ref=99156F36092A9A07D35AC465D4B3DAB3B6925C496308A2858AF24AAC856691F35C37AB7266E14B6F503B397FC166BE41A9B265EC203E44ACjC6EJ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E1079CED8CF3726C615D4520E7C597D8FFA071756BA2591E7A06AF68FFDFF6D5F42B3DD3CE04F22460523991DECD5354EB09087A9E82V143J" TargetMode="External"/><Relationship Id="rId22" Type="http://schemas.openxmlformats.org/officeDocument/2006/relationships/hyperlink" Target="consultantplus://offline/ref=84D75A5945746A8D3A75B8D788289B39313CCC7B2C5EF66BC504EB95A3303556CAB9885C8736B19EA90A885B44DAC89BD2D7AF6BD24FE181xB77J" TargetMode="External"/><Relationship Id="rId27" Type="http://schemas.openxmlformats.org/officeDocument/2006/relationships/hyperlink" Target="http://www.bronnic&#1072;adm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1DFB-74E5-46C6-AA8A-0F577E4D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2023-02-03T11:29:00Z</dcterms:created>
  <dcterms:modified xsi:type="dcterms:W3CDTF">2024-10-27T14:32:00Z</dcterms:modified>
</cp:coreProperties>
</file>