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6DB5" w:rsidRDefault="00636DB5" w:rsidP="00636DB5">
      <w:pPr>
        <w:pStyle w:val="a3"/>
        <w:spacing w:before="0" w:beforeAutospacing="0" w:after="0" w:afterAutospacing="0"/>
        <w:jc w:val="center"/>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pPr>
      <w:r>
        <w:rPr>
          <w:noProof/>
        </w:rPr>
        <mc:AlternateContent>
          <mc:Choice Requires="wps">
            <w:drawing>
              <wp:anchor distT="0" distB="0" distL="114300" distR="114300" simplePos="0" relativeHeight="251658240" behindDoc="0" locked="0" layoutInCell="1" allowOverlap="1">
                <wp:simplePos x="0" y="0"/>
                <wp:positionH relativeFrom="column">
                  <wp:posOffset>5263515</wp:posOffset>
                </wp:positionH>
                <wp:positionV relativeFrom="paragraph">
                  <wp:posOffset>-234314</wp:posOffset>
                </wp:positionV>
                <wp:extent cx="1040130" cy="1215390"/>
                <wp:effectExtent l="0" t="0" r="26670" b="22860"/>
                <wp:wrapNone/>
                <wp:docPr id="4" name="Вертикальный свито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0130" cy="1215390"/>
                        </a:xfrm>
                        <a:prstGeom prst="verticalScroll">
                          <a:avLst>
                            <a:gd name="adj" fmla="val 12500"/>
                          </a:avLst>
                        </a:prstGeom>
                        <a:solidFill>
                          <a:srgbClr val="FFFFFF"/>
                        </a:solidFill>
                        <a:ln w="9525">
                          <a:solidFill>
                            <a:srgbClr val="000000"/>
                          </a:solidFill>
                          <a:round/>
                          <a:headEnd/>
                          <a:tailEnd/>
                        </a:ln>
                      </wps:spPr>
                      <wps:txbx>
                        <w:txbxContent>
                          <w:p w:rsidR="00F6125E" w:rsidRDefault="003E3E57" w:rsidP="00636DB5">
                            <w:pPr>
                              <w:jc w:val="center"/>
                              <w:rPr>
                                <w:sz w:val="20"/>
                                <w:szCs w:val="20"/>
                              </w:rPr>
                            </w:pPr>
                            <w:r>
                              <w:rPr>
                                <w:sz w:val="20"/>
                                <w:szCs w:val="20"/>
                              </w:rPr>
                              <w:t>№ 32(408</w:t>
                            </w:r>
                            <w:r w:rsidR="00F6125E">
                              <w:rPr>
                                <w:sz w:val="20"/>
                                <w:szCs w:val="20"/>
                              </w:rPr>
                              <w:t>)</w:t>
                            </w:r>
                          </w:p>
                          <w:p w:rsidR="00200131" w:rsidRDefault="00773EA6" w:rsidP="00636DB5">
                            <w:pPr>
                              <w:jc w:val="center"/>
                              <w:rPr>
                                <w:sz w:val="20"/>
                                <w:szCs w:val="20"/>
                              </w:rPr>
                            </w:pPr>
                            <w:r>
                              <w:rPr>
                                <w:sz w:val="20"/>
                                <w:szCs w:val="20"/>
                              </w:rPr>
                              <w:t xml:space="preserve"> </w:t>
                            </w:r>
                            <w:r w:rsidR="00133A22">
                              <w:rPr>
                                <w:sz w:val="20"/>
                                <w:szCs w:val="20"/>
                              </w:rPr>
                              <w:t xml:space="preserve"> </w:t>
                            </w:r>
                            <w:r w:rsidR="003E3E57">
                              <w:rPr>
                                <w:sz w:val="20"/>
                                <w:szCs w:val="20"/>
                              </w:rPr>
                              <w:t xml:space="preserve"> 30</w:t>
                            </w:r>
                          </w:p>
                          <w:p w:rsidR="00F6125E" w:rsidRDefault="00200131" w:rsidP="00636DB5">
                            <w:pPr>
                              <w:jc w:val="center"/>
                              <w:rPr>
                                <w:sz w:val="20"/>
                                <w:szCs w:val="20"/>
                              </w:rPr>
                            </w:pPr>
                            <w:proofErr w:type="gramStart"/>
                            <w:r>
                              <w:rPr>
                                <w:sz w:val="20"/>
                                <w:szCs w:val="20"/>
                              </w:rPr>
                              <w:t>августа</w:t>
                            </w:r>
                            <w:proofErr w:type="gramEnd"/>
                            <w:r w:rsidR="00D46B0D">
                              <w:rPr>
                                <w:sz w:val="20"/>
                                <w:szCs w:val="20"/>
                              </w:rPr>
                              <w:t xml:space="preserve"> </w:t>
                            </w:r>
                          </w:p>
                          <w:p w:rsidR="00F6125E" w:rsidRDefault="00F6125E" w:rsidP="00636DB5">
                            <w:pPr>
                              <w:jc w:val="center"/>
                              <w:rPr>
                                <w:sz w:val="20"/>
                                <w:szCs w:val="20"/>
                              </w:rPr>
                            </w:pPr>
                            <w:r>
                              <w:rPr>
                                <w:sz w:val="20"/>
                                <w:szCs w:val="20"/>
                              </w:rPr>
                              <w:t xml:space="preserve">    2024 </w:t>
                            </w:r>
                          </w:p>
                          <w:p w:rsidR="00F6125E" w:rsidRDefault="00F6125E" w:rsidP="00636DB5">
                            <w:pPr>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Вертикальный свиток 4" o:spid="_x0000_s1026" type="#_x0000_t97" style="position:absolute;left:0;text-align:left;margin-left:414.45pt;margin-top:-18.45pt;width:81.9pt;height:9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">
                <v:textbox>
                  <w:txbxContent>
                    <w:p w:rsidR="00F6125E" w:rsidRDefault="003E3E57" w:rsidP="00636DB5">
                      <w:pPr>
                        <w:jc w:val="center"/>
                        <w:rPr>
                          <w:sz w:val="20"/>
                          <w:szCs w:val="20"/>
                        </w:rPr>
                      </w:pPr>
                      <w:r>
                        <w:rPr>
                          <w:sz w:val="20"/>
                          <w:szCs w:val="20"/>
                        </w:rPr>
                        <w:t>№ 32(408</w:t>
                      </w:r>
                      <w:r w:rsidR="00F6125E">
                        <w:rPr>
                          <w:sz w:val="20"/>
                          <w:szCs w:val="20"/>
                        </w:rPr>
                        <w:t>)</w:t>
                      </w:r>
                    </w:p>
                    <w:p w:rsidR="00200131" w:rsidRDefault="00773EA6" w:rsidP="00636DB5">
                      <w:pPr>
                        <w:jc w:val="center"/>
                        <w:rPr>
                          <w:sz w:val="20"/>
                          <w:szCs w:val="20"/>
                        </w:rPr>
                      </w:pPr>
                      <w:r>
                        <w:rPr>
                          <w:sz w:val="20"/>
                          <w:szCs w:val="20"/>
                        </w:rPr>
                        <w:t xml:space="preserve"> </w:t>
                      </w:r>
                      <w:r w:rsidR="00133A22">
                        <w:rPr>
                          <w:sz w:val="20"/>
                          <w:szCs w:val="20"/>
                        </w:rPr>
                        <w:t xml:space="preserve"> </w:t>
                      </w:r>
                      <w:r w:rsidR="003E3E57">
                        <w:rPr>
                          <w:sz w:val="20"/>
                          <w:szCs w:val="20"/>
                        </w:rPr>
                        <w:t xml:space="preserve"> 30</w:t>
                      </w:r>
                    </w:p>
                    <w:p w:rsidR="00F6125E" w:rsidRDefault="00200131" w:rsidP="00636DB5">
                      <w:pPr>
                        <w:jc w:val="center"/>
                        <w:rPr>
                          <w:sz w:val="20"/>
                          <w:szCs w:val="20"/>
                        </w:rPr>
                      </w:pPr>
                      <w:proofErr w:type="gramStart"/>
                      <w:r>
                        <w:rPr>
                          <w:sz w:val="20"/>
                          <w:szCs w:val="20"/>
                        </w:rPr>
                        <w:t>августа</w:t>
                      </w:r>
                      <w:proofErr w:type="gramEnd"/>
                      <w:r w:rsidR="00D46B0D">
                        <w:rPr>
                          <w:sz w:val="20"/>
                          <w:szCs w:val="20"/>
                        </w:rPr>
                        <w:t xml:space="preserve"> </w:t>
                      </w:r>
                    </w:p>
                    <w:p w:rsidR="00F6125E" w:rsidRDefault="00F6125E" w:rsidP="00636DB5">
                      <w:pPr>
                        <w:jc w:val="center"/>
                        <w:rPr>
                          <w:sz w:val="20"/>
                          <w:szCs w:val="20"/>
                        </w:rPr>
                      </w:pPr>
                      <w:r>
                        <w:rPr>
                          <w:sz w:val="20"/>
                          <w:szCs w:val="20"/>
                        </w:rPr>
                        <w:t xml:space="preserve">    2024 </w:t>
                      </w:r>
                    </w:p>
                    <w:p w:rsidR="00F6125E" w:rsidRDefault="00F6125E" w:rsidP="00636DB5">
                      <w:pPr>
                        <w:jc w:val="center"/>
                        <w:rPr>
                          <w:sz w:val="20"/>
                          <w:szCs w:val="20"/>
                        </w:rPr>
                      </w:pPr>
                    </w:p>
                  </w:txbxContent>
                </v:textbox>
              </v:shape>
            </w:pict>
          </mc:Fallback>
        </mc:AlternateContent>
      </w:r>
      <w:r>
        <w:rPr>
          <w:spacing w:val="20"/>
          <w:sz w:val="20"/>
          <w:szCs w:val="20"/>
        </w:rPr>
        <w:t xml:space="preserve">Периодическое печатное </w:t>
      </w:r>
      <w:proofErr w:type="gramStart"/>
      <w:r>
        <w:rPr>
          <w:spacing w:val="20"/>
          <w:sz w:val="20"/>
          <w:szCs w:val="20"/>
        </w:rPr>
        <w:t xml:space="preserve">издание  </w:t>
      </w:r>
      <w:proofErr w:type="spellStart"/>
      <w:r>
        <w:rPr>
          <w:spacing w:val="20"/>
          <w:sz w:val="20"/>
          <w:szCs w:val="20"/>
        </w:rPr>
        <w:t>Бронницкого</w:t>
      </w:r>
      <w:proofErr w:type="spellEnd"/>
      <w:proofErr w:type="gramEnd"/>
      <w:r>
        <w:rPr>
          <w:spacing w:val="20"/>
          <w:sz w:val="20"/>
          <w:szCs w:val="20"/>
        </w:rPr>
        <w:t xml:space="preserve"> сельского поселения</w:t>
      </w:r>
    </w:p>
    <w:p w:rsidR="00636DB5" w:rsidRDefault="00636DB5" w:rsidP="00636DB5">
      <w:pPr>
        <w:pStyle w:val="a3"/>
        <w:spacing w:before="0" w:beforeAutospacing="0" w:after="0" w:afterAutospacing="0"/>
      </w:pPr>
      <w:r>
        <w:rPr>
          <w:noProof/>
        </w:rPr>
        <w:drawing>
          <wp:anchor distT="0" distB="0" distL="114300" distR="114300" simplePos="0" relativeHeight="251659264" behindDoc="1" locked="0" layoutInCell="1" allowOverlap="1">
            <wp:simplePos x="0" y="0"/>
            <wp:positionH relativeFrom="column">
              <wp:posOffset>0</wp:posOffset>
            </wp:positionH>
            <wp:positionV relativeFrom="paragraph">
              <wp:posOffset>-635</wp:posOffset>
            </wp:positionV>
            <wp:extent cx="670560" cy="834390"/>
            <wp:effectExtent l="0" t="0" r="0" b="3810"/>
            <wp:wrapNone/>
            <wp:docPr id="2" name="Рисунок 2" descr="Герб_Новгородского_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_Новгородского_района"/>
                    <pic:cNvPicPr>
                      <a:picLocks noChangeAspect="1" noChangeArrowheads="1"/>
                    </pic:cNvPicPr>
                  </pic:nvPicPr>
                  <pic:blipFill>
                    <a:blip r:embed="rId8" cstate="print">
                      <a:lum bright="6000" contrast="6000"/>
                      <a:extLst>
                        <a:ext uri="{28A0092B-C50C-407E-A947-70E740481C1C}">
                          <a14:useLocalDpi xmlns:a14="http://schemas.microsoft.com/office/drawing/2010/main" val="0"/>
                        </a:ext>
                      </a:extLst>
                    </a:blip>
                    <a:srcRect/>
                    <a:stretch>
                      <a:fillRect/>
                    </a:stretch>
                  </pic:blipFill>
                  <pic:spPr bwMode="auto">
                    <a:xfrm>
                      <a:off x="0" y="0"/>
                      <a:ext cx="670560" cy="834390"/>
                    </a:xfrm>
                    <a:prstGeom prst="rect">
                      <a:avLst/>
                    </a:prstGeom>
                    <a:noFill/>
                  </pic:spPr>
                </pic:pic>
              </a:graphicData>
            </a:graphic>
            <wp14:sizeRelH relativeFrom="page">
              <wp14:pctWidth>0</wp14:pctWidth>
            </wp14:sizeRelH>
            <wp14:sizeRelV relativeFrom="page">
              <wp14:pctHeight>0</wp14:pctHeight>
            </wp14:sizeRelV>
          </wp:anchor>
        </w:drawing>
      </w:r>
      <w:r>
        <w:rPr>
          <w:color w:val="000000"/>
          <w:sz w:val="72"/>
          <w:szCs w:val="72"/>
          <w14:shadow w14:blurRad="0" w14:dist="45847" w14:dir="2021404" w14:sx="100000" w14:sy="100000" w14:kx="0" w14:ky="0" w14:algn="ctr">
            <w14:srgbClr w14:val="B2B2B2">
              <w14:alpha w14:val="20000"/>
            </w14:srgbClr>
          </w14:shadow>
          <w14:textOutline w14:w="9525" w14:cap="flat" w14:cmpd="sng" w14:algn="ctr">
            <w14:solidFill>
              <w14:srgbClr w14:val="000000"/>
            </w14:solidFill>
            <w14:prstDash w14:val="solid"/>
            <w14:round/>
          </w14:textOutline>
        </w:rPr>
        <w:t xml:space="preserve">       Официальный вестник</w:t>
      </w:r>
    </w:p>
    <w:p w:rsidR="00636DB5" w:rsidRDefault="00636DB5" w:rsidP="00636DB5">
      <w:pPr>
        <w:tabs>
          <w:tab w:val="left" w:pos="1650"/>
        </w:tabs>
      </w:pPr>
      <w:r>
        <w:tab/>
      </w:r>
      <w:r>
        <w:rPr>
          <w:noProof/>
          <w:lang w:eastAsia="ru-RU"/>
        </w:rPr>
        <mc:AlternateContent>
          <mc:Choice Requires="wps">
            <w:drawing>
              <wp:inline distT="0" distB="0" distL="0" distR="0">
                <wp:extent cx="3111500" cy="272415"/>
                <wp:effectExtent l="0" t="0" r="0" b="0"/>
                <wp:docPr id="1" name="Надпись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11500" cy="266700"/>
                        </a:xfrm>
                        <a:prstGeom prst="rect">
                          <a:avLst/>
                        </a:prstGeom>
                      </wps:spPr>
                      <wps:txbx>
                        <w:txbxContent>
                          <w:p w:rsidR="00F6125E" w:rsidRDefault="00F6125E" w:rsidP="00636DB5">
                            <w:pPr>
                              <w:pStyle w:val="a3"/>
                              <w:spacing w:before="0" w:beforeAutospacing="0" w:after="0" w:afterAutospacing="0"/>
                              <w:jc w:val="center"/>
                            </w:pPr>
                          </w:p>
                        </w:txbxContent>
                      </wps:txbx>
                      <wps:bodyPr wrap="square" numCol="1" fromWordArt="1">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Надпись 1" o:spid="_x0000_s1027" type="#_x0000_t202" style="width:245pt;height:21.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" filled="f" stroked="f">
                <o:lock v:ext="edit" shapetype="t"/>
                <v:textbox style="mso-fit-shape-to-text:t">
                  <w:txbxContent>
                    <w:p w:rsidR="00F6125E" w:rsidRDefault="00F6125E" w:rsidP="00636DB5">
                      <w:pPr>
                        <w:pStyle w:val="a3"/>
                        <w:spacing w:before="0" w:beforeAutospacing="0" w:after="0" w:afterAutospacing="0"/>
                        <w:jc w:val="center"/>
                      </w:pPr>
                    </w:p>
                  </w:txbxContent>
                </v:textbox>
                <w10:anchorlock/>
              </v:shape>
            </w:pict>
          </mc:Fallback>
        </mc:AlternateContent>
      </w:r>
    </w:p>
    <w:p w:rsidR="00636DB5" w:rsidRDefault="00636DB5" w:rsidP="00636DB5">
      <w:pPr>
        <w:tabs>
          <w:tab w:val="left" w:pos="1650"/>
        </w:tabs>
        <w:jc w:val="right"/>
      </w:pPr>
    </w:p>
    <w:p w:rsidR="00636DB5" w:rsidRDefault="00636DB5" w:rsidP="00636DB5">
      <w:pPr>
        <w:tabs>
          <w:tab w:val="left" w:pos="1650"/>
        </w:tabs>
        <w:jc w:val="right"/>
        <w:rPr>
          <w:rFonts w:ascii="Arial" w:hAnsi="Arial" w:cs="Arial"/>
          <w:b/>
          <w:sz w:val="16"/>
          <w:szCs w:val="16"/>
        </w:rPr>
      </w:pPr>
      <w:r>
        <w:rPr>
          <w:rFonts w:ascii="Arial" w:hAnsi="Arial" w:cs="Arial"/>
          <w:b/>
          <w:sz w:val="16"/>
          <w:szCs w:val="16"/>
        </w:rPr>
        <w:t xml:space="preserve">Издается </w:t>
      </w:r>
      <w:proofErr w:type="gramStart"/>
      <w:r>
        <w:rPr>
          <w:rFonts w:ascii="Arial" w:hAnsi="Arial" w:cs="Arial"/>
          <w:b/>
          <w:sz w:val="16"/>
          <w:szCs w:val="16"/>
        </w:rPr>
        <w:t>с  02.10</w:t>
      </w:r>
      <w:proofErr w:type="gramEnd"/>
      <w:r>
        <w:rPr>
          <w:rFonts w:ascii="Arial" w:hAnsi="Arial" w:cs="Arial"/>
          <w:b/>
          <w:sz w:val="16"/>
          <w:szCs w:val="16"/>
        </w:rPr>
        <w:t>. 2015 года</w:t>
      </w:r>
    </w:p>
    <w:p w:rsidR="00636DB5" w:rsidRDefault="00636DB5" w:rsidP="00636DB5">
      <w:pPr>
        <w:pStyle w:val="a5"/>
        <w:rPr>
          <w:rFonts w:ascii="Times New Roman" w:hAnsi="Times New Roman" w:cs="Times New Roman"/>
        </w:rPr>
      </w:pPr>
    </w:p>
    <w:p w:rsidR="00165ACA" w:rsidRPr="006F37E3" w:rsidRDefault="00613704" w:rsidP="00165ACA">
      <w:pPr>
        <w:pStyle w:val="a5"/>
        <w:rPr>
          <w:rFonts w:ascii="Times New Roman" w:hAnsi="Times New Roman" w:cs="Times New Roman"/>
          <w:sz w:val="16"/>
          <w:szCs w:val="16"/>
        </w:rPr>
      </w:pPr>
      <w:r>
        <w:rPr>
          <w:noProof/>
          <w:lang w:eastAsia="ru-RU"/>
        </w:rPr>
        <mc:AlternateContent>
          <mc:Choice Requires="wps">
            <w:drawing>
              <wp:inline distT="0" distB="0" distL="0" distR="0">
                <wp:extent cx="304800" cy="304800"/>
                <wp:effectExtent l="0" t="0" r="0" b="0"/>
                <wp:docPr id="11" name="Прямоугольник 11" descr="https://gzzgo.ru/wp-content/uploads/2021/08/%D0%9F%D0%91-%D0%BF%D0%B5%D1%87%D0%B8.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10525C7" id="Прямоугольник 11" o:spid="_x0000_s1026" alt="https://gzzgo.ru/wp-content/uploads/2021/08/%D0%9F%D0%91-%D0%BF%D0%B5%D1%87%D0%B8.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" filled="f" stroked="f">
                <o:lock v:ext="edit" aspectratio="t"/>
                <w10:anchorlock/>
              </v:rect>
            </w:pict>
          </mc:Fallback>
        </mc:AlternateContent>
      </w:r>
      <w:r w:rsidR="001746BC">
        <w:rPr>
          <w:noProof/>
          <w:lang w:eastAsia="ru-RU"/>
        </w:rPr>
        <mc:AlternateContent>
          <mc:Choice Requires="wps">
            <w:drawing>
              <wp:inline distT="0" distB="0" distL="0" distR="0">
                <wp:extent cx="304800" cy="304800"/>
                <wp:effectExtent l="0" t="0" r="0" b="0"/>
                <wp:docPr id="3" name="Прямоугольник 3" descr="https://upload-1ea6d5d5724ca2cef6f86e49c4cece1e.hb.bizmrg.com/resize_cache/883881/e4facdd5acc7214b30c4da2dde809f50/iblock/1e9/1e92e1cc8f67db2916581f1f297e2f75/9612154f4c28e9285c3d1b518f592a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CD3C0B4" id="Прямоугольник 3" o:spid="_x0000_s1026" alt="https://upload-1ea6d5d5724ca2cef6f86e49c4cece1e.hb.bizmrg.com/resize_cache/883881/e4facdd5acc7214b30c4da2dde809f50/iblock/1e9/1e92e1cc8f67db2916581f1f297e2f75/9612154f4c28e9285c3d1b518f592a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LBo&#10;DW1uAwAAlAYAAA4AAAAAAAAAAAAAAAAALgIAAGRycy9lMm9Eb2MueG1sUEsBAi0AFAAGAAgAAAAh&#10;AEyg6SzYAAAAAwEAAA8AAAAAAAAAAAAAAAAAyAUAAGRycy9kb3ducmV2LnhtbFBLBQYAAAAABAAE&#10;APMAAADNBgAAAAA=&#10;" filled="f" stroked="f">
                <o:lock v:ext="edit" aspectratio="t"/>
                <w10:anchorlock/>
              </v:rect>
            </w:pict>
          </mc:Fallback>
        </mc:AlternateContent>
      </w:r>
      <w:r w:rsidR="001746BC">
        <w:rPr>
          <w:noProof/>
          <w:lang w:eastAsia="ru-RU"/>
        </w:rPr>
        <mc:AlternateContent>
          <mc:Choice Requires="wps">
            <w:drawing>
              <wp:inline distT="0" distB="0" distL="0" distR="0">
                <wp:extent cx="304800" cy="304800"/>
                <wp:effectExtent l="0" t="0" r="0" b="0"/>
                <wp:docPr id="5" name="Прямоугольник 5" descr="https://upload-1ea6d5d5724ca2cef6f86e49c4cece1e.hb.bizmrg.com/resize_cache/883881/e4facdd5acc7214b30c4da2dde809f50/iblock/1e9/1e92e1cc8f67db2916581f1f297e2f75/9612154f4c28e9285c3d1b518f592ac2.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876D340" id="Прямоугольник 5" o:spid="_x0000_s1026" alt="https://upload-1ea6d5d5724ca2cef6f86e49c4cece1e.hb.bizmrg.com/resize_cache/883881/e4facdd5acc7214b30c4da2dde809f50/iblock/1e9/1e92e1cc8f67db2916581f1f297e2f75/9612154f4c28e9285c3d1b518f592ac2.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" filled="f" stroked="f">
                <o:lock v:ext="edit" aspectratio="t"/>
                <w10:anchorlock/>
              </v:rect>
            </w:pict>
          </mc:Fallback>
        </mc:AlternateContent>
      </w:r>
    </w:p>
    <w:p w:rsidR="00BA1BB9" w:rsidRPr="00BA1BB9" w:rsidRDefault="00BA1BB9" w:rsidP="00BA1BB9">
      <w:pPr>
        <w:pStyle w:val="af"/>
        <w:ind w:firstLine="29"/>
        <w:jc w:val="left"/>
        <w:rPr>
          <w:b/>
          <w:sz w:val="28"/>
          <w:szCs w:val="28"/>
        </w:rPr>
      </w:pPr>
      <w:proofErr w:type="gramStart"/>
      <w:r w:rsidRPr="00BA1BB9">
        <w:rPr>
          <w:b/>
          <w:sz w:val="28"/>
          <w:szCs w:val="28"/>
        </w:rPr>
        <w:t>ПОЖАРНАЯ  БЕЗОПАС</w:t>
      </w:r>
      <w:r>
        <w:rPr>
          <w:b/>
          <w:sz w:val="28"/>
          <w:szCs w:val="28"/>
        </w:rPr>
        <w:t>НОСТЬ</w:t>
      </w:r>
      <w:proofErr w:type="gramEnd"/>
      <w:r>
        <w:rPr>
          <w:b/>
          <w:sz w:val="28"/>
          <w:szCs w:val="28"/>
        </w:rPr>
        <w:t>_________________________________</w:t>
      </w:r>
    </w:p>
    <w:tbl>
      <w:tblPr>
        <w:tblStyle w:val="af0"/>
        <w:tblpPr w:leftFromText="180" w:rightFromText="180" w:vertAnchor="text" w:horzAnchor="page" w:tblpX="1171" w:tblpY="21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
      </w:tblGrid>
      <w:tr w:rsidR="001B425C" w:rsidRPr="00FA00A5" w:rsidTr="00704630">
        <w:trPr>
          <w:trHeight w:val="290"/>
        </w:trPr>
        <w:tc>
          <w:tcPr>
            <w:tcW w:w="284" w:type="dxa"/>
          </w:tcPr>
          <w:p w:rsidR="001B425C" w:rsidRPr="00FA00A5" w:rsidRDefault="001B425C" w:rsidP="00704630">
            <w:pPr>
              <w:pStyle w:val="a5"/>
              <w:jc w:val="both"/>
              <w:rPr>
                <w:rFonts w:ascii="Times New Roman" w:hAnsi="Times New Roman" w:cs="Times New Roman"/>
                <w:sz w:val="16"/>
                <w:szCs w:val="16"/>
              </w:rPr>
            </w:pPr>
          </w:p>
        </w:tc>
      </w:tr>
    </w:tbl>
    <w:p w:rsidR="005858A9" w:rsidRDefault="00CF2655" w:rsidP="005858A9">
      <w:pPr>
        <w:pStyle w:val="a5"/>
        <w:rPr>
          <w:rFonts w:ascii="Times New Roman" w:hAnsi="Times New Roman" w:cs="Times New Roman"/>
          <w:color w:val="000000"/>
          <w:spacing w:val="1"/>
          <w:sz w:val="16"/>
          <w:szCs w:val="16"/>
          <w:u w:val="single"/>
        </w:rPr>
      </w:pPr>
      <w:r>
        <w:rPr>
          <w:rFonts w:ascii="Times New Roman" w:hAnsi="Times New Roman" w:cs="Times New Roman"/>
          <w:color w:val="000000"/>
          <w:spacing w:val="1"/>
          <w:sz w:val="16"/>
          <w:szCs w:val="16"/>
          <w:u w:val="single"/>
        </w:rPr>
        <w:t xml:space="preserve"> </w:t>
      </w:r>
    </w:p>
    <w:p w:rsidR="00BA1BB9" w:rsidRDefault="00DC2EE0" w:rsidP="005858A9">
      <w:pPr>
        <w:pStyle w:val="a5"/>
        <w:rPr>
          <w:rFonts w:ascii="Times New Roman" w:hAnsi="Times New Roman" w:cs="Times New Roman"/>
          <w:color w:val="000000"/>
          <w:spacing w:val="1"/>
          <w:sz w:val="16"/>
          <w:szCs w:val="16"/>
          <w:u w:val="single"/>
        </w:rPr>
      </w:pPr>
      <w:r>
        <w:rPr>
          <w:noProof/>
          <w:lang w:eastAsia="ru-RU"/>
        </w:rPr>
        <mc:AlternateContent>
          <mc:Choice Requires="wps">
            <w:drawing>
              <wp:inline distT="0" distB="0" distL="0" distR="0">
                <wp:extent cx="304800" cy="304800"/>
                <wp:effectExtent l="0" t="0" r="0" b="0"/>
                <wp:docPr id="7" name="Прямоугольник 7" descr="Picture background"/>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FA179F" id="Прямоугольник 7" o:spid="_x0000_s1026" alt="Picture background"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wcNPeuwCAADjBQAADgAAAAAA&#10;AAAAAAAAAAAuAgAAZHJzL2Uyb0RvYy54bWxQSwECLQAUAAYACAAAACEATKDpLNgAAAADAQAADwAA&#10;AAAAAAAAAAAAAABGBQAAZHJzL2Rvd25yZXYueG1sUEsFBgAAAAAEAAQA8wAAAEsGAAAAAA==&#10;" filled="f" stroked="f">
                <o:lock v:ext="edit" aspectratio="t"/>
                <w10:anchorlock/>
              </v:rect>
            </w:pict>
          </mc:Fallback>
        </mc:AlternateContent>
      </w:r>
      <w:r w:rsidRPr="00DC2EE0">
        <w:t xml:space="preserve"> </w:t>
      </w:r>
    </w:p>
    <w:p w:rsidR="008306ED" w:rsidRDefault="008306ED" w:rsidP="005858A9">
      <w:pPr>
        <w:pStyle w:val="a5"/>
        <w:rPr>
          <w:rFonts w:ascii="Times New Roman" w:hAnsi="Times New Roman" w:cs="Times New Roman"/>
          <w:color w:val="000000"/>
          <w:spacing w:val="1"/>
          <w:sz w:val="16"/>
          <w:szCs w:val="16"/>
          <w:u w:val="single"/>
        </w:rPr>
      </w:pPr>
    </w:p>
    <w:p w:rsidR="008306ED" w:rsidRDefault="003E3E57" w:rsidP="005858A9">
      <w:pPr>
        <w:pStyle w:val="a5"/>
        <w:rPr>
          <w:rFonts w:ascii="Times New Roman" w:hAnsi="Times New Roman" w:cs="Times New Roman"/>
          <w:color w:val="000000"/>
          <w:spacing w:val="1"/>
          <w:sz w:val="16"/>
          <w:szCs w:val="16"/>
          <w:u w:val="single"/>
        </w:rPr>
      </w:pPr>
      <w:r>
        <w:rPr>
          <w:noProof/>
          <w:lang w:eastAsia="ru-RU"/>
        </w:rPr>
        <w:drawing>
          <wp:inline distT="0" distB="0" distL="0" distR="0" wp14:anchorId="77DD8E1F" wp14:editId="463C3EB4">
            <wp:extent cx="5939790" cy="4429760"/>
            <wp:effectExtent l="0" t="0" r="3810" b="889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39790" cy="4429760"/>
                    </a:xfrm>
                    <a:prstGeom prst="rect">
                      <a:avLst/>
                    </a:prstGeom>
                  </pic:spPr>
                </pic:pic>
              </a:graphicData>
            </a:graphic>
          </wp:inline>
        </w:drawing>
      </w:r>
    </w:p>
    <w:p w:rsidR="00722CCD" w:rsidRDefault="00722CCD" w:rsidP="005858A9">
      <w:pPr>
        <w:pStyle w:val="a5"/>
        <w:rPr>
          <w:rFonts w:ascii="Times New Roman" w:hAnsi="Times New Roman" w:cs="Times New Roman"/>
          <w:b/>
          <w:color w:val="000000"/>
          <w:spacing w:val="1"/>
          <w:sz w:val="28"/>
          <w:szCs w:val="28"/>
        </w:rPr>
      </w:pPr>
    </w:p>
    <w:p w:rsidR="00CF2655" w:rsidRPr="00200131" w:rsidRDefault="00DA342D" w:rsidP="00DA342D">
      <w:pPr>
        <w:pStyle w:val="a5"/>
        <w:jc w:val="both"/>
        <w:rPr>
          <w:rFonts w:ascii="Times New Roman" w:hAnsi="Times New Roman" w:cs="Times New Roman"/>
          <w:b/>
          <w:sz w:val="28"/>
          <w:szCs w:val="28"/>
        </w:rPr>
      </w:pPr>
      <w:proofErr w:type="gramStart"/>
      <w:r>
        <w:rPr>
          <w:rFonts w:ascii="Times New Roman" w:hAnsi="Times New Roman" w:cs="Times New Roman"/>
          <w:b/>
          <w:sz w:val="28"/>
          <w:szCs w:val="28"/>
        </w:rPr>
        <w:t>КРИТЕРИИ  ЗАКОННОСТИ</w:t>
      </w:r>
      <w:proofErr w:type="gramEnd"/>
      <w:r w:rsidR="00200131" w:rsidRPr="00200131">
        <w:rPr>
          <w:rFonts w:ascii="Times New Roman" w:hAnsi="Times New Roman" w:cs="Times New Roman"/>
          <w:b/>
          <w:sz w:val="28"/>
          <w:szCs w:val="28"/>
        </w:rPr>
        <w:t>____</w:t>
      </w:r>
      <w:r w:rsidR="00200131">
        <w:rPr>
          <w:rFonts w:ascii="Times New Roman" w:hAnsi="Times New Roman" w:cs="Times New Roman"/>
          <w:b/>
          <w:sz w:val="28"/>
          <w:szCs w:val="28"/>
        </w:rPr>
        <w:t>____________________</w:t>
      </w:r>
      <w:r>
        <w:rPr>
          <w:rFonts w:ascii="Times New Roman" w:hAnsi="Times New Roman" w:cs="Times New Roman"/>
          <w:b/>
          <w:sz w:val="28"/>
          <w:szCs w:val="28"/>
        </w:rPr>
        <w:t>__________</w:t>
      </w:r>
      <w:r w:rsidR="00200131">
        <w:rPr>
          <w:rFonts w:ascii="Times New Roman" w:hAnsi="Times New Roman" w:cs="Times New Roman"/>
          <w:b/>
          <w:sz w:val="28"/>
          <w:szCs w:val="28"/>
        </w:rPr>
        <w:t>_</w:t>
      </w:r>
    </w:p>
    <w:p w:rsidR="00DA342D" w:rsidRDefault="00DA342D" w:rsidP="00DA342D">
      <w:pPr>
        <w:jc w:val="both"/>
        <w:rPr>
          <w:rFonts w:ascii="Times New Roman" w:hAnsi="Times New Roman" w:cs="Times New Roman"/>
          <w:b/>
          <w:sz w:val="18"/>
          <w:szCs w:val="18"/>
        </w:rPr>
      </w:pPr>
    </w:p>
    <w:p w:rsidR="003E3E57" w:rsidRPr="00F63FBA" w:rsidRDefault="003E3E57" w:rsidP="003E3E57">
      <w:pPr>
        <w:jc w:val="both"/>
        <w:rPr>
          <w:rFonts w:ascii="Times New Roman" w:hAnsi="Times New Roman" w:cs="Times New Roman"/>
          <w:b/>
          <w:sz w:val="16"/>
          <w:szCs w:val="16"/>
        </w:rPr>
      </w:pPr>
      <w:r>
        <w:rPr>
          <w:rFonts w:ascii="Times New Roman" w:hAnsi="Times New Roman" w:cs="Times New Roman"/>
          <w:b/>
          <w:sz w:val="18"/>
          <w:szCs w:val="18"/>
        </w:rPr>
        <w:t xml:space="preserve"> </w:t>
      </w:r>
      <w:r w:rsidRPr="00F63FBA">
        <w:rPr>
          <w:rFonts w:ascii="Times New Roman" w:hAnsi="Times New Roman" w:cs="Times New Roman"/>
          <w:b/>
          <w:sz w:val="16"/>
          <w:szCs w:val="16"/>
        </w:rPr>
        <w:t>В Новгородском районе прокуратура направила в суд уголовное дело о незаконной рубке леса</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tab/>
        <w:t xml:space="preserve">Прокуратура Новгородского района утвердила обвинительное заключение по уголовному делу в отношении 19-летнего жителя </w:t>
      </w:r>
      <w:proofErr w:type="spellStart"/>
      <w:r w:rsidRPr="00F63FBA">
        <w:rPr>
          <w:rFonts w:ascii="Times New Roman" w:hAnsi="Times New Roman" w:cs="Times New Roman"/>
          <w:sz w:val="16"/>
          <w:szCs w:val="16"/>
        </w:rPr>
        <w:t>г.Великого</w:t>
      </w:r>
      <w:proofErr w:type="spellEnd"/>
      <w:r w:rsidRPr="00F63FBA">
        <w:rPr>
          <w:rFonts w:ascii="Times New Roman" w:hAnsi="Times New Roman" w:cs="Times New Roman"/>
          <w:sz w:val="16"/>
          <w:szCs w:val="16"/>
        </w:rPr>
        <w:t xml:space="preserve"> Новгорода. Он обвиняется в совершении преступления по п. «г» ч.2 ст.260 УК РФ (незаконная рубка лесных насаждений в крупном размере). </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tab/>
        <w:t xml:space="preserve">По версии следствия, в июне 2024 года обвиняемый, находясь в 13 выделе 97 квартала </w:t>
      </w:r>
      <w:proofErr w:type="spellStart"/>
      <w:r w:rsidRPr="00F63FBA">
        <w:rPr>
          <w:rFonts w:ascii="Times New Roman" w:hAnsi="Times New Roman" w:cs="Times New Roman"/>
          <w:sz w:val="16"/>
          <w:szCs w:val="16"/>
        </w:rPr>
        <w:t>Ермолинского</w:t>
      </w:r>
      <w:proofErr w:type="spellEnd"/>
      <w:r w:rsidRPr="00F63FBA">
        <w:rPr>
          <w:rFonts w:ascii="Times New Roman" w:hAnsi="Times New Roman" w:cs="Times New Roman"/>
          <w:sz w:val="16"/>
          <w:szCs w:val="16"/>
        </w:rPr>
        <w:t xml:space="preserve"> участкового лесничества ГОКУ «Новгородское лесничество», не имея разрешительных документов, осуществил незаконную рубку 2 деревьев породы дуб общим объемом 0,344 </w:t>
      </w:r>
      <w:proofErr w:type="spellStart"/>
      <w:r w:rsidRPr="00F63FBA">
        <w:rPr>
          <w:rFonts w:ascii="Times New Roman" w:hAnsi="Times New Roman" w:cs="Times New Roman"/>
          <w:sz w:val="16"/>
          <w:szCs w:val="16"/>
        </w:rPr>
        <w:t>куб.м</w:t>
      </w:r>
      <w:proofErr w:type="spellEnd"/>
      <w:r w:rsidRPr="00F63FBA">
        <w:rPr>
          <w:rFonts w:ascii="Times New Roman" w:hAnsi="Times New Roman" w:cs="Times New Roman"/>
          <w:sz w:val="16"/>
          <w:szCs w:val="16"/>
        </w:rPr>
        <w:t xml:space="preserve">. </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lastRenderedPageBreak/>
        <w:tab/>
        <w:t xml:space="preserve">В результате таких действий министерству природных ресурсов, лесного хозяйства и экологии Новгородской области причинен ущерб свыше 74 тыс. руб. </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tab/>
        <w:t xml:space="preserve">Вину обвиняемый в совершении преступления признал. </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tab/>
        <w:t>Уголовное дело с утвержденным обвинительным заключением направлено в Новгородский районный суд для рассмотрения, по существу.</w:t>
      </w:r>
    </w:p>
    <w:p w:rsidR="003E3E57" w:rsidRPr="00F63FBA" w:rsidRDefault="003E3E57" w:rsidP="003E3E57">
      <w:pPr>
        <w:jc w:val="both"/>
        <w:rPr>
          <w:rFonts w:ascii="Times New Roman" w:hAnsi="Times New Roman" w:cs="Times New Roman"/>
          <w:b/>
          <w:sz w:val="16"/>
          <w:szCs w:val="16"/>
        </w:rPr>
      </w:pPr>
    </w:p>
    <w:p w:rsidR="003E3E57" w:rsidRPr="00F63FBA" w:rsidRDefault="003E3E57" w:rsidP="003E3E57">
      <w:pPr>
        <w:jc w:val="both"/>
        <w:rPr>
          <w:rFonts w:ascii="Times New Roman" w:hAnsi="Times New Roman" w:cs="Times New Roman"/>
          <w:b/>
          <w:sz w:val="16"/>
          <w:szCs w:val="16"/>
        </w:rPr>
      </w:pPr>
      <w:r w:rsidRPr="00F63FBA">
        <w:rPr>
          <w:rFonts w:ascii="Times New Roman" w:hAnsi="Times New Roman" w:cs="Times New Roman"/>
          <w:b/>
          <w:sz w:val="16"/>
          <w:szCs w:val="16"/>
        </w:rPr>
        <w:t>В Новгородском районе по требованию прокуратуры местному жителю произведен перерасчет платы за вывоз мусора</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tab/>
        <w:t>Прокуратура Новгородского района по обращению местного жителя провела проверку исполнения законодательства в сфере соблюдения законодательства при обращении с отходами.</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tab/>
        <w:t>Установлено, что с января по июнь 2024 года ООО «</w:t>
      </w:r>
      <w:proofErr w:type="spellStart"/>
      <w:r w:rsidRPr="00F63FBA">
        <w:rPr>
          <w:rFonts w:ascii="Times New Roman" w:hAnsi="Times New Roman" w:cs="Times New Roman"/>
          <w:sz w:val="16"/>
          <w:szCs w:val="16"/>
        </w:rPr>
        <w:t>Экосити</w:t>
      </w:r>
      <w:proofErr w:type="spellEnd"/>
      <w:r w:rsidRPr="00F63FBA">
        <w:rPr>
          <w:rFonts w:ascii="Times New Roman" w:hAnsi="Times New Roman" w:cs="Times New Roman"/>
          <w:sz w:val="16"/>
          <w:szCs w:val="16"/>
        </w:rPr>
        <w:t xml:space="preserve">» произвело жителю д. </w:t>
      </w:r>
      <w:proofErr w:type="spellStart"/>
      <w:r w:rsidRPr="00F63FBA">
        <w:rPr>
          <w:rFonts w:ascii="Times New Roman" w:hAnsi="Times New Roman" w:cs="Times New Roman"/>
          <w:sz w:val="16"/>
          <w:szCs w:val="16"/>
        </w:rPr>
        <w:t>Шевелево</w:t>
      </w:r>
      <w:proofErr w:type="spellEnd"/>
      <w:r w:rsidRPr="00F63FBA">
        <w:rPr>
          <w:rFonts w:ascii="Times New Roman" w:hAnsi="Times New Roman" w:cs="Times New Roman"/>
          <w:sz w:val="16"/>
          <w:szCs w:val="16"/>
        </w:rPr>
        <w:t xml:space="preserve"> Новгородского района начисление платы за вывоз твердых коммунальных отходов, однако фактически данная услуга заявителю не оказывалась. При этом перерасчёт, в связи с некачественным оказанием услуг, не производился.</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tab/>
        <w:t>По данному факту прокурор внес генеральному директору организации представление, которое рассмотрено и удовлетворено, виновное должностное лицо привлечено к дисциплинарной ответственности.</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sz w:val="16"/>
          <w:szCs w:val="16"/>
        </w:rPr>
        <w:tab/>
        <w:t>В настоящее время нарушения устранены, местному жителю произведен перерасчет платы за коммунальную услугу.</w:t>
      </w:r>
    </w:p>
    <w:p w:rsidR="003E3E57" w:rsidRPr="00F63FBA" w:rsidRDefault="003E3E57" w:rsidP="003E3E57">
      <w:pPr>
        <w:jc w:val="center"/>
        <w:rPr>
          <w:sz w:val="16"/>
          <w:szCs w:val="16"/>
        </w:rPr>
      </w:pPr>
      <w:r>
        <w:rPr>
          <w:sz w:val="16"/>
          <w:szCs w:val="16"/>
        </w:rPr>
        <w:t>_________________________</w:t>
      </w:r>
    </w:p>
    <w:p w:rsidR="003E3E57" w:rsidRPr="00F63FBA" w:rsidRDefault="003E3E57" w:rsidP="003E3E57">
      <w:pPr>
        <w:jc w:val="both"/>
        <w:rPr>
          <w:rFonts w:ascii="Times New Roman" w:hAnsi="Times New Roman" w:cs="Times New Roman"/>
          <w:sz w:val="16"/>
          <w:szCs w:val="16"/>
        </w:rPr>
      </w:pPr>
      <w:r w:rsidRPr="00F63FBA">
        <w:rPr>
          <w:rFonts w:ascii="Times New Roman" w:hAnsi="Times New Roman" w:cs="Times New Roman"/>
          <w:b/>
          <w:sz w:val="16"/>
          <w:szCs w:val="16"/>
        </w:rPr>
        <w:t xml:space="preserve"> </w:t>
      </w:r>
    </w:p>
    <w:p w:rsidR="00DA342D" w:rsidRPr="003E3E57" w:rsidRDefault="003E3E57" w:rsidP="00DA342D">
      <w:pPr>
        <w:jc w:val="both"/>
        <w:rPr>
          <w:rFonts w:ascii="Times New Roman" w:hAnsi="Times New Roman" w:cs="Times New Roman"/>
          <w:b/>
          <w:sz w:val="24"/>
        </w:rPr>
      </w:pPr>
      <w:r w:rsidRPr="003E3E57">
        <w:rPr>
          <w:rFonts w:ascii="Times New Roman" w:hAnsi="Times New Roman" w:cs="Times New Roman"/>
          <w:b/>
          <w:sz w:val="28"/>
          <w:szCs w:val="28"/>
        </w:rPr>
        <w:t>НОРМАТИВНО-ПРАВОВЫЕ АКТЫ</w:t>
      </w:r>
      <w:r w:rsidRPr="003E3E57">
        <w:rPr>
          <w:rFonts w:ascii="Times New Roman" w:hAnsi="Times New Roman" w:cs="Times New Roman"/>
          <w:b/>
          <w:sz w:val="24"/>
        </w:rPr>
        <w:t>_________________________</w:t>
      </w:r>
      <w:r>
        <w:rPr>
          <w:rFonts w:ascii="Times New Roman" w:hAnsi="Times New Roman" w:cs="Times New Roman"/>
          <w:b/>
          <w:sz w:val="24"/>
        </w:rPr>
        <w:t>____________</w:t>
      </w:r>
    </w:p>
    <w:p w:rsidR="003E3E57" w:rsidRPr="003E3E57" w:rsidRDefault="003E3E57" w:rsidP="003E3E57">
      <w:pPr>
        <w:pStyle w:val="a5"/>
        <w:jc w:val="center"/>
        <w:rPr>
          <w:rFonts w:ascii="Times New Roman" w:hAnsi="Times New Roman" w:cs="Times New Roman"/>
          <w:b/>
          <w:sz w:val="16"/>
          <w:szCs w:val="16"/>
        </w:rPr>
      </w:pPr>
      <w:r w:rsidRPr="003E3E57">
        <w:rPr>
          <w:rFonts w:ascii="Times New Roman" w:hAnsi="Times New Roman" w:cs="Times New Roman"/>
          <w:b/>
          <w:sz w:val="16"/>
          <w:szCs w:val="16"/>
        </w:rPr>
        <w:t>Новгородская область</w:t>
      </w:r>
    </w:p>
    <w:p w:rsidR="003E3E57" w:rsidRPr="003E3E57" w:rsidRDefault="003E3E57" w:rsidP="003E3E57">
      <w:pPr>
        <w:pStyle w:val="a5"/>
        <w:jc w:val="center"/>
        <w:rPr>
          <w:rFonts w:ascii="Times New Roman" w:hAnsi="Times New Roman" w:cs="Times New Roman"/>
          <w:b/>
          <w:sz w:val="16"/>
          <w:szCs w:val="16"/>
        </w:rPr>
      </w:pPr>
      <w:r w:rsidRPr="003E3E57">
        <w:rPr>
          <w:rFonts w:ascii="Times New Roman" w:hAnsi="Times New Roman" w:cs="Times New Roman"/>
          <w:b/>
          <w:sz w:val="16"/>
          <w:szCs w:val="16"/>
        </w:rPr>
        <w:t>Новгородский муниципальный район</w:t>
      </w:r>
    </w:p>
    <w:p w:rsidR="003E3E57" w:rsidRPr="003E3E57" w:rsidRDefault="003E3E57" w:rsidP="003E3E57">
      <w:pPr>
        <w:pStyle w:val="a5"/>
        <w:jc w:val="center"/>
        <w:rPr>
          <w:rFonts w:ascii="Times New Roman" w:hAnsi="Times New Roman" w:cs="Times New Roman"/>
          <w:b/>
          <w:sz w:val="16"/>
          <w:szCs w:val="16"/>
        </w:rPr>
      </w:pPr>
      <w:r w:rsidRPr="003E3E57">
        <w:rPr>
          <w:rFonts w:ascii="Times New Roman" w:hAnsi="Times New Roman" w:cs="Times New Roman"/>
          <w:b/>
          <w:sz w:val="16"/>
          <w:szCs w:val="16"/>
        </w:rPr>
        <w:t>АДМИНИСТРАЦИЯ БРОННИЦКОГО СЕЛЬСКОГО ПОСЕЛЕНИЯ</w:t>
      </w:r>
    </w:p>
    <w:p w:rsidR="003E3E57" w:rsidRPr="003E3E57" w:rsidRDefault="003E3E57" w:rsidP="003E3E57">
      <w:pPr>
        <w:pStyle w:val="a5"/>
        <w:jc w:val="center"/>
        <w:rPr>
          <w:rFonts w:ascii="Times New Roman" w:hAnsi="Times New Roman" w:cs="Times New Roman"/>
          <w:b/>
          <w:sz w:val="16"/>
          <w:szCs w:val="16"/>
        </w:rPr>
      </w:pPr>
    </w:p>
    <w:p w:rsidR="003E3E57" w:rsidRPr="003E3E57" w:rsidRDefault="003E3E57" w:rsidP="003E3E57">
      <w:pPr>
        <w:pStyle w:val="a5"/>
        <w:jc w:val="center"/>
        <w:rPr>
          <w:rFonts w:ascii="Times New Roman" w:hAnsi="Times New Roman" w:cs="Times New Roman"/>
          <w:b/>
          <w:sz w:val="16"/>
          <w:szCs w:val="16"/>
        </w:rPr>
      </w:pPr>
    </w:p>
    <w:p w:rsidR="003E3E57" w:rsidRPr="003E3E57" w:rsidRDefault="003E3E57" w:rsidP="003E3E57">
      <w:pPr>
        <w:pStyle w:val="a5"/>
        <w:jc w:val="center"/>
        <w:rPr>
          <w:rFonts w:ascii="Times New Roman" w:hAnsi="Times New Roman" w:cs="Times New Roman"/>
          <w:b/>
          <w:sz w:val="16"/>
          <w:szCs w:val="16"/>
        </w:rPr>
      </w:pPr>
      <w:r w:rsidRPr="003E3E57">
        <w:rPr>
          <w:rFonts w:ascii="Times New Roman" w:hAnsi="Times New Roman" w:cs="Times New Roman"/>
          <w:b/>
          <w:sz w:val="16"/>
          <w:szCs w:val="16"/>
        </w:rPr>
        <w:t>РАСПОРЯЖЕНИЕ</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rPr>
      </w:pPr>
      <w:proofErr w:type="gramStart"/>
      <w:r w:rsidRPr="00AE1129">
        <w:rPr>
          <w:rFonts w:ascii="Times New Roman" w:hAnsi="Times New Roman" w:cs="Times New Roman"/>
          <w:sz w:val="16"/>
          <w:szCs w:val="16"/>
        </w:rPr>
        <w:t>от</w:t>
      </w:r>
      <w:proofErr w:type="gramEnd"/>
      <w:r w:rsidRPr="00AE1129">
        <w:rPr>
          <w:rFonts w:ascii="Times New Roman" w:hAnsi="Times New Roman" w:cs="Times New Roman"/>
          <w:sz w:val="16"/>
          <w:szCs w:val="16"/>
        </w:rPr>
        <w:t xml:space="preserve"> 26.08.2024     № 76-рг</w:t>
      </w:r>
    </w:p>
    <w:p w:rsidR="003E3E57" w:rsidRPr="00AE1129" w:rsidRDefault="003E3E57" w:rsidP="003E3E57">
      <w:pPr>
        <w:pStyle w:val="a5"/>
        <w:jc w:val="both"/>
        <w:rPr>
          <w:rFonts w:ascii="Times New Roman" w:hAnsi="Times New Roman" w:cs="Times New Roman"/>
          <w:sz w:val="16"/>
          <w:szCs w:val="16"/>
        </w:rPr>
      </w:pPr>
      <w:proofErr w:type="spellStart"/>
      <w:r w:rsidRPr="00AE1129">
        <w:rPr>
          <w:rFonts w:ascii="Times New Roman" w:hAnsi="Times New Roman" w:cs="Times New Roman"/>
          <w:sz w:val="16"/>
          <w:szCs w:val="16"/>
        </w:rPr>
        <w:t>с.Бронница</w:t>
      </w:r>
      <w:proofErr w:type="spellEnd"/>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rPr>
      </w:pPr>
    </w:p>
    <w:p w:rsidR="003E3E57" w:rsidRPr="003E3E57" w:rsidRDefault="003E3E57" w:rsidP="003E3E57">
      <w:pPr>
        <w:pStyle w:val="a5"/>
        <w:jc w:val="both"/>
        <w:rPr>
          <w:rFonts w:ascii="Times New Roman" w:hAnsi="Times New Roman" w:cs="Times New Roman"/>
          <w:b/>
          <w:bCs/>
          <w:color w:val="333333"/>
          <w:sz w:val="16"/>
          <w:szCs w:val="16"/>
        </w:rPr>
      </w:pPr>
      <w:r w:rsidRPr="003E3E57">
        <w:rPr>
          <w:rFonts w:ascii="Times New Roman" w:hAnsi="Times New Roman" w:cs="Times New Roman"/>
          <w:b/>
          <w:bCs/>
          <w:color w:val="333333"/>
          <w:sz w:val="16"/>
          <w:szCs w:val="16"/>
        </w:rPr>
        <w:t>Об утверждении Порядка и Методики</w:t>
      </w:r>
    </w:p>
    <w:p w:rsidR="003E3E57" w:rsidRPr="003E3E57" w:rsidRDefault="003E3E57" w:rsidP="003E3E57">
      <w:pPr>
        <w:pStyle w:val="a5"/>
        <w:jc w:val="both"/>
        <w:rPr>
          <w:rFonts w:ascii="Times New Roman" w:hAnsi="Times New Roman" w:cs="Times New Roman"/>
          <w:b/>
          <w:bCs/>
          <w:color w:val="333333"/>
          <w:sz w:val="16"/>
          <w:szCs w:val="16"/>
        </w:rPr>
      </w:pPr>
      <w:proofErr w:type="gramStart"/>
      <w:r w:rsidRPr="003E3E57">
        <w:rPr>
          <w:rFonts w:ascii="Times New Roman" w:hAnsi="Times New Roman" w:cs="Times New Roman"/>
          <w:b/>
          <w:bCs/>
          <w:color w:val="333333"/>
          <w:sz w:val="16"/>
          <w:szCs w:val="16"/>
        </w:rPr>
        <w:t>планирования</w:t>
      </w:r>
      <w:proofErr w:type="gramEnd"/>
      <w:r w:rsidRPr="003E3E57">
        <w:rPr>
          <w:rFonts w:ascii="Times New Roman" w:hAnsi="Times New Roman" w:cs="Times New Roman"/>
          <w:b/>
          <w:bCs/>
          <w:color w:val="333333"/>
          <w:sz w:val="16"/>
          <w:szCs w:val="16"/>
        </w:rPr>
        <w:t xml:space="preserve"> бюджетных ассигнований </w:t>
      </w:r>
    </w:p>
    <w:p w:rsidR="003E3E57" w:rsidRPr="003E3E57" w:rsidRDefault="003E3E57" w:rsidP="003E3E57">
      <w:pPr>
        <w:pStyle w:val="a5"/>
        <w:jc w:val="both"/>
        <w:rPr>
          <w:rFonts w:ascii="Times New Roman" w:hAnsi="Times New Roman" w:cs="Times New Roman"/>
          <w:b/>
          <w:bCs/>
          <w:color w:val="333333"/>
          <w:sz w:val="16"/>
          <w:szCs w:val="16"/>
        </w:rPr>
      </w:pPr>
      <w:proofErr w:type="gramStart"/>
      <w:r w:rsidRPr="003E3E57">
        <w:rPr>
          <w:rFonts w:ascii="Times New Roman" w:hAnsi="Times New Roman" w:cs="Times New Roman"/>
          <w:b/>
          <w:bCs/>
          <w:color w:val="333333"/>
          <w:sz w:val="16"/>
          <w:szCs w:val="16"/>
        </w:rPr>
        <w:t>на</w:t>
      </w:r>
      <w:proofErr w:type="gramEnd"/>
      <w:r w:rsidRPr="003E3E57">
        <w:rPr>
          <w:rFonts w:ascii="Times New Roman" w:hAnsi="Times New Roman" w:cs="Times New Roman"/>
          <w:b/>
          <w:bCs/>
          <w:color w:val="333333"/>
          <w:sz w:val="16"/>
          <w:szCs w:val="16"/>
        </w:rPr>
        <w:t xml:space="preserve"> 2025 год и плановый период 2026 и 2027 годов</w:t>
      </w:r>
    </w:p>
    <w:p w:rsidR="003E3E57" w:rsidRPr="00AE1129" w:rsidRDefault="003E3E57" w:rsidP="003E3E57">
      <w:pPr>
        <w:pStyle w:val="a5"/>
        <w:jc w:val="both"/>
        <w:rPr>
          <w:rFonts w:ascii="Times New Roman" w:hAnsi="Times New Roman" w:cs="Times New Roman"/>
          <w:bCs/>
          <w:color w:val="333333"/>
          <w:sz w:val="16"/>
          <w:szCs w:val="16"/>
        </w:rPr>
      </w:pPr>
    </w:p>
    <w:p w:rsidR="003E3E57" w:rsidRPr="00AE1129" w:rsidRDefault="003E3E57" w:rsidP="003E3E57">
      <w:pPr>
        <w:pStyle w:val="a5"/>
        <w:jc w:val="both"/>
        <w:rPr>
          <w:rFonts w:ascii="Times New Roman" w:hAnsi="Times New Roman" w:cs="Times New Roman"/>
          <w:bCs/>
          <w:color w:val="333333"/>
          <w:sz w:val="16"/>
          <w:szCs w:val="16"/>
        </w:rPr>
      </w:pP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rPr>
        <w:t>В соответствии со статьей 174.2 Бюджетного кодекса Российской Федерации, Уст</w:t>
      </w:r>
      <w:r w:rsidRPr="00AE1129">
        <w:rPr>
          <w:rFonts w:ascii="Times New Roman" w:hAnsi="Times New Roman" w:cs="Times New Roman"/>
          <w:sz w:val="16"/>
          <w:szCs w:val="16"/>
        </w:rPr>
        <w:t>а</w:t>
      </w:r>
      <w:r w:rsidRPr="00AE1129">
        <w:rPr>
          <w:rFonts w:ascii="Times New Roman" w:hAnsi="Times New Roman" w:cs="Times New Roman"/>
          <w:sz w:val="16"/>
          <w:szCs w:val="16"/>
        </w:rPr>
        <w:t xml:space="preserve">вом муниципального образования </w:t>
      </w:r>
      <w:proofErr w:type="spellStart"/>
      <w:r w:rsidRPr="00AE1129">
        <w:rPr>
          <w:rFonts w:ascii="Times New Roman" w:hAnsi="Times New Roman" w:cs="Times New Roman"/>
          <w:sz w:val="16"/>
          <w:szCs w:val="16"/>
        </w:rPr>
        <w:t>Бронницкое</w:t>
      </w:r>
      <w:proofErr w:type="spellEnd"/>
      <w:r w:rsidRPr="00AE1129">
        <w:rPr>
          <w:rFonts w:ascii="Times New Roman" w:hAnsi="Times New Roman" w:cs="Times New Roman"/>
          <w:sz w:val="16"/>
          <w:szCs w:val="16"/>
        </w:rPr>
        <w:t xml:space="preserve"> сельское поселение, Положением о бюджетном процессе </w:t>
      </w:r>
      <w:proofErr w:type="spellStart"/>
      <w:r w:rsidRPr="00AE1129">
        <w:rPr>
          <w:rFonts w:ascii="Times New Roman" w:hAnsi="Times New Roman" w:cs="Times New Roman"/>
          <w:sz w:val="16"/>
          <w:szCs w:val="16"/>
        </w:rPr>
        <w:t>Бронницкого</w:t>
      </w:r>
      <w:proofErr w:type="spellEnd"/>
      <w:r w:rsidRPr="00AE1129">
        <w:rPr>
          <w:rFonts w:ascii="Times New Roman" w:hAnsi="Times New Roman" w:cs="Times New Roman"/>
          <w:sz w:val="16"/>
          <w:szCs w:val="16"/>
        </w:rPr>
        <w:t xml:space="preserve"> сельского поселения, утвержденным решением Совета депутатов </w:t>
      </w:r>
      <w:proofErr w:type="spellStart"/>
      <w:r w:rsidRPr="00AE1129">
        <w:rPr>
          <w:rFonts w:ascii="Times New Roman" w:hAnsi="Times New Roman" w:cs="Times New Roman"/>
          <w:sz w:val="16"/>
          <w:szCs w:val="16"/>
        </w:rPr>
        <w:t>Бронницкого</w:t>
      </w:r>
      <w:proofErr w:type="spellEnd"/>
      <w:r w:rsidRPr="00AE1129">
        <w:rPr>
          <w:rFonts w:ascii="Times New Roman" w:hAnsi="Times New Roman" w:cs="Times New Roman"/>
          <w:sz w:val="16"/>
          <w:szCs w:val="16"/>
        </w:rPr>
        <w:t xml:space="preserve"> сельского поселения от 26.12.2016 № 74,</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rPr>
        <w:t>1. Утвердить прилагаемые Порядок и Методику планирования бюджетных ассигн</w:t>
      </w:r>
      <w:r w:rsidRPr="00AE1129">
        <w:rPr>
          <w:rFonts w:ascii="Times New Roman" w:hAnsi="Times New Roman" w:cs="Times New Roman"/>
          <w:sz w:val="16"/>
          <w:szCs w:val="16"/>
        </w:rPr>
        <w:t>о</w:t>
      </w:r>
      <w:r w:rsidRPr="00AE1129">
        <w:rPr>
          <w:rFonts w:ascii="Times New Roman" w:hAnsi="Times New Roman" w:cs="Times New Roman"/>
          <w:sz w:val="16"/>
          <w:szCs w:val="16"/>
        </w:rPr>
        <w:t>ваний на 2025 финансовый год и плановый период 2026-2027 годы.</w:t>
      </w:r>
    </w:p>
    <w:p w:rsidR="003E3E57" w:rsidRPr="00AE1129" w:rsidRDefault="003E3E57" w:rsidP="003E3E57">
      <w:pPr>
        <w:pStyle w:val="a5"/>
        <w:jc w:val="both"/>
        <w:rPr>
          <w:rFonts w:ascii="Times New Roman" w:eastAsia="Lucida Sans Unicode" w:hAnsi="Times New Roman" w:cs="Times New Roman"/>
          <w:sz w:val="16"/>
          <w:szCs w:val="16"/>
          <w:lang w:bidi="en-US"/>
        </w:rPr>
      </w:pPr>
      <w:r w:rsidRPr="00AE1129">
        <w:rPr>
          <w:rFonts w:ascii="Times New Roman" w:hAnsi="Times New Roman" w:cs="Times New Roman"/>
          <w:sz w:val="16"/>
          <w:szCs w:val="16"/>
        </w:rPr>
        <w:t xml:space="preserve">2. Распоряжение подлежит официальному опубликованию в периодическом печатном издании «Официальный вестник </w:t>
      </w:r>
      <w:proofErr w:type="spellStart"/>
      <w:r w:rsidRPr="00AE1129">
        <w:rPr>
          <w:rFonts w:ascii="Times New Roman" w:hAnsi="Times New Roman" w:cs="Times New Roman"/>
          <w:sz w:val="16"/>
          <w:szCs w:val="16"/>
        </w:rPr>
        <w:t>Бронницкого</w:t>
      </w:r>
      <w:proofErr w:type="spellEnd"/>
      <w:r w:rsidRPr="00AE1129">
        <w:rPr>
          <w:rFonts w:ascii="Times New Roman" w:hAnsi="Times New Roman" w:cs="Times New Roman"/>
          <w:sz w:val="16"/>
          <w:szCs w:val="16"/>
        </w:rPr>
        <w:t xml:space="preserve"> сельского поселения» и размещению на официальном сайте в сети «Интернет» по адресу </w:t>
      </w:r>
      <w:hyperlink r:id="rId10" w:history="1">
        <w:r w:rsidRPr="00AE1129">
          <w:rPr>
            <w:rFonts w:ascii="Times New Roman" w:hAnsi="Times New Roman" w:cs="Times New Roman"/>
            <w:color w:val="0000FF"/>
            <w:sz w:val="16"/>
            <w:szCs w:val="16"/>
            <w:u w:val="single"/>
            <w:lang w:val="en-US"/>
          </w:rPr>
          <w:t>www</w:t>
        </w:r>
        <w:r w:rsidRPr="00AE1129">
          <w:rPr>
            <w:rFonts w:ascii="Times New Roman" w:hAnsi="Times New Roman" w:cs="Times New Roman"/>
            <w:color w:val="0000FF"/>
            <w:sz w:val="16"/>
            <w:szCs w:val="16"/>
            <w:u w:val="single"/>
          </w:rPr>
          <w:t>.</w:t>
        </w:r>
        <w:proofErr w:type="spellStart"/>
        <w:r w:rsidRPr="00AE1129">
          <w:rPr>
            <w:rFonts w:ascii="Times New Roman" w:hAnsi="Times New Roman" w:cs="Times New Roman"/>
            <w:color w:val="0000FF"/>
            <w:sz w:val="16"/>
            <w:szCs w:val="16"/>
            <w:u w:val="single"/>
            <w:lang w:val="en-US"/>
          </w:rPr>
          <w:t>bronnic</w:t>
        </w:r>
        <w:proofErr w:type="spellEnd"/>
        <w:r w:rsidRPr="00AE1129">
          <w:rPr>
            <w:rFonts w:ascii="Times New Roman" w:hAnsi="Times New Roman" w:cs="Times New Roman"/>
            <w:color w:val="0000FF"/>
            <w:sz w:val="16"/>
            <w:szCs w:val="16"/>
            <w:u w:val="single"/>
          </w:rPr>
          <w:t>а</w:t>
        </w:r>
        <w:proofErr w:type="spellStart"/>
        <w:r w:rsidRPr="00AE1129">
          <w:rPr>
            <w:rFonts w:ascii="Times New Roman" w:hAnsi="Times New Roman" w:cs="Times New Roman"/>
            <w:color w:val="0000FF"/>
            <w:sz w:val="16"/>
            <w:szCs w:val="16"/>
            <w:u w:val="single"/>
            <w:lang w:val="en-US"/>
          </w:rPr>
          <w:t>adm</w:t>
        </w:r>
        <w:proofErr w:type="spellEnd"/>
        <w:r w:rsidRPr="00AE1129">
          <w:rPr>
            <w:rFonts w:ascii="Times New Roman" w:hAnsi="Times New Roman" w:cs="Times New Roman"/>
            <w:color w:val="0000FF"/>
            <w:sz w:val="16"/>
            <w:szCs w:val="16"/>
            <w:u w:val="single"/>
          </w:rPr>
          <w:t>.</w:t>
        </w:r>
        <w:proofErr w:type="spellStart"/>
        <w:r w:rsidRPr="00AE1129">
          <w:rPr>
            <w:rFonts w:ascii="Times New Roman" w:hAnsi="Times New Roman" w:cs="Times New Roman"/>
            <w:color w:val="0000FF"/>
            <w:sz w:val="16"/>
            <w:szCs w:val="16"/>
            <w:u w:val="single"/>
            <w:lang w:val="en-US"/>
          </w:rPr>
          <w:t>ru</w:t>
        </w:r>
        <w:proofErr w:type="spellEnd"/>
      </w:hyperlink>
      <w:proofErr w:type="gramStart"/>
      <w:r w:rsidRPr="00AE1129">
        <w:rPr>
          <w:rFonts w:ascii="Times New Roman" w:hAnsi="Times New Roman" w:cs="Times New Roman"/>
          <w:sz w:val="16"/>
          <w:szCs w:val="16"/>
        </w:rPr>
        <w:t>. в</w:t>
      </w:r>
      <w:proofErr w:type="gramEnd"/>
      <w:r w:rsidRPr="00AE1129">
        <w:rPr>
          <w:rFonts w:ascii="Times New Roman" w:hAnsi="Times New Roman" w:cs="Times New Roman"/>
          <w:sz w:val="16"/>
          <w:szCs w:val="16"/>
        </w:rPr>
        <w:t xml:space="preserve"> раздел «Документы» подраздел «</w:t>
      </w:r>
      <w:r w:rsidRPr="00AE1129">
        <w:rPr>
          <w:rFonts w:ascii="Times New Roman" w:eastAsia="Lucida Sans Unicode" w:hAnsi="Times New Roman" w:cs="Times New Roman"/>
          <w:sz w:val="16"/>
          <w:szCs w:val="16"/>
          <w:lang w:bidi="en-US"/>
        </w:rPr>
        <w:t>Бюджет поселения».</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rPr>
        <w:t>Глава сельского поселения                                                 С.Г. Васильева</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color w:val="555555"/>
          <w:sz w:val="16"/>
          <w:szCs w:val="16"/>
        </w:rPr>
      </w:pPr>
    </w:p>
    <w:p w:rsidR="003E3E57" w:rsidRPr="00AE1129" w:rsidRDefault="003E3E57" w:rsidP="003E3E57">
      <w:pPr>
        <w:pStyle w:val="a5"/>
        <w:jc w:val="both"/>
        <w:rPr>
          <w:rFonts w:ascii="Times New Roman" w:hAnsi="Times New Roman" w:cs="Times New Roman"/>
          <w:color w:val="555555"/>
          <w:sz w:val="16"/>
          <w:szCs w:val="16"/>
          <w:bdr w:val="none" w:sz="0" w:space="0" w:color="auto" w:frame="1"/>
        </w:rPr>
      </w:pPr>
    </w:p>
    <w:tbl>
      <w:tblPr>
        <w:tblW w:w="8734" w:type="dxa"/>
        <w:tblLook w:val="04A0" w:firstRow="1" w:lastRow="0" w:firstColumn="1" w:lastColumn="0" w:noHBand="0" w:noVBand="1"/>
      </w:tblPr>
      <w:tblGrid>
        <w:gridCol w:w="4738"/>
        <w:gridCol w:w="3996"/>
      </w:tblGrid>
      <w:tr w:rsidR="003E3E57" w:rsidRPr="00AE1129" w:rsidTr="003E3E57">
        <w:trPr>
          <w:trHeight w:val="275"/>
        </w:trPr>
        <w:tc>
          <w:tcPr>
            <w:tcW w:w="4738" w:type="dxa"/>
            <w:shd w:val="clear" w:color="auto" w:fill="auto"/>
          </w:tcPr>
          <w:p w:rsidR="003E3E57" w:rsidRPr="00AE1129" w:rsidRDefault="003E3E57" w:rsidP="00843A30">
            <w:pPr>
              <w:pStyle w:val="a5"/>
              <w:jc w:val="both"/>
              <w:rPr>
                <w:rFonts w:ascii="Times New Roman" w:hAnsi="Times New Roman" w:cs="Times New Roman"/>
                <w:sz w:val="16"/>
                <w:szCs w:val="16"/>
                <w:bdr w:val="none" w:sz="0" w:space="0" w:color="auto" w:frame="1"/>
              </w:rPr>
            </w:pPr>
          </w:p>
        </w:tc>
        <w:tc>
          <w:tcPr>
            <w:tcW w:w="3996" w:type="dxa"/>
            <w:shd w:val="clear" w:color="auto" w:fill="auto"/>
          </w:tcPr>
          <w:p w:rsidR="003E3E57" w:rsidRPr="00AE1129" w:rsidRDefault="003E3E57" w:rsidP="003E3E57">
            <w:pPr>
              <w:pStyle w:val="a5"/>
              <w:jc w:val="right"/>
              <w:rPr>
                <w:rFonts w:ascii="Times New Roman" w:hAnsi="Times New Roman" w:cs="Times New Roman"/>
                <w:sz w:val="16"/>
                <w:szCs w:val="16"/>
                <w:bdr w:val="none" w:sz="0" w:space="0" w:color="auto" w:frame="1"/>
              </w:rPr>
            </w:pPr>
            <w:r w:rsidRPr="00AE1129">
              <w:rPr>
                <w:rFonts w:ascii="Times New Roman" w:hAnsi="Times New Roman" w:cs="Times New Roman"/>
                <w:sz w:val="16"/>
                <w:szCs w:val="16"/>
                <w:bdr w:val="none" w:sz="0" w:space="0" w:color="auto" w:frame="1"/>
              </w:rPr>
              <w:t>Утвержден:</w:t>
            </w:r>
          </w:p>
          <w:p w:rsidR="003E3E57" w:rsidRPr="00AE1129" w:rsidRDefault="003E3E57" w:rsidP="003E3E57">
            <w:pPr>
              <w:pStyle w:val="a5"/>
              <w:jc w:val="right"/>
              <w:rPr>
                <w:rFonts w:ascii="Times New Roman" w:hAnsi="Times New Roman" w:cs="Times New Roman"/>
                <w:sz w:val="16"/>
                <w:szCs w:val="16"/>
                <w:bdr w:val="none" w:sz="0" w:space="0" w:color="auto" w:frame="1"/>
              </w:rPr>
            </w:pPr>
            <w:proofErr w:type="gramStart"/>
            <w:r w:rsidRPr="00AE1129">
              <w:rPr>
                <w:rFonts w:ascii="Times New Roman" w:hAnsi="Times New Roman" w:cs="Times New Roman"/>
                <w:sz w:val="16"/>
                <w:szCs w:val="16"/>
                <w:bdr w:val="none" w:sz="0" w:space="0" w:color="auto" w:frame="1"/>
              </w:rPr>
              <w:t>распоряжением</w:t>
            </w:r>
            <w:proofErr w:type="gramEnd"/>
            <w:r w:rsidRPr="00AE1129">
              <w:rPr>
                <w:rFonts w:ascii="Times New Roman" w:hAnsi="Times New Roman" w:cs="Times New Roman"/>
                <w:sz w:val="16"/>
                <w:szCs w:val="16"/>
                <w:bdr w:val="none" w:sz="0" w:space="0" w:color="auto" w:frame="1"/>
              </w:rPr>
              <w:t xml:space="preserve"> администрации </w:t>
            </w:r>
          </w:p>
          <w:p w:rsidR="003E3E57" w:rsidRPr="00AE1129" w:rsidRDefault="003E3E57" w:rsidP="003E3E57">
            <w:pPr>
              <w:pStyle w:val="a5"/>
              <w:jc w:val="right"/>
              <w:rPr>
                <w:rFonts w:ascii="Times New Roman" w:hAnsi="Times New Roman" w:cs="Times New Roman"/>
                <w:sz w:val="16"/>
                <w:szCs w:val="16"/>
              </w:rPr>
            </w:pP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w:t>
            </w:r>
          </w:p>
          <w:p w:rsidR="003E3E57" w:rsidRPr="00AE1129" w:rsidRDefault="003E3E57" w:rsidP="003E3E57">
            <w:pPr>
              <w:pStyle w:val="a5"/>
              <w:jc w:val="right"/>
              <w:rPr>
                <w:rFonts w:ascii="Times New Roman" w:hAnsi="Times New Roman" w:cs="Times New Roman"/>
                <w:sz w:val="16"/>
                <w:szCs w:val="16"/>
                <w:bdr w:val="none" w:sz="0" w:space="0" w:color="auto" w:frame="1"/>
              </w:rPr>
            </w:pPr>
            <w:proofErr w:type="gramStart"/>
            <w:r w:rsidRPr="00AE1129">
              <w:rPr>
                <w:rFonts w:ascii="Times New Roman" w:hAnsi="Times New Roman" w:cs="Times New Roman"/>
                <w:sz w:val="16"/>
                <w:szCs w:val="16"/>
                <w:bdr w:val="none" w:sz="0" w:space="0" w:color="auto" w:frame="1"/>
              </w:rPr>
              <w:t>от</w:t>
            </w:r>
            <w:proofErr w:type="gramEnd"/>
            <w:r w:rsidRPr="00AE1129">
              <w:rPr>
                <w:rFonts w:ascii="Times New Roman" w:hAnsi="Times New Roman" w:cs="Times New Roman"/>
                <w:sz w:val="16"/>
                <w:szCs w:val="16"/>
                <w:bdr w:val="none" w:sz="0" w:space="0" w:color="auto" w:frame="1"/>
              </w:rPr>
              <w:t xml:space="preserve"> 26.08.2024 № 76-рг</w:t>
            </w:r>
          </w:p>
        </w:tc>
      </w:tr>
    </w:tbl>
    <w:p w:rsidR="003E3E57" w:rsidRPr="00AE1129" w:rsidRDefault="003E3E57" w:rsidP="003E3E57">
      <w:pPr>
        <w:pStyle w:val="a5"/>
        <w:jc w:val="both"/>
        <w:rPr>
          <w:rStyle w:val="a6"/>
          <w:rFonts w:ascii="Times New Roman" w:hAnsi="Times New Roman" w:cs="Times New Roman"/>
          <w:sz w:val="16"/>
          <w:szCs w:val="16"/>
          <w:bdr w:val="none" w:sz="0" w:space="0" w:color="auto" w:frame="1"/>
        </w:rPr>
      </w:pPr>
    </w:p>
    <w:p w:rsidR="003E3E57" w:rsidRPr="00AE1129" w:rsidRDefault="003E3E57" w:rsidP="003E3E57">
      <w:pPr>
        <w:pStyle w:val="a5"/>
        <w:jc w:val="center"/>
        <w:rPr>
          <w:rStyle w:val="a6"/>
          <w:rFonts w:ascii="Times New Roman" w:hAnsi="Times New Roman" w:cs="Times New Roman"/>
          <w:sz w:val="16"/>
          <w:szCs w:val="16"/>
          <w:bdr w:val="none" w:sz="0" w:space="0" w:color="auto" w:frame="1"/>
        </w:rPr>
      </w:pPr>
      <w:r w:rsidRPr="00AE1129">
        <w:rPr>
          <w:rStyle w:val="a6"/>
          <w:rFonts w:ascii="Times New Roman" w:hAnsi="Times New Roman" w:cs="Times New Roman"/>
          <w:sz w:val="16"/>
          <w:szCs w:val="16"/>
          <w:bdr w:val="none" w:sz="0" w:space="0" w:color="auto" w:frame="1"/>
        </w:rPr>
        <w:t>Порядок планирования бюджетных ассигнований бюджета</w:t>
      </w:r>
    </w:p>
    <w:p w:rsidR="003E3E57" w:rsidRPr="00AE1129" w:rsidRDefault="003E3E57" w:rsidP="003E3E57">
      <w:pPr>
        <w:pStyle w:val="a5"/>
        <w:jc w:val="center"/>
        <w:rPr>
          <w:rStyle w:val="a6"/>
          <w:rFonts w:ascii="Times New Roman" w:hAnsi="Times New Roman" w:cs="Times New Roman"/>
          <w:sz w:val="16"/>
          <w:szCs w:val="16"/>
          <w:bdr w:val="none" w:sz="0" w:space="0" w:color="auto" w:frame="1"/>
        </w:rPr>
      </w:pPr>
      <w:proofErr w:type="spellStart"/>
      <w:r w:rsidRPr="00AE1129">
        <w:rPr>
          <w:rStyle w:val="a6"/>
          <w:rFonts w:ascii="Times New Roman" w:hAnsi="Times New Roman" w:cs="Times New Roman"/>
          <w:sz w:val="16"/>
          <w:szCs w:val="16"/>
          <w:bdr w:val="none" w:sz="0" w:space="0" w:color="auto" w:frame="1"/>
        </w:rPr>
        <w:t>Бронницкого</w:t>
      </w:r>
      <w:proofErr w:type="spellEnd"/>
      <w:r w:rsidRPr="00AE1129">
        <w:rPr>
          <w:rStyle w:val="a6"/>
          <w:rFonts w:ascii="Times New Roman" w:hAnsi="Times New Roman" w:cs="Times New Roman"/>
          <w:sz w:val="16"/>
          <w:szCs w:val="16"/>
          <w:bdr w:val="none" w:sz="0" w:space="0" w:color="auto" w:frame="1"/>
        </w:rPr>
        <w:t xml:space="preserve"> сельского поселения на 2025 год</w:t>
      </w:r>
    </w:p>
    <w:p w:rsidR="003E3E57" w:rsidRPr="00AE1129" w:rsidRDefault="003E3E57" w:rsidP="003E3E57">
      <w:pPr>
        <w:pStyle w:val="a5"/>
        <w:jc w:val="center"/>
        <w:rPr>
          <w:rStyle w:val="a6"/>
          <w:rFonts w:ascii="Times New Roman" w:hAnsi="Times New Roman" w:cs="Times New Roman"/>
          <w:sz w:val="16"/>
          <w:szCs w:val="16"/>
          <w:bdr w:val="none" w:sz="0" w:space="0" w:color="auto" w:frame="1"/>
        </w:rPr>
      </w:pPr>
      <w:proofErr w:type="gramStart"/>
      <w:r w:rsidRPr="00AE1129">
        <w:rPr>
          <w:rStyle w:val="a6"/>
          <w:rFonts w:ascii="Times New Roman" w:hAnsi="Times New Roman" w:cs="Times New Roman"/>
          <w:sz w:val="16"/>
          <w:szCs w:val="16"/>
          <w:bdr w:val="none" w:sz="0" w:space="0" w:color="auto" w:frame="1"/>
        </w:rPr>
        <w:t>и</w:t>
      </w:r>
      <w:proofErr w:type="gramEnd"/>
      <w:r w:rsidRPr="00AE1129">
        <w:rPr>
          <w:rStyle w:val="a6"/>
          <w:rFonts w:ascii="Times New Roman" w:hAnsi="Times New Roman" w:cs="Times New Roman"/>
          <w:sz w:val="16"/>
          <w:szCs w:val="16"/>
          <w:bdr w:val="none" w:sz="0" w:space="0" w:color="auto" w:frame="1"/>
        </w:rPr>
        <w:t xml:space="preserve"> плановый период 2026-2027годов</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Настоящий Порядок планирования бюджетных ассигнований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(далее – поселение) на 2025 год и плановый период 2026-2027 годов (далее – Порядок) ра</w:t>
      </w:r>
      <w:r w:rsidRPr="00AE1129">
        <w:rPr>
          <w:rFonts w:ascii="Times New Roman" w:hAnsi="Times New Roman" w:cs="Times New Roman"/>
          <w:sz w:val="16"/>
          <w:szCs w:val="16"/>
          <w:bdr w:val="none" w:sz="0" w:space="0" w:color="auto" w:frame="1"/>
        </w:rPr>
        <w:t>з</w:t>
      </w:r>
      <w:r w:rsidRPr="00AE1129">
        <w:rPr>
          <w:rFonts w:ascii="Times New Roman" w:hAnsi="Times New Roman" w:cs="Times New Roman"/>
          <w:sz w:val="16"/>
          <w:szCs w:val="16"/>
          <w:bdr w:val="none" w:sz="0" w:space="0" w:color="auto" w:frame="1"/>
        </w:rPr>
        <w:t>работан в соответствии со статьями 69.1, 69.2 и 174.2 Бюджетного кодекса Российской Федерации.</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xml:space="preserve">Основные понятия и термины, применяемые в настоящем Порядке, применяются в значениях, установленных Бюджетным </w:t>
      </w:r>
      <w:hyperlink r:id="rId11">
        <w:r w:rsidRPr="00AE1129">
          <w:rPr>
            <w:rFonts w:ascii="Times New Roman" w:hAnsi="Times New Roman" w:cs="Times New Roman"/>
            <w:color w:val="000000"/>
            <w:sz w:val="16"/>
            <w:szCs w:val="16"/>
            <w:lang w:eastAsia="zh-CN"/>
          </w:rPr>
          <w:t>кодексом</w:t>
        </w:r>
      </w:hyperlink>
      <w:r w:rsidRPr="00AE1129">
        <w:rPr>
          <w:rFonts w:ascii="Times New Roman" w:hAnsi="Times New Roman" w:cs="Times New Roman"/>
          <w:sz w:val="16"/>
          <w:szCs w:val="16"/>
          <w:lang w:eastAsia="zh-CN"/>
        </w:rPr>
        <w:t xml:space="preserve"> Российской Федерации и нормативными правовыми актами поселения.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xml:space="preserve">Планирование бюджетных ассигнований бюджета поселения осуществляется в сроки составления проекта бюджета поселения на 2025 год и плановый период 2026 и 2027 годов, </w:t>
      </w:r>
      <w:proofErr w:type="gramStart"/>
      <w:r w:rsidRPr="00AE1129">
        <w:rPr>
          <w:rFonts w:ascii="Times New Roman" w:hAnsi="Times New Roman" w:cs="Times New Roman"/>
          <w:sz w:val="16"/>
          <w:szCs w:val="16"/>
          <w:lang w:eastAsia="zh-CN"/>
        </w:rPr>
        <w:t>установленные  распоряжением</w:t>
      </w:r>
      <w:proofErr w:type="gramEnd"/>
      <w:r w:rsidRPr="00AE1129">
        <w:rPr>
          <w:rFonts w:ascii="Times New Roman" w:hAnsi="Times New Roman" w:cs="Times New Roman"/>
          <w:sz w:val="16"/>
          <w:szCs w:val="16"/>
          <w:lang w:eastAsia="zh-CN"/>
        </w:rPr>
        <w:t xml:space="preserve"> Администрации </w:t>
      </w:r>
      <w:proofErr w:type="spellStart"/>
      <w:r w:rsidRPr="00AE1129">
        <w:rPr>
          <w:rFonts w:ascii="Times New Roman" w:hAnsi="Times New Roman" w:cs="Times New Roman"/>
          <w:sz w:val="16"/>
          <w:szCs w:val="16"/>
          <w:lang w:eastAsia="zh-CN"/>
        </w:rPr>
        <w:t>Бронницкого</w:t>
      </w:r>
      <w:proofErr w:type="spellEnd"/>
      <w:r w:rsidRPr="00AE1129">
        <w:rPr>
          <w:rFonts w:ascii="Times New Roman" w:hAnsi="Times New Roman" w:cs="Times New Roman"/>
          <w:sz w:val="16"/>
          <w:szCs w:val="16"/>
          <w:lang w:eastAsia="zh-CN"/>
        </w:rPr>
        <w:t xml:space="preserve"> сельского поселения  от 23.07.2024 г № 68-рг «О порядке и сроках составления проекта бюджета </w:t>
      </w:r>
      <w:proofErr w:type="spellStart"/>
      <w:r w:rsidRPr="00AE1129">
        <w:rPr>
          <w:rFonts w:ascii="Times New Roman" w:hAnsi="Times New Roman" w:cs="Times New Roman"/>
          <w:sz w:val="16"/>
          <w:szCs w:val="16"/>
          <w:lang w:eastAsia="zh-CN"/>
        </w:rPr>
        <w:t>Бронницкого</w:t>
      </w:r>
      <w:proofErr w:type="spellEnd"/>
      <w:r w:rsidRPr="00AE1129">
        <w:rPr>
          <w:rFonts w:ascii="Times New Roman" w:hAnsi="Times New Roman" w:cs="Times New Roman"/>
          <w:sz w:val="16"/>
          <w:szCs w:val="16"/>
          <w:lang w:eastAsia="zh-CN"/>
        </w:rPr>
        <w:t xml:space="preserve"> сельского поселения на 2025 год и на плановый период 2026 и 2027годов».</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lastRenderedPageBreak/>
        <w:t xml:space="preserve">Планирование бюджетных ассигнований осуществляется по разделам, подразделам, целевым статьям, элементам видов расходов. </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xml:space="preserve">При планировании ассигнований </w:t>
      </w:r>
      <w:proofErr w:type="gramStart"/>
      <w:r w:rsidRPr="00AE1129">
        <w:rPr>
          <w:rFonts w:ascii="Times New Roman" w:hAnsi="Times New Roman" w:cs="Times New Roman"/>
          <w:sz w:val="16"/>
          <w:szCs w:val="16"/>
          <w:lang w:eastAsia="zh-CN"/>
        </w:rPr>
        <w:t>на  2025</w:t>
      </w:r>
      <w:proofErr w:type="gramEnd"/>
      <w:r w:rsidRPr="00AE1129">
        <w:rPr>
          <w:rFonts w:ascii="Times New Roman" w:hAnsi="Times New Roman" w:cs="Times New Roman"/>
          <w:sz w:val="16"/>
          <w:szCs w:val="16"/>
          <w:lang w:eastAsia="zh-CN"/>
        </w:rPr>
        <w:t xml:space="preserve"> год и плановый период 2026 и 2027 годов допускается применение дополнительных кодов классификации аналогичных кодам операций сектора государственного управления, а также дополнительных кодов классификации. </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Планирование бюджетных ассигнований производится методом индексации, плановым, нормативным или иным методом:</w:t>
      </w:r>
    </w:p>
    <w:p w:rsidR="003E3E57" w:rsidRPr="00AE1129" w:rsidRDefault="003E3E57" w:rsidP="003E3E57">
      <w:pPr>
        <w:pStyle w:val="a5"/>
        <w:jc w:val="both"/>
        <w:rPr>
          <w:rFonts w:ascii="Times New Roman" w:hAnsi="Times New Roman" w:cs="Times New Roman"/>
          <w:sz w:val="16"/>
          <w:szCs w:val="16"/>
          <w:lang w:eastAsia="zh-CN"/>
        </w:rPr>
      </w:pPr>
      <w:proofErr w:type="gramStart"/>
      <w:r w:rsidRPr="00AE1129">
        <w:rPr>
          <w:rFonts w:ascii="Times New Roman" w:hAnsi="Times New Roman" w:cs="Times New Roman"/>
          <w:sz w:val="16"/>
          <w:szCs w:val="16"/>
          <w:lang w:eastAsia="zh-CN"/>
        </w:rPr>
        <w:t>а</w:t>
      </w:r>
      <w:proofErr w:type="gramEnd"/>
      <w:r w:rsidRPr="00AE1129">
        <w:rPr>
          <w:rFonts w:ascii="Times New Roman" w:hAnsi="Times New Roman" w:cs="Times New Roman"/>
          <w:sz w:val="16"/>
          <w:szCs w:val="16"/>
          <w:lang w:eastAsia="zh-CN"/>
        </w:rPr>
        <w:t>) под методом индексации расчета бюджетного ассигнования понимается расчет объема бюджетного ассигнования путем индексации на уровень инфляции (иной коэффициент) объема бюджетного ассигнования текущего (предыдущего) финансового года;</w:t>
      </w:r>
    </w:p>
    <w:p w:rsidR="003E3E57" w:rsidRPr="00AE1129" w:rsidRDefault="003E3E57" w:rsidP="003E3E57">
      <w:pPr>
        <w:pStyle w:val="a5"/>
        <w:jc w:val="both"/>
        <w:rPr>
          <w:rFonts w:ascii="Times New Roman" w:hAnsi="Times New Roman" w:cs="Times New Roman"/>
          <w:sz w:val="16"/>
          <w:szCs w:val="16"/>
          <w:lang w:eastAsia="zh-CN"/>
        </w:rPr>
      </w:pPr>
      <w:proofErr w:type="gramStart"/>
      <w:r w:rsidRPr="00AE1129">
        <w:rPr>
          <w:rFonts w:ascii="Times New Roman" w:hAnsi="Times New Roman" w:cs="Times New Roman"/>
          <w:sz w:val="16"/>
          <w:szCs w:val="16"/>
          <w:lang w:eastAsia="zh-CN"/>
        </w:rPr>
        <w:t>б</w:t>
      </w:r>
      <w:proofErr w:type="gramEnd"/>
      <w:r w:rsidRPr="00AE1129">
        <w:rPr>
          <w:rFonts w:ascii="Times New Roman" w:hAnsi="Times New Roman" w:cs="Times New Roman"/>
          <w:sz w:val="16"/>
          <w:szCs w:val="16"/>
          <w:lang w:eastAsia="zh-CN"/>
        </w:rPr>
        <w:t>) под нормативным методом расчета бюджетного ассигнования понимается расчет объема бюджетного ассигнования на основе нормативов, утвержденных в соответствующих нормативных правовых актах;</w:t>
      </w:r>
    </w:p>
    <w:p w:rsidR="003E3E57" w:rsidRPr="00AE1129" w:rsidRDefault="003E3E57" w:rsidP="003E3E57">
      <w:pPr>
        <w:pStyle w:val="a5"/>
        <w:jc w:val="both"/>
        <w:rPr>
          <w:rFonts w:ascii="Times New Roman" w:hAnsi="Times New Roman" w:cs="Times New Roman"/>
          <w:sz w:val="16"/>
          <w:szCs w:val="16"/>
          <w:highlight w:val="yellow"/>
          <w:lang w:eastAsia="zh-CN"/>
        </w:rPr>
      </w:pPr>
      <w:r w:rsidRPr="00AE1129">
        <w:rPr>
          <w:rFonts w:ascii="Times New Roman" w:hAnsi="Times New Roman" w:cs="Times New Roman"/>
          <w:sz w:val="16"/>
          <w:szCs w:val="16"/>
          <w:lang w:eastAsia="zh-CN"/>
        </w:rPr>
        <w:t>в) под плановым методом расчета бюджетного ассигнования понимается установление объема бюджетного ассигнования в соответствии с показателями, указанными в нормативном правовом акте (муниципальной программе, договоре), актах поселения или главного распорядителя средств бюджета поселения, предусматривающих осуществление бюджетных инвестиции в объекты капитального строительства муниципальной собственности, не включенные в долгосрочные муниципальные целевые программы, принятые в установленном порядке;</w:t>
      </w:r>
    </w:p>
    <w:p w:rsidR="003E3E57" w:rsidRPr="00AE1129" w:rsidRDefault="003E3E57" w:rsidP="003E3E57">
      <w:pPr>
        <w:pStyle w:val="a5"/>
        <w:jc w:val="both"/>
        <w:rPr>
          <w:rFonts w:ascii="Times New Roman" w:hAnsi="Times New Roman" w:cs="Times New Roman"/>
          <w:sz w:val="16"/>
          <w:szCs w:val="16"/>
          <w:lang w:eastAsia="zh-CN"/>
        </w:rPr>
      </w:pPr>
      <w:proofErr w:type="gramStart"/>
      <w:r w:rsidRPr="00AE1129">
        <w:rPr>
          <w:rFonts w:ascii="Times New Roman" w:hAnsi="Times New Roman" w:cs="Times New Roman"/>
          <w:sz w:val="16"/>
          <w:szCs w:val="16"/>
          <w:lang w:eastAsia="zh-CN"/>
        </w:rPr>
        <w:t>г</w:t>
      </w:r>
      <w:proofErr w:type="gramEnd"/>
      <w:r w:rsidRPr="00AE1129">
        <w:rPr>
          <w:rFonts w:ascii="Times New Roman" w:hAnsi="Times New Roman" w:cs="Times New Roman"/>
          <w:sz w:val="16"/>
          <w:szCs w:val="16"/>
          <w:lang w:eastAsia="zh-CN"/>
        </w:rPr>
        <w:t>) под иным методом расчета бюджетного ассигнования понимается расчет объема бюджетного ассигнования методом, отличным от нормативного метода, метода индексации и планового метода.</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Метод планирования бюджетных ассигнований определяется Методикой планирования бюджетных ассигнований бюджета поселения.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bdr w:val="none" w:sz="0" w:space="0" w:color="auto" w:frame="1"/>
        </w:rPr>
        <w:t>Планирование бюджетных ассигнований осуществляется главным распорядит</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лем бюджетных средств раздельно по бюджетным ассигнованиям на исполнение действующих и прин</w:t>
      </w:r>
      <w:r w:rsidRPr="00AE1129">
        <w:rPr>
          <w:rFonts w:ascii="Times New Roman" w:hAnsi="Times New Roman" w:cs="Times New Roman"/>
          <w:sz w:val="16"/>
          <w:szCs w:val="16"/>
          <w:bdr w:val="none" w:sz="0" w:space="0" w:color="auto" w:frame="1"/>
        </w:rPr>
        <w:t>и</w:t>
      </w:r>
      <w:r w:rsidRPr="00AE1129">
        <w:rPr>
          <w:rFonts w:ascii="Times New Roman" w:hAnsi="Times New Roman" w:cs="Times New Roman"/>
          <w:sz w:val="16"/>
          <w:szCs w:val="16"/>
          <w:bdr w:val="none" w:sz="0" w:space="0" w:color="auto" w:frame="1"/>
        </w:rPr>
        <w:t>маемых обязательств.</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xml:space="preserve"> Формирование объема бюджетных ассигнований на исполнение действующих обязательств осуществляется на основе гарантированного обеспечения в полном объеме действующих обязательств в соответствии с целями и ожидаемыми результатами муниципальной политики. </w:t>
      </w:r>
    </w:p>
    <w:p w:rsidR="003E3E57" w:rsidRPr="00AE1129" w:rsidRDefault="003E3E57" w:rsidP="003E3E57">
      <w:pPr>
        <w:pStyle w:val="a5"/>
        <w:jc w:val="both"/>
        <w:rPr>
          <w:rFonts w:ascii="Times New Roman" w:hAnsi="Times New Roman" w:cs="Times New Roman"/>
          <w:spacing w:val="-4"/>
          <w:sz w:val="16"/>
          <w:szCs w:val="16"/>
          <w:lang w:eastAsia="zh-CN"/>
        </w:rPr>
      </w:pPr>
      <w:r w:rsidRPr="00AE1129">
        <w:rPr>
          <w:rFonts w:ascii="Times New Roman" w:hAnsi="Times New Roman" w:cs="Times New Roman"/>
          <w:sz w:val="16"/>
          <w:szCs w:val="16"/>
          <w:lang w:eastAsia="zh-CN"/>
        </w:rPr>
        <w:t>Планирование бюджетных ассигнований на исполнение принимаемых обязательств осуществляется при условии, что бюджетные ассигнования на исполнение действующих обязательств полностью обеспечены доходами бюджета поселения на очередной финансовый год.</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pacing w:val="-4"/>
          <w:sz w:val="16"/>
          <w:szCs w:val="16"/>
          <w:lang w:eastAsia="zh-CN"/>
        </w:rPr>
        <w:t xml:space="preserve">Главные распорядители бюджетных средств бюджета поселения (далее – главные распорядители) </w:t>
      </w:r>
      <w:r w:rsidRPr="00AE1129">
        <w:rPr>
          <w:rFonts w:ascii="Times New Roman" w:hAnsi="Times New Roman" w:cs="Times New Roman"/>
          <w:sz w:val="16"/>
          <w:szCs w:val="16"/>
          <w:lang w:eastAsia="zh-CN"/>
        </w:rPr>
        <w:t xml:space="preserve">представляют сведения, необходимые для составления </w:t>
      </w:r>
      <w:proofErr w:type="gramStart"/>
      <w:r w:rsidRPr="00AE1129">
        <w:rPr>
          <w:rFonts w:ascii="Times New Roman" w:hAnsi="Times New Roman" w:cs="Times New Roman"/>
          <w:sz w:val="16"/>
          <w:szCs w:val="16"/>
          <w:lang w:eastAsia="zh-CN"/>
        </w:rPr>
        <w:t>проекта  бюджета</w:t>
      </w:r>
      <w:proofErr w:type="gramEnd"/>
      <w:r w:rsidRPr="00AE1129">
        <w:rPr>
          <w:rFonts w:ascii="Times New Roman" w:hAnsi="Times New Roman" w:cs="Times New Roman"/>
          <w:sz w:val="16"/>
          <w:szCs w:val="16"/>
          <w:lang w:eastAsia="zh-CN"/>
        </w:rPr>
        <w:t xml:space="preserve"> поселения на 2025 год и плановый период 2026 и 2027 годов в Администрацию </w:t>
      </w:r>
      <w:proofErr w:type="spellStart"/>
      <w:r w:rsidRPr="00AE1129">
        <w:rPr>
          <w:rFonts w:ascii="Times New Roman" w:hAnsi="Times New Roman" w:cs="Times New Roman"/>
          <w:sz w:val="16"/>
          <w:szCs w:val="16"/>
          <w:lang w:eastAsia="zh-CN"/>
        </w:rPr>
        <w:t>Бронницкого</w:t>
      </w:r>
      <w:proofErr w:type="spellEnd"/>
      <w:r w:rsidRPr="00AE1129">
        <w:rPr>
          <w:rFonts w:ascii="Times New Roman" w:hAnsi="Times New Roman" w:cs="Times New Roman"/>
          <w:sz w:val="16"/>
          <w:szCs w:val="16"/>
          <w:lang w:eastAsia="zh-CN"/>
        </w:rPr>
        <w:t xml:space="preserve"> сельского поселения (далее - Администрация).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Администрация осуществляет проверку и анализ представленных главными распорядителями расчетов на предмет:</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правильности применения методов расчета бюджетных ассигнований бюджета поселения;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правильности применения кодов бюджетной классификации.</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Администрация: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формирует ведомственную и функциональную структуру расходов бюджета поселения;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xml:space="preserve">- формирует распределение бюджетных ассигнований по целевым статьям (муниципальным программам </w:t>
      </w:r>
      <w:proofErr w:type="spellStart"/>
      <w:r w:rsidRPr="00AE1129">
        <w:rPr>
          <w:rFonts w:ascii="Times New Roman" w:hAnsi="Times New Roman" w:cs="Times New Roman"/>
          <w:sz w:val="16"/>
          <w:szCs w:val="16"/>
          <w:lang w:eastAsia="zh-CN"/>
        </w:rPr>
        <w:t>Бронницкого</w:t>
      </w:r>
      <w:proofErr w:type="spellEnd"/>
      <w:r w:rsidRPr="00AE1129">
        <w:rPr>
          <w:rFonts w:ascii="Times New Roman" w:hAnsi="Times New Roman" w:cs="Times New Roman"/>
          <w:sz w:val="16"/>
          <w:szCs w:val="16"/>
          <w:lang w:eastAsia="zh-CN"/>
        </w:rPr>
        <w:t xml:space="preserve"> сельского поселения и непрограммным направлениям деятельности), группам и подгруппам видов расходов классификации расходов бюджета поселения;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формирует приложение по видам и объемам межбюджетных трансфертов, передаваемых бюджету поселения;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xml:space="preserve">- на основе ведомственной структуры расходов бюджета поселения определяет общий объем бюджетных ассигнований бюджета поселения на исполнение действующих и принимаемых расходных обязательств, </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осуществляет балансировку общих объемов бюджетных ассигнований бюджета поселения исходя из прогноза налоговых и неналоговых доходов бюджета поселения, источников финансирования дефицита бюджета поселения;</w:t>
      </w:r>
    </w:p>
    <w:p w:rsidR="003E3E57" w:rsidRPr="00AE1129"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xml:space="preserve">- готовит проект решения Совета депутатов </w:t>
      </w:r>
      <w:proofErr w:type="spellStart"/>
      <w:r w:rsidRPr="00AE1129">
        <w:rPr>
          <w:rFonts w:ascii="Times New Roman" w:hAnsi="Times New Roman" w:cs="Times New Roman"/>
          <w:sz w:val="16"/>
          <w:szCs w:val="16"/>
          <w:lang w:eastAsia="zh-CN"/>
        </w:rPr>
        <w:t>Бронницкого</w:t>
      </w:r>
      <w:proofErr w:type="spellEnd"/>
      <w:r w:rsidRPr="00AE1129">
        <w:rPr>
          <w:rFonts w:ascii="Times New Roman" w:hAnsi="Times New Roman" w:cs="Times New Roman"/>
          <w:sz w:val="16"/>
          <w:szCs w:val="16"/>
          <w:lang w:eastAsia="zh-CN"/>
        </w:rPr>
        <w:t xml:space="preserve"> сельского </w:t>
      </w:r>
      <w:proofErr w:type="gramStart"/>
      <w:r w:rsidRPr="00AE1129">
        <w:rPr>
          <w:rFonts w:ascii="Times New Roman" w:hAnsi="Times New Roman" w:cs="Times New Roman"/>
          <w:sz w:val="16"/>
          <w:szCs w:val="16"/>
          <w:lang w:eastAsia="zh-CN"/>
        </w:rPr>
        <w:t>поселения  «</w:t>
      </w:r>
      <w:proofErr w:type="gramEnd"/>
      <w:r w:rsidRPr="00AE1129">
        <w:rPr>
          <w:rFonts w:ascii="Times New Roman" w:hAnsi="Times New Roman" w:cs="Times New Roman"/>
          <w:sz w:val="16"/>
          <w:szCs w:val="16"/>
          <w:lang w:eastAsia="zh-CN"/>
        </w:rPr>
        <w:t xml:space="preserve">О бюджете </w:t>
      </w:r>
      <w:proofErr w:type="spellStart"/>
      <w:r w:rsidRPr="00AE1129">
        <w:rPr>
          <w:rFonts w:ascii="Times New Roman" w:hAnsi="Times New Roman" w:cs="Times New Roman"/>
          <w:sz w:val="16"/>
          <w:szCs w:val="16"/>
          <w:lang w:eastAsia="zh-CN"/>
        </w:rPr>
        <w:t>Бронницкого</w:t>
      </w:r>
      <w:proofErr w:type="spellEnd"/>
      <w:r w:rsidRPr="00AE1129">
        <w:rPr>
          <w:rFonts w:ascii="Times New Roman" w:hAnsi="Times New Roman" w:cs="Times New Roman"/>
          <w:sz w:val="16"/>
          <w:szCs w:val="16"/>
          <w:lang w:eastAsia="zh-CN"/>
        </w:rPr>
        <w:t xml:space="preserve"> сельского поселения на 2025 год и плановый период 2026 и 2027 годов»;</w:t>
      </w:r>
    </w:p>
    <w:p w:rsidR="003E3E57" w:rsidRDefault="003E3E57" w:rsidP="003E3E57">
      <w:pPr>
        <w:pStyle w:val="a5"/>
        <w:jc w:val="both"/>
        <w:rPr>
          <w:rFonts w:ascii="Times New Roman" w:hAnsi="Times New Roman" w:cs="Times New Roman"/>
          <w:sz w:val="16"/>
          <w:szCs w:val="16"/>
          <w:lang w:eastAsia="zh-CN"/>
        </w:rPr>
      </w:pPr>
      <w:r w:rsidRPr="00AE1129">
        <w:rPr>
          <w:rFonts w:ascii="Times New Roman" w:hAnsi="Times New Roman" w:cs="Times New Roman"/>
          <w:sz w:val="16"/>
          <w:szCs w:val="16"/>
          <w:lang w:eastAsia="zh-CN"/>
        </w:rPr>
        <w:t>- готовит пояснительную записку и иные аналитические материалы.</w:t>
      </w:r>
    </w:p>
    <w:p w:rsidR="003E3E57" w:rsidRPr="00AE1129" w:rsidRDefault="003E3E57" w:rsidP="003E3E57">
      <w:pPr>
        <w:pStyle w:val="a5"/>
        <w:jc w:val="right"/>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Утверждена</w:t>
      </w:r>
    </w:p>
    <w:p w:rsidR="003E3E57" w:rsidRPr="00AE1129" w:rsidRDefault="003E3E57" w:rsidP="003E3E57">
      <w:pPr>
        <w:pStyle w:val="a5"/>
        <w:jc w:val="right"/>
        <w:rPr>
          <w:rFonts w:ascii="Times New Roman" w:hAnsi="Times New Roman" w:cs="Times New Roman"/>
          <w:sz w:val="16"/>
          <w:szCs w:val="16"/>
          <w:bdr w:val="none" w:sz="0" w:space="0" w:color="auto" w:frame="1"/>
        </w:rPr>
      </w:pPr>
      <w:r w:rsidRPr="00AE1129">
        <w:rPr>
          <w:rFonts w:ascii="Times New Roman" w:hAnsi="Times New Roman" w:cs="Times New Roman"/>
          <w:sz w:val="16"/>
          <w:szCs w:val="16"/>
          <w:bdr w:val="none" w:sz="0" w:space="0" w:color="auto" w:frame="1"/>
        </w:rPr>
        <w:t xml:space="preserve">                                                                                             </w:t>
      </w:r>
      <w:proofErr w:type="gramStart"/>
      <w:r w:rsidRPr="00AE1129">
        <w:rPr>
          <w:rFonts w:ascii="Times New Roman" w:hAnsi="Times New Roman" w:cs="Times New Roman"/>
          <w:sz w:val="16"/>
          <w:szCs w:val="16"/>
          <w:bdr w:val="none" w:sz="0" w:space="0" w:color="auto" w:frame="1"/>
        </w:rPr>
        <w:t>распоряжением</w:t>
      </w:r>
      <w:proofErr w:type="gramEnd"/>
      <w:r w:rsidRPr="00AE1129">
        <w:rPr>
          <w:rFonts w:ascii="Times New Roman" w:hAnsi="Times New Roman" w:cs="Times New Roman"/>
          <w:sz w:val="16"/>
          <w:szCs w:val="16"/>
          <w:bdr w:val="none" w:sz="0" w:space="0" w:color="auto" w:frame="1"/>
        </w:rPr>
        <w:t xml:space="preserve"> администрации </w:t>
      </w:r>
    </w:p>
    <w:p w:rsidR="003E3E57" w:rsidRPr="00AE1129" w:rsidRDefault="003E3E57" w:rsidP="003E3E57">
      <w:pPr>
        <w:pStyle w:val="a5"/>
        <w:jc w:val="right"/>
        <w:rPr>
          <w:rFonts w:ascii="Times New Roman" w:hAnsi="Times New Roman" w:cs="Times New Roman"/>
          <w:sz w:val="16"/>
          <w:szCs w:val="16"/>
          <w:bdr w:val="none" w:sz="0" w:space="0" w:color="auto" w:frame="1"/>
        </w:rPr>
      </w:pP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w:t>
      </w:r>
    </w:p>
    <w:p w:rsidR="003E3E57" w:rsidRPr="00AE1129" w:rsidRDefault="003E3E57" w:rsidP="003E3E57">
      <w:pPr>
        <w:pStyle w:val="a5"/>
        <w:jc w:val="right"/>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w:t>
      </w:r>
      <w:proofErr w:type="gramStart"/>
      <w:r w:rsidRPr="00AE1129">
        <w:rPr>
          <w:rFonts w:ascii="Times New Roman" w:hAnsi="Times New Roman" w:cs="Times New Roman"/>
          <w:sz w:val="16"/>
          <w:szCs w:val="16"/>
          <w:bdr w:val="none" w:sz="0" w:space="0" w:color="auto" w:frame="1"/>
        </w:rPr>
        <w:t>от  26.08.2024</w:t>
      </w:r>
      <w:proofErr w:type="gramEnd"/>
      <w:r w:rsidRPr="00AE1129">
        <w:rPr>
          <w:rFonts w:ascii="Times New Roman" w:hAnsi="Times New Roman" w:cs="Times New Roman"/>
          <w:sz w:val="16"/>
          <w:szCs w:val="16"/>
          <w:bdr w:val="none" w:sz="0" w:space="0" w:color="auto" w:frame="1"/>
        </w:rPr>
        <w:t xml:space="preserve">   № 76-рг</w:t>
      </w:r>
    </w:p>
    <w:p w:rsidR="003E3E57" w:rsidRPr="00AE1129" w:rsidRDefault="003E3E57" w:rsidP="003E3E57">
      <w:pPr>
        <w:pStyle w:val="a5"/>
        <w:jc w:val="both"/>
        <w:rPr>
          <w:rStyle w:val="a6"/>
          <w:rFonts w:ascii="Times New Roman" w:hAnsi="Times New Roman" w:cs="Times New Roman"/>
          <w:sz w:val="16"/>
          <w:szCs w:val="16"/>
          <w:bdr w:val="none" w:sz="0" w:space="0" w:color="auto" w:frame="1"/>
        </w:rPr>
      </w:pPr>
    </w:p>
    <w:p w:rsidR="003E3E57" w:rsidRPr="00AE1129" w:rsidRDefault="003E3E57" w:rsidP="003E3E57">
      <w:pPr>
        <w:pStyle w:val="a5"/>
        <w:jc w:val="both"/>
        <w:rPr>
          <w:rStyle w:val="a6"/>
          <w:rFonts w:ascii="Times New Roman" w:hAnsi="Times New Roman" w:cs="Times New Roman"/>
          <w:sz w:val="16"/>
          <w:szCs w:val="16"/>
          <w:bdr w:val="none" w:sz="0" w:space="0" w:color="auto" w:frame="1"/>
        </w:rPr>
      </w:pPr>
      <w:r w:rsidRPr="00AE1129">
        <w:rPr>
          <w:rStyle w:val="a6"/>
          <w:rFonts w:ascii="Times New Roman" w:hAnsi="Times New Roman" w:cs="Times New Roman"/>
          <w:sz w:val="16"/>
          <w:szCs w:val="16"/>
          <w:bdr w:val="none" w:sz="0" w:space="0" w:color="auto" w:frame="1"/>
        </w:rPr>
        <w:t xml:space="preserve">Методика планирования бюджетных ассигнований бюджета </w:t>
      </w:r>
      <w:proofErr w:type="spellStart"/>
      <w:r w:rsidRPr="00AE1129">
        <w:rPr>
          <w:rStyle w:val="a6"/>
          <w:rFonts w:ascii="Times New Roman" w:hAnsi="Times New Roman" w:cs="Times New Roman"/>
          <w:sz w:val="16"/>
          <w:szCs w:val="16"/>
          <w:bdr w:val="none" w:sz="0" w:space="0" w:color="auto" w:frame="1"/>
        </w:rPr>
        <w:t>Бронницкого</w:t>
      </w:r>
      <w:proofErr w:type="spellEnd"/>
      <w:r w:rsidRPr="00AE1129">
        <w:rPr>
          <w:rStyle w:val="a6"/>
          <w:rFonts w:ascii="Times New Roman" w:hAnsi="Times New Roman" w:cs="Times New Roman"/>
          <w:sz w:val="16"/>
          <w:szCs w:val="16"/>
          <w:bdr w:val="none" w:sz="0" w:space="0" w:color="auto" w:frame="1"/>
        </w:rPr>
        <w:t xml:space="preserve"> сельского поселения на 2025-2027 годы</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bdr w:val="none" w:sz="0" w:space="0" w:color="auto" w:frame="1"/>
        </w:rPr>
      </w:pPr>
      <w:r w:rsidRPr="00AE1129">
        <w:rPr>
          <w:rFonts w:ascii="Times New Roman" w:hAnsi="Times New Roman" w:cs="Times New Roman"/>
          <w:sz w:val="16"/>
          <w:szCs w:val="16"/>
          <w:bdr w:val="none" w:sz="0" w:space="0" w:color="auto" w:frame="1"/>
        </w:rPr>
        <w:t xml:space="preserve">Настоящая Методика планирования бюджетных </w:t>
      </w:r>
      <w:proofErr w:type="gramStart"/>
      <w:r w:rsidRPr="00AE1129">
        <w:rPr>
          <w:rFonts w:ascii="Times New Roman" w:hAnsi="Times New Roman" w:cs="Times New Roman"/>
          <w:sz w:val="16"/>
          <w:szCs w:val="16"/>
          <w:bdr w:val="none" w:sz="0" w:space="0" w:color="auto" w:frame="1"/>
        </w:rPr>
        <w:t>ассигнований  бюджета</w:t>
      </w:r>
      <w:proofErr w:type="gramEnd"/>
      <w:r w:rsidRPr="00AE1129">
        <w:rPr>
          <w:rFonts w:ascii="Times New Roman" w:hAnsi="Times New Roman" w:cs="Times New Roman"/>
          <w:sz w:val="16"/>
          <w:szCs w:val="16"/>
          <w:bdr w:val="none" w:sz="0" w:space="0" w:color="auto" w:frame="1"/>
        </w:rPr>
        <w:t xml:space="preserve">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на 2024-2026 годы разработана в соответствии с требованиями пункта 1 ст</w:t>
      </w:r>
      <w:r w:rsidRPr="00AE1129">
        <w:rPr>
          <w:rFonts w:ascii="Times New Roman" w:hAnsi="Times New Roman" w:cs="Times New Roman"/>
          <w:sz w:val="16"/>
          <w:szCs w:val="16"/>
          <w:bdr w:val="none" w:sz="0" w:space="0" w:color="auto" w:frame="1"/>
        </w:rPr>
        <w:t>а</w:t>
      </w:r>
      <w:r w:rsidRPr="00AE1129">
        <w:rPr>
          <w:rFonts w:ascii="Times New Roman" w:hAnsi="Times New Roman" w:cs="Times New Roman"/>
          <w:sz w:val="16"/>
          <w:szCs w:val="16"/>
          <w:bdr w:val="none" w:sz="0" w:space="0" w:color="auto" w:frame="1"/>
        </w:rPr>
        <w:t>тьи 174.2 Бюджетного кодекса Российской Федерации, с целью создания единой метод</w:t>
      </w:r>
      <w:r w:rsidRPr="00AE1129">
        <w:rPr>
          <w:rFonts w:ascii="Times New Roman" w:hAnsi="Times New Roman" w:cs="Times New Roman"/>
          <w:sz w:val="16"/>
          <w:szCs w:val="16"/>
          <w:bdr w:val="none" w:sz="0" w:space="0" w:color="auto" w:frame="1"/>
        </w:rPr>
        <w:t>и</w:t>
      </w:r>
      <w:r w:rsidRPr="00AE1129">
        <w:rPr>
          <w:rFonts w:ascii="Times New Roman" w:hAnsi="Times New Roman" w:cs="Times New Roman"/>
          <w:sz w:val="16"/>
          <w:szCs w:val="16"/>
          <w:bdr w:val="none" w:sz="0" w:space="0" w:color="auto" w:frame="1"/>
        </w:rPr>
        <w:t xml:space="preserve">ческой базы расчета расходов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раздельно по действующим и принимаемым обязательствам на 2025-2027 годы.</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rPr>
      </w:pPr>
      <w:r w:rsidRPr="00AE1129">
        <w:rPr>
          <w:rStyle w:val="a6"/>
          <w:rFonts w:ascii="Times New Roman" w:hAnsi="Times New Roman" w:cs="Times New Roman"/>
          <w:sz w:val="16"/>
          <w:szCs w:val="16"/>
          <w:bdr w:val="none" w:sz="0" w:space="0" w:color="auto" w:frame="1"/>
        </w:rPr>
        <w:t>I. Общие положения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Настоящей Методикой предлагаются предварительные проектировки предельных объемов бюджетных ассигнований на период 2025-2027 годы.</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Планирование бюджетных ассигнований производится в соответствии с расходными об</w:t>
      </w:r>
      <w:r w:rsidRPr="00AE1129">
        <w:rPr>
          <w:rFonts w:ascii="Times New Roman" w:hAnsi="Times New Roman" w:cs="Times New Roman"/>
          <w:sz w:val="16"/>
          <w:szCs w:val="16"/>
          <w:bdr w:val="none" w:sz="0" w:space="0" w:color="auto" w:frame="1"/>
        </w:rPr>
        <w:t>я</w:t>
      </w:r>
      <w:r w:rsidRPr="00AE1129">
        <w:rPr>
          <w:rFonts w:ascii="Times New Roman" w:hAnsi="Times New Roman" w:cs="Times New Roman"/>
          <w:sz w:val="16"/>
          <w:szCs w:val="16"/>
          <w:bdr w:val="none" w:sz="0" w:space="0" w:color="auto" w:frame="1"/>
        </w:rPr>
        <w:t xml:space="preserve">зательствами сельского поселения, исполнение которых осуществляется за счет средств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раздельно по бюдже</w:t>
      </w:r>
      <w:r w:rsidRPr="00AE1129">
        <w:rPr>
          <w:rFonts w:ascii="Times New Roman" w:hAnsi="Times New Roman" w:cs="Times New Roman"/>
          <w:sz w:val="16"/>
          <w:szCs w:val="16"/>
          <w:bdr w:val="none" w:sz="0" w:space="0" w:color="auto" w:frame="1"/>
        </w:rPr>
        <w:t>т</w:t>
      </w:r>
      <w:r w:rsidRPr="00AE1129">
        <w:rPr>
          <w:rFonts w:ascii="Times New Roman" w:hAnsi="Times New Roman" w:cs="Times New Roman"/>
          <w:sz w:val="16"/>
          <w:szCs w:val="16"/>
          <w:bdr w:val="none" w:sz="0" w:space="0" w:color="auto" w:frame="1"/>
        </w:rPr>
        <w:t>ным ассигнованиям на исполнение действующих и принимаемых расходных обяз</w:t>
      </w:r>
      <w:r w:rsidRPr="00AE1129">
        <w:rPr>
          <w:rFonts w:ascii="Times New Roman" w:hAnsi="Times New Roman" w:cs="Times New Roman"/>
          <w:sz w:val="16"/>
          <w:szCs w:val="16"/>
          <w:bdr w:val="none" w:sz="0" w:space="0" w:color="auto" w:frame="1"/>
        </w:rPr>
        <w:t>а</w:t>
      </w:r>
      <w:r w:rsidRPr="00AE1129">
        <w:rPr>
          <w:rFonts w:ascii="Times New Roman" w:hAnsi="Times New Roman" w:cs="Times New Roman"/>
          <w:sz w:val="16"/>
          <w:szCs w:val="16"/>
          <w:bdr w:val="none" w:sz="0" w:space="0" w:color="auto" w:frame="1"/>
        </w:rPr>
        <w:t>тельств.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1. К действующим расходным обязательствам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о</w:t>
      </w:r>
      <w:r w:rsidRPr="00AE1129">
        <w:rPr>
          <w:rFonts w:ascii="Times New Roman" w:hAnsi="Times New Roman" w:cs="Times New Roman"/>
          <w:sz w:val="16"/>
          <w:szCs w:val="16"/>
          <w:bdr w:val="none" w:sz="0" w:space="0" w:color="auto" w:frame="1"/>
        </w:rPr>
        <w:t>т</w:t>
      </w:r>
      <w:r w:rsidRPr="00AE1129">
        <w:rPr>
          <w:rFonts w:ascii="Times New Roman" w:hAnsi="Times New Roman" w:cs="Times New Roman"/>
          <w:sz w:val="16"/>
          <w:szCs w:val="16"/>
          <w:bdr w:val="none" w:sz="0" w:space="0" w:color="auto" w:frame="1"/>
        </w:rPr>
        <w:t>носятся: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оказание муниципальных услуг (выполнение работ) сельского поселения.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В составе расходов на оказание муниципальных услуг (выполнение работ), в том числе ассигнования на оплату муниципальных контрактов на поставку товаров, выполнение р</w:t>
      </w:r>
      <w:r w:rsidRPr="00AE1129">
        <w:rPr>
          <w:rFonts w:ascii="Times New Roman" w:hAnsi="Times New Roman" w:cs="Times New Roman"/>
          <w:sz w:val="16"/>
          <w:szCs w:val="16"/>
          <w:bdr w:val="none" w:sz="0" w:space="0" w:color="auto" w:frame="1"/>
        </w:rPr>
        <w:t>а</w:t>
      </w:r>
      <w:r w:rsidRPr="00AE1129">
        <w:rPr>
          <w:rFonts w:ascii="Times New Roman" w:hAnsi="Times New Roman" w:cs="Times New Roman"/>
          <w:sz w:val="16"/>
          <w:szCs w:val="16"/>
          <w:bdr w:val="none" w:sz="0" w:space="0" w:color="auto" w:frame="1"/>
        </w:rPr>
        <w:t>бот, оказание услуг для муниципальных нужд учитывается предоставление субс</w:t>
      </w:r>
      <w:r w:rsidRPr="00AE1129">
        <w:rPr>
          <w:rFonts w:ascii="Times New Roman" w:hAnsi="Times New Roman" w:cs="Times New Roman"/>
          <w:sz w:val="16"/>
          <w:szCs w:val="16"/>
          <w:bdr w:val="none" w:sz="0" w:space="0" w:color="auto" w:frame="1"/>
        </w:rPr>
        <w:t>и</w:t>
      </w:r>
      <w:r w:rsidRPr="00AE1129">
        <w:rPr>
          <w:rFonts w:ascii="Times New Roman" w:hAnsi="Times New Roman" w:cs="Times New Roman"/>
          <w:sz w:val="16"/>
          <w:szCs w:val="16"/>
          <w:bdr w:val="none" w:sz="0" w:space="0" w:color="auto" w:frame="1"/>
        </w:rPr>
        <w:t>дий автономным учреждениям, включая субсидии на финансовое обеспечение выполнения ими муниципального задания.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предоставление субсидий юридическим лицам, индивидуальным предпринимателям и физическим лицам, предусмотренных долгосрочными целевыми программами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межбюджетные трансферты местным бюджетам, предусмотренные действующим з</w:t>
      </w:r>
      <w:r w:rsidRPr="00AE1129">
        <w:rPr>
          <w:rFonts w:ascii="Times New Roman" w:hAnsi="Times New Roman" w:cs="Times New Roman"/>
          <w:sz w:val="16"/>
          <w:szCs w:val="16"/>
          <w:bdr w:val="none" w:sz="0" w:space="0" w:color="auto" w:frame="1"/>
        </w:rPr>
        <w:t>а</w:t>
      </w:r>
      <w:r w:rsidRPr="00AE1129">
        <w:rPr>
          <w:rFonts w:ascii="Times New Roman" w:hAnsi="Times New Roman" w:cs="Times New Roman"/>
          <w:sz w:val="16"/>
          <w:szCs w:val="16"/>
          <w:bdr w:val="none" w:sz="0" w:space="0" w:color="auto" w:frame="1"/>
        </w:rPr>
        <w:t>конодательством;</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обслуживание муниципального долга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w:t>
      </w:r>
      <w:proofErr w:type="gramStart"/>
      <w:r w:rsidRPr="00AE1129">
        <w:rPr>
          <w:rFonts w:ascii="Times New Roman" w:hAnsi="Times New Roman" w:cs="Times New Roman"/>
          <w:sz w:val="16"/>
          <w:szCs w:val="16"/>
          <w:bdr w:val="none" w:sz="0" w:space="0" w:color="auto" w:frame="1"/>
        </w:rPr>
        <w:t>сельского  поселения</w:t>
      </w:r>
      <w:proofErr w:type="gramEnd"/>
      <w:r w:rsidRPr="00AE1129">
        <w:rPr>
          <w:rFonts w:ascii="Times New Roman" w:hAnsi="Times New Roman" w:cs="Times New Roman"/>
          <w:sz w:val="16"/>
          <w:szCs w:val="16"/>
          <w:bdr w:val="none" w:sz="0" w:space="0" w:color="auto" w:frame="1"/>
        </w:rPr>
        <w:t xml:space="preserve"> по дейс</w:t>
      </w:r>
      <w:r w:rsidRPr="00AE1129">
        <w:rPr>
          <w:rFonts w:ascii="Times New Roman" w:hAnsi="Times New Roman" w:cs="Times New Roman"/>
          <w:sz w:val="16"/>
          <w:szCs w:val="16"/>
          <w:bdr w:val="none" w:sz="0" w:space="0" w:color="auto" w:frame="1"/>
        </w:rPr>
        <w:t>т</w:t>
      </w:r>
      <w:r w:rsidRPr="00AE1129">
        <w:rPr>
          <w:rFonts w:ascii="Times New Roman" w:hAnsi="Times New Roman" w:cs="Times New Roman"/>
          <w:sz w:val="16"/>
          <w:szCs w:val="16"/>
          <w:bdr w:val="none" w:sz="0" w:space="0" w:color="auto" w:frame="1"/>
        </w:rPr>
        <w:t>вующим долговым обязательствам.</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2. К принимаемым расходным обязательствам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отн</w:t>
      </w:r>
      <w:r w:rsidRPr="00AE1129">
        <w:rPr>
          <w:rFonts w:ascii="Times New Roman" w:hAnsi="Times New Roman" w:cs="Times New Roman"/>
          <w:sz w:val="16"/>
          <w:szCs w:val="16"/>
          <w:bdr w:val="none" w:sz="0" w:space="0" w:color="auto" w:frame="1"/>
        </w:rPr>
        <w:t>о</w:t>
      </w:r>
      <w:r w:rsidRPr="00AE1129">
        <w:rPr>
          <w:rFonts w:ascii="Times New Roman" w:hAnsi="Times New Roman" w:cs="Times New Roman"/>
          <w:sz w:val="16"/>
          <w:szCs w:val="16"/>
          <w:bdr w:val="none" w:sz="0" w:space="0" w:color="auto" w:frame="1"/>
        </w:rPr>
        <w:t>сятся: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увеличение объема действующих или введение новых видов расходных обязательств по оказанию муниципальных услуг (выполнению работ) сельского поселения;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предоставление бюджетных инвестиций юридическим лицам, не являющимся мун</w:t>
      </w:r>
      <w:r w:rsidRPr="00AE1129">
        <w:rPr>
          <w:rFonts w:ascii="Times New Roman" w:hAnsi="Times New Roman" w:cs="Times New Roman"/>
          <w:sz w:val="16"/>
          <w:szCs w:val="16"/>
          <w:bdr w:val="none" w:sz="0" w:space="0" w:color="auto" w:frame="1"/>
        </w:rPr>
        <w:t>и</w:t>
      </w:r>
      <w:r w:rsidRPr="00AE1129">
        <w:rPr>
          <w:rFonts w:ascii="Times New Roman" w:hAnsi="Times New Roman" w:cs="Times New Roman"/>
          <w:sz w:val="16"/>
          <w:szCs w:val="16"/>
          <w:bdr w:val="none" w:sz="0" w:space="0" w:color="auto" w:frame="1"/>
        </w:rPr>
        <w:t>ципальными учреждениями;</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предоставление субсидий юридическим лицам, индивидуальным предпринимателям и физическим лицам, не предусмотренных долгосрочными целевыми программами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обслуживание муниципального долга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по прин</w:t>
      </w:r>
      <w:r w:rsidRPr="00AE1129">
        <w:rPr>
          <w:rFonts w:ascii="Times New Roman" w:hAnsi="Times New Roman" w:cs="Times New Roman"/>
          <w:sz w:val="16"/>
          <w:szCs w:val="16"/>
          <w:bdr w:val="none" w:sz="0" w:space="0" w:color="auto" w:frame="1"/>
        </w:rPr>
        <w:t>и</w:t>
      </w:r>
      <w:r w:rsidRPr="00AE1129">
        <w:rPr>
          <w:rFonts w:ascii="Times New Roman" w:hAnsi="Times New Roman" w:cs="Times New Roman"/>
          <w:sz w:val="16"/>
          <w:szCs w:val="16"/>
          <w:bdr w:val="none" w:sz="0" w:space="0" w:color="auto" w:frame="1"/>
        </w:rPr>
        <w:t>маемым долговым обязательствам;</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исполнение судебных актов по искам к </w:t>
      </w:r>
      <w:proofErr w:type="spellStart"/>
      <w:r w:rsidRPr="00AE1129">
        <w:rPr>
          <w:rFonts w:ascii="Times New Roman" w:hAnsi="Times New Roman" w:cs="Times New Roman"/>
          <w:sz w:val="16"/>
          <w:szCs w:val="16"/>
          <w:bdr w:val="none" w:sz="0" w:space="0" w:color="auto" w:frame="1"/>
        </w:rPr>
        <w:t>Бронницкому</w:t>
      </w:r>
      <w:proofErr w:type="spellEnd"/>
      <w:r w:rsidRPr="00AE1129">
        <w:rPr>
          <w:rFonts w:ascii="Times New Roman" w:hAnsi="Times New Roman" w:cs="Times New Roman"/>
          <w:sz w:val="16"/>
          <w:szCs w:val="16"/>
          <w:bdr w:val="none" w:sz="0" w:space="0" w:color="auto" w:frame="1"/>
        </w:rPr>
        <w:t xml:space="preserve"> </w:t>
      </w:r>
      <w:proofErr w:type="gramStart"/>
      <w:r w:rsidRPr="00AE1129">
        <w:rPr>
          <w:rFonts w:ascii="Times New Roman" w:hAnsi="Times New Roman" w:cs="Times New Roman"/>
          <w:sz w:val="16"/>
          <w:szCs w:val="16"/>
          <w:bdr w:val="none" w:sz="0" w:space="0" w:color="auto" w:frame="1"/>
        </w:rPr>
        <w:t>сельскому  поселению</w:t>
      </w:r>
      <w:proofErr w:type="gramEnd"/>
      <w:r w:rsidRPr="00AE1129">
        <w:rPr>
          <w:rFonts w:ascii="Times New Roman" w:hAnsi="Times New Roman" w:cs="Times New Roman"/>
          <w:sz w:val="16"/>
          <w:szCs w:val="16"/>
          <w:bdr w:val="none" w:sz="0" w:space="0" w:color="auto" w:frame="1"/>
        </w:rPr>
        <w:t>.</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lastRenderedPageBreak/>
        <w:t>3. Бюджетные ассигнования группируются по видам в соответствии со статьей 69 Бю</w:t>
      </w:r>
      <w:r w:rsidRPr="00AE1129">
        <w:rPr>
          <w:rFonts w:ascii="Times New Roman" w:hAnsi="Times New Roman" w:cs="Times New Roman"/>
          <w:sz w:val="16"/>
          <w:szCs w:val="16"/>
          <w:bdr w:val="none" w:sz="0" w:space="0" w:color="auto" w:frame="1"/>
        </w:rPr>
        <w:t>д</w:t>
      </w:r>
      <w:r w:rsidRPr="00AE1129">
        <w:rPr>
          <w:rFonts w:ascii="Times New Roman" w:hAnsi="Times New Roman" w:cs="Times New Roman"/>
          <w:sz w:val="16"/>
          <w:szCs w:val="16"/>
          <w:bdr w:val="none" w:sz="0" w:space="0" w:color="auto" w:frame="1"/>
        </w:rPr>
        <w:t>жетного кодекса Российской Федерации. Расчет бюджетных ассигнований произв</w:t>
      </w:r>
      <w:r w:rsidRPr="00AE1129">
        <w:rPr>
          <w:rFonts w:ascii="Times New Roman" w:hAnsi="Times New Roman" w:cs="Times New Roman"/>
          <w:sz w:val="16"/>
          <w:szCs w:val="16"/>
          <w:bdr w:val="none" w:sz="0" w:space="0" w:color="auto" w:frame="1"/>
        </w:rPr>
        <w:t>о</w:t>
      </w:r>
      <w:r w:rsidRPr="00AE1129">
        <w:rPr>
          <w:rFonts w:ascii="Times New Roman" w:hAnsi="Times New Roman" w:cs="Times New Roman"/>
          <w:sz w:val="16"/>
          <w:szCs w:val="16"/>
          <w:bdr w:val="none" w:sz="0" w:space="0" w:color="auto" w:frame="1"/>
        </w:rPr>
        <w:t>дится в зависимости от вида бюджетного ассигнования одним из следующих методов: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нормативный метод расчета бюджетного ассигнования бюджета сельского поселения - расчет объема бюджетного ассигнования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на основе нормативов, утвержденных в соответствующих нормативных правовых актах;</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метод индексации расчета бюджетного </w:t>
      </w:r>
      <w:proofErr w:type="gramStart"/>
      <w:r w:rsidRPr="00AE1129">
        <w:rPr>
          <w:rFonts w:ascii="Times New Roman" w:hAnsi="Times New Roman" w:cs="Times New Roman"/>
          <w:sz w:val="16"/>
          <w:szCs w:val="16"/>
          <w:bdr w:val="none" w:sz="0" w:space="0" w:color="auto" w:frame="1"/>
        </w:rPr>
        <w:t>ассигнования  бюджета</w:t>
      </w:r>
      <w:proofErr w:type="gramEnd"/>
      <w:r w:rsidRPr="00AE1129">
        <w:rPr>
          <w:rFonts w:ascii="Times New Roman" w:hAnsi="Times New Roman" w:cs="Times New Roman"/>
          <w:sz w:val="16"/>
          <w:szCs w:val="16"/>
          <w:bdr w:val="none" w:sz="0" w:space="0" w:color="auto" w:frame="1"/>
        </w:rPr>
        <w:t xml:space="preserve">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 расчет объема бюджетного ассигнования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путем индексации объема бюджетного ассигнования бюджета сельского пос</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 xml:space="preserve">ления 2023 года с учетом инфляции (иной коэффициент) (применяется исключительно при расчете объема бюджетных ассигнований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по действующим обязательствам);</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плановый метод расчета бюджетного </w:t>
      </w:r>
      <w:proofErr w:type="gramStart"/>
      <w:r w:rsidRPr="00AE1129">
        <w:rPr>
          <w:rFonts w:ascii="Times New Roman" w:hAnsi="Times New Roman" w:cs="Times New Roman"/>
          <w:sz w:val="16"/>
          <w:szCs w:val="16"/>
          <w:bdr w:val="none" w:sz="0" w:space="0" w:color="auto" w:frame="1"/>
        </w:rPr>
        <w:t>ассигнования  бюджета</w:t>
      </w:r>
      <w:proofErr w:type="gramEnd"/>
      <w:r w:rsidRPr="00AE1129">
        <w:rPr>
          <w:rFonts w:ascii="Times New Roman" w:hAnsi="Times New Roman" w:cs="Times New Roman"/>
          <w:sz w:val="16"/>
          <w:szCs w:val="16"/>
          <w:bdr w:val="none" w:sz="0" w:space="0" w:color="auto" w:frame="1"/>
        </w:rPr>
        <w:t xml:space="preserve">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 установление объема бюджетного ассигнования бюджета сельского посел</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ния в соответствии с показателями, установленными в нормативном правовом акте;</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иной метод расчета бюджетного ассигнования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 xml:space="preserve">ления - расчет объема бюджетного ассигнования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ления методом, отличным от нормативного метода, метода индексации и планового мет</w:t>
      </w:r>
      <w:r w:rsidRPr="00AE1129">
        <w:rPr>
          <w:rFonts w:ascii="Times New Roman" w:hAnsi="Times New Roman" w:cs="Times New Roman"/>
          <w:sz w:val="16"/>
          <w:szCs w:val="16"/>
          <w:bdr w:val="none" w:sz="0" w:space="0" w:color="auto" w:frame="1"/>
        </w:rPr>
        <w:t>о</w:t>
      </w:r>
      <w:r w:rsidRPr="00AE1129">
        <w:rPr>
          <w:rFonts w:ascii="Times New Roman" w:hAnsi="Times New Roman" w:cs="Times New Roman"/>
          <w:sz w:val="16"/>
          <w:szCs w:val="16"/>
          <w:bdr w:val="none" w:sz="0" w:space="0" w:color="auto" w:frame="1"/>
        </w:rPr>
        <w:t xml:space="preserve">да расчета бюджетного ассигнования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4. При распределении объемов бюджетных ассигнований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должны соблюдаться следующие принципы:</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 повышение эффективности расходов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при реструктуризации действующих обязательств;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принятие новых обязательств только в рамках установленных ограничений расходов, при условии и в пределах сокращения действующих расходных обязательств;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высокое качество муниципальных услуг и эффективное использование бюджетных средств в условиях необходимого сокращения расходов;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инвентаризация бюджетных обязательств в целях исключения необязательных в т</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кущей ситуации затрат, определение приоритетов в расходовании бюджетных средств;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приведение расходов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в соответствие с бюджетным законодательством;</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упорядочение системы социальных гарантий и компенсационных выплат;</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принятие мер по оптимизации бюджетных расходов;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внедрение современных методов бюджетного планирования, ориентированных на к</w:t>
      </w:r>
      <w:r w:rsidRPr="00AE1129">
        <w:rPr>
          <w:rFonts w:ascii="Times New Roman" w:hAnsi="Times New Roman" w:cs="Times New Roman"/>
          <w:sz w:val="16"/>
          <w:szCs w:val="16"/>
          <w:bdr w:val="none" w:sz="0" w:space="0" w:color="auto" w:frame="1"/>
        </w:rPr>
        <w:t>о</w:t>
      </w:r>
      <w:r w:rsidRPr="00AE1129">
        <w:rPr>
          <w:rFonts w:ascii="Times New Roman" w:hAnsi="Times New Roman" w:cs="Times New Roman"/>
          <w:sz w:val="16"/>
          <w:szCs w:val="16"/>
          <w:bdr w:val="none" w:sz="0" w:space="0" w:color="auto" w:frame="1"/>
        </w:rPr>
        <w:t>нечные результаты работы муниципального учреждения.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При формировании объемов бюджетных ассигнований, в первую очередь, должно обесп</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чиваться удовлетворение потребностей в соответствии с установленными нормами по расходам на: оплату труда, начислениям на оплату труда, оплату коммунальных услуг.</w:t>
      </w:r>
    </w:p>
    <w:p w:rsidR="003E3E57" w:rsidRPr="00AE1129" w:rsidRDefault="003E3E57" w:rsidP="003E3E57">
      <w:pPr>
        <w:pStyle w:val="a5"/>
        <w:jc w:val="both"/>
        <w:rPr>
          <w:rFonts w:ascii="Times New Roman" w:hAnsi="Times New Roman" w:cs="Times New Roman"/>
          <w:sz w:val="16"/>
          <w:szCs w:val="16"/>
          <w:bdr w:val="none" w:sz="0" w:space="0" w:color="auto" w:frame="1"/>
        </w:rPr>
      </w:pPr>
      <w:r w:rsidRPr="00AE1129">
        <w:rPr>
          <w:rFonts w:ascii="Times New Roman" w:hAnsi="Times New Roman" w:cs="Times New Roman"/>
          <w:sz w:val="16"/>
          <w:szCs w:val="16"/>
          <w:bdr w:val="none" w:sz="0" w:space="0" w:color="auto" w:frame="1"/>
        </w:rPr>
        <w:t xml:space="preserve">Сектор бухгалтерского учета и финансов администрации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вправе корректировать расходы в одностороннем порядке, вне зависимости от установленных индексов для планирования бюджетных ассигнований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на 2025-2027 годы.</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Style w:val="a6"/>
          <w:rFonts w:ascii="Times New Roman" w:hAnsi="Times New Roman" w:cs="Times New Roman"/>
          <w:sz w:val="16"/>
          <w:szCs w:val="16"/>
          <w:bdr w:val="none" w:sz="0" w:space="0" w:color="auto" w:frame="1"/>
        </w:rPr>
      </w:pPr>
      <w:r w:rsidRPr="00AE1129">
        <w:rPr>
          <w:rStyle w:val="a6"/>
          <w:rFonts w:ascii="Times New Roman" w:hAnsi="Times New Roman" w:cs="Times New Roman"/>
          <w:sz w:val="16"/>
          <w:szCs w:val="16"/>
          <w:bdr w:val="none" w:sz="0" w:space="0" w:color="auto" w:frame="1"/>
        </w:rPr>
        <w:t>II. Формирование объемов действующих обязательств</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Style w:val="aff9"/>
          <w:rFonts w:ascii="Times New Roman" w:hAnsi="Times New Roman" w:cs="Times New Roman"/>
          <w:i w:val="0"/>
          <w:sz w:val="16"/>
          <w:szCs w:val="16"/>
          <w:bdr w:val="none" w:sz="0" w:space="0" w:color="auto" w:frame="1"/>
        </w:rPr>
      </w:pPr>
      <w:r w:rsidRPr="00AE1129">
        <w:rPr>
          <w:rFonts w:ascii="Times New Roman" w:hAnsi="Times New Roman" w:cs="Times New Roman"/>
          <w:sz w:val="16"/>
          <w:szCs w:val="16"/>
          <w:bdr w:val="none" w:sz="0" w:space="0" w:color="auto" w:frame="1"/>
        </w:rPr>
        <w:t xml:space="preserve">За базу формирования объемов действующих расходных обязательств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на 2023 год принимаются</w:t>
      </w:r>
      <w:r w:rsidRPr="00AE1129">
        <w:rPr>
          <w:rStyle w:val="apple-converted-space"/>
          <w:rFonts w:ascii="Times New Roman" w:hAnsi="Times New Roman" w:cs="Times New Roman"/>
          <w:iCs/>
          <w:sz w:val="16"/>
          <w:szCs w:val="16"/>
          <w:bdr w:val="none" w:sz="0" w:space="0" w:color="auto" w:frame="1"/>
        </w:rPr>
        <w:t> </w:t>
      </w:r>
      <w:r w:rsidRPr="00AE1129">
        <w:rPr>
          <w:rStyle w:val="aff9"/>
          <w:rFonts w:ascii="Times New Roman" w:hAnsi="Times New Roman" w:cs="Times New Roman"/>
          <w:i w:val="0"/>
          <w:sz w:val="16"/>
          <w:szCs w:val="16"/>
          <w:bdr w:val="none" w:sz="0" w:space="0" w:color="auto" w:frame="1"/>
        </w:rPr>
        <w:t>бюджетные ассигнования, утвержденные Р</w:t>
      </w:r>
      <w:r w:rsidRPr="00AE1129">
        <w:rPr>
          <w:rStyle w:val="aff9"/>
          <w:rFonts w:ascii="Times New Roman" w:hAnsi="Times New Roman" w:cs="Times New Roman"/>
          <w:i w:val="0"/>
          <w:sz w:val="16"/>
          <w:szCs w:val="16"/>
          <w:bdr w:val="none" w:sz="0" w:space="0" w:color="auto" w:frame="1"/>
        </w:rPr>
        <w:t>е</w:t>
      </w:r>
      <w:r w:rsidRPr="00AE1129">
        <w:rPr>
          <w:rStyle w:val="aff9"/>
          <w:rFonts w:ascii="Times New Roman" w:hAnsi="Times New Roman" w:cs="Times New Roman"/>
          <w:i w:val="0"/>
          <w:sz w:val="16"/>
          <w:szCs w:val="16"/>
          <w:bdr w:val="none" w:sz="0" w:space="0" w:color="auto" w:frame="1"/>
        </w:rPr>
        <w:t xml:space="preserve">шением Совета депутатов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w:t>
      </w:r>
      <w:r w:rsidRPr="00AE1129">
        <w:rPr>
          <w:rStyle w:val="aff9"/>
          <w:rFonts w:ascii="Times New Roman" w:hAnsi="Times New Roman" w:cs="Times New Roman"/>
          <w:i w:val="0"/>
          <w:sz w:val="16"/>
          <w:szCs w:val="16"/>
          <w:bdr w:val="none" w:sz="0" w:space="0" w:color="auto" w:frame="1"/>
        </w:rPr>
        <w:t xml:space="preserve"> поселения "О бюджете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w:t>
      </w:r>
      <w:r w:rsidRPr="00AE1129">
        <w:rPr>
          <w:rStyle w:val="aff9"/>
          <w:rFonts w:ascii="Times New Roman" w:hAnsi="Times New Roman" w:cs="Times New Roman"/>
          <w:i w:val="0"/>
          <w:sz w:val="16"/>
          <w:szCs w:val="16"/>
          <w:bdr w:val="none" w:sz="0" w:space="0" w:color="auto" w:frame="1"/>
        </w:rPr>
        <w:t xml:space="preserve">поселения на 2024 год и плановый период 2026-2027 годов» с изменениями на 01 </w:t>
      </w:r>
      <w:proofErr w:type="gramStart"/>
      <w:r w:rsidRPr="00AE1129">
        <w:rPr>
          <w:rStyle w:val="aff9"/>
          <w:rFonts w:ascii="Times New Roman" w:hAnsi="Times New Roman" w:cs="Times New Roman"/>
          <w:i w:val="0"/>
          <w:sz w:val="16"/>
          <w:szCs w:val="16"/>
          <w:bdr w:val="none" w:sz="0" w:space="0" w:color="auto" w:frame="1"/>
        </w:rPr>
        <w:t>ноября  2024</w:t>
      </w:r>
      <w:proofErr w:type="gramEnd"/>
    </w:p>
    <w:p w:rsidR="003E3E57" w:rsidRPr="00AE1129" w:rsidRDefault="003E3E57" w:rsidP="003E3E57">
      <w:pPr>
        <w:pStyle w:val="a5"/>
        <w:jc w:val="both"/>
        <w:rPr>
          <w:rFonts w:ascii="Times New Roman" w:hAnsi="Times New Roman" w:cs="Times New Roman"/>
          <w:sz w:val="16"/>
          <w:szCs w:val="16"/>
          <w:bdr w:val="none" w:sz="0" w:space="0" w:color="auto" w:frame="1"/>
        </w:rPr>
      </w:pPr>
      <w:proofErr w:type="gramStart"/>
      <w:r w:rsidRPr="00AE1129">
        <w:rPr>
          <w:rStyle w:val="aff9"/>
          <w:rFonts w:ascii="Times New Roman" w:hAnsi="Times New Roman" w:cs="Times New Roman"/>
          <w:i w:val="0"/>
          <w:sz w:val="16"/>
          <w:szCs w:val="16"/>
          <w:bdr w:val="none" w:sz="0" w:space="0" w:color="auto" w:frame="1"/>
        </w:rPr>
        <w:t>года</w:t>
      </w:r>
      <w:proofErr w:type="gramEnd"/>
      <w:r w:rsidRPr="00AE1129">
        <w:rPr>
          <w:rStyle w:val="aff9"/>
          <w:rFonts w:ascii="Times New Roman" w:hAnsi="Times New Roman" w:cs="Times New Roman"/>
          <w:i w:val="0"/>
          <w:sz w:val="16"/>
          <w:szCs w:val="16"/>
          <w:bdr w:val="none" w:sz="0" w:space="0" w:color="auto" w:frame="1"/>
        </w:rPr>
        <w:t>,</w:t>
      </w:r>
      <w:r w:rsidRPr="00AE1129">
        <w:rPr>
          <w:rStyle w:val="apple-converted-space"/>
          <w:rFonts w:ascii="Times New Roman" w:hAnsi="Times New Roman" w:cs="Times New Roman"/>
          <w:sz w:val="16"/>
          <w:szCs w:val="16"/>
          <w:bdr w:val="none" w:sz="0" w:space="0" w:color="auto" w:frame="1"/>
        </w:rPr>
        <w:t xml:space="preserve"> </w:t>
      </w:r>
      <w:r w:rsidRPr="00AE1129">
        <w:rPr>
          <w:rFonts w:ascii="Times New Roman" w:hAnsi="Times New Roman" w:cs="Times New Roman"/>
          <w:sz w:val="16"/>
          <w:szCs w:val="16"/>
          <w:bdr w:val="none" w:sz="0" w:space="0" w:color="auto" w:frame="1"/>
        </w:rPr>
        <w:t>состав и (или) объем которых обусловлены нормативными правовыми актами, договорами и соглаш</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 xml:space="preserve">ниями, не предлагаемыми (не планируемыми) к изменению в текущем финансовом году, в очередном финансовом году, </w:t>
      </w:r>
    </w:p>
    <w:p w:rsidR="003E3E57" w:rsidRPr="00AE1129" w:rsidRDefault="003E3E57" w:rsidP="003E3E57">
      <w:pPr>
        <w:pStyle w:val="a5"/>
        <w:jc w:val="both"/>
        <w:rPr>
          <w:rFonts w:ascii="Times New Roman" w:hAnsi="Times New Roman" w:cs="Times New Roman"/>
          <w:sz w:val="16"/>
          <w:szCs w:val="16"/>
        </w:rPr>
      </w:pPr>
      <w:proofErr w:type="gramStart"/>
      <w:r w:rsidRPr="00AE1129">
        <w:rPr>
          <w:rFonts w:ascii="Times New Roman" w:hAnsi="Times New Roman" w:cs="Times New Roman"/>
          <w:sz w:val="16"/>
          <w:szCs w:val="16"/>
          <w:bdr w:val="none" w:sz="0" w:space="0" w:color="auto" w:frame="1"/>
        </w:rPr>
        <w:t>к</w:t>
      </w:r>
      <w:proofErr w:type="gramEnd"/>
      <w:r w:rsidRPr="00AE1129">
        <w:rPr>
          <w:rFonts w:ascii="Times New Roman" w:hAnsi="Times New Roman" w:cs="Times New Roman"/>
          <w:sz w:val="16"/>
          <w:szCs w:val="16"/>
          <w:bdr w:val="none" w:sz="0" w:space="0" w:color="auto" w:frame="1"/>
        </w:rPr>
        <w:t xml:space="preserve"> признанию утратившими силу либо к изменению с увел</w:t>
      </w:r>
      <w:r w:rsidRPr="00AE1129">
        <w:rPr>
          <w:rFonts w:ascii="Times New Roman" w:hAnsi="Times New Roman" w:cs="Times New Roman"/>
          <w:sz w:val="16"/>
          <w:szCs w:val="16"/>
          <w:bdr w:val="none" w:sz="0" w:space="0" w:color="auto" w:frame="1"/>
        </w:rPr>
        <w:t>и</w:t>
      </w:r>
      <w:r w:rsidRPr="00AE1129">
        <w:rPr>
          <w:rFonts w:ascii="Times New Roman" w:hAnsi="Times New Roman" w:cs="Times New Roman"/>
          <w:sz w:val="16"/>
          <w:szCs w:val="16"/>
          <w:bdr w:val="none" w:sz="0" w:space="0" w:color="auto" w:frame="1"/>
        </w:rPr>
        <w:t>чением объема бюджетных ассигнований, предусмотренного на исполнение соответс</w:t>
      </w:r>
      <w:r w:rsidRPr="00AE1129">
        <w:rPr>
          <w:rFonts w:ascii="Times New Roman" w:hAnsi="Times New Roman" w:cs="Times New Roman"/>
          <w:sz w:val="16"/>
          <w:szCs w:val="16"/>
          <w:bdr w:val="none" w:sz="0" w:space="0" w:color="auto" w:frame="1"/>
        </w:rPr>
        <w:t>т</w:t>
      </w:r>
      <w:r w:rsidRPr="00AE1129">
        <w:rPr>
          <w:rFonts w:ascii="Times New Roman" w:hAnsi="Times New Roman" w:cs="Times New Roman"/>
          <w:sz w:val="16"/>
          <w:szCs w:val="16"/>
          <w:bdr w:val="none" w:sz="0" w:space="0" w:color="auto" w:frame="1"/>
        </w:rPr>
        <w:t>вующих обязательств в текущем финансовом году, включая договоры и соглашения, з</w:t>
      </w:r>
      <w:r w:rsidRPr="00AE1129">
        <w:rPr>
          <w:rFonts w:ascii="Times New Roman" w:hAnsi="Times New Roman" w:cs="Times New Roman"/>
          <w:sz w:val="16"/>
          <w:szCs w:val="16"/>
          <w:bdr w:val="none" w:sz="0" w:space="0" w:color="auto" w:frame="1"/>
        </w:rPr>
        <w:t>а</w:t>
      </w:r>
      <w:r w:rsidRPr="00AE1129">
        <w:rPr>
          <w:rFonts w:ascii="Times New Roman" w:hAnsi="Times New Roman" w:cs="Times New Roman"/>
          <w:sz w:val="16"/>
          <w:szCs w:val="16"/>
          <w:bdr w:val="none" w:sz="0" w:space="0" w:color="auto" w:frame="1"/>
        </w:rPr>
        <w:t>ключенные (подлежащие заключению) получателями бюджетных средств во исполнение указанных нормативных правовых актов, за исключением следующих расходов: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утративших значение в результате изменения полномочий главных распорядителей бюджетных средств;</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произведенных в 2024 году в соответствии с разовыми решениями о финансировании из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на реализацию решений, срок действия которых ограничен 2024 годом;</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на реализацию целевых программ;</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по актам (представлениям) проверок.</w:t>
      </w:r>
    </w:p>
    <w:p w:rsidR="003E3E57" w:rsidRPr="00AE1129" w:rsidRDefault="003E3E57" w:rsidP="003E3E57">
      <w:pPr>
        <w:pStyle w:val="a5"/>
        <w:jc w:val="both"/>
        <w:rPr>
          <w:rFonts w:ascii="Times New Roman" w:hAnsi="Times New Roman" w:cs="Times New Roman"/>
          <w:sz w:val="16"/>
          <w:szCs w:val="16"/>
          <w:bdr w:val="none" w:sz="0" w:space="0" w:color="auto" w:frame="1"/>
        </w:rPr>
      </w:pPr>
      <w:r w:rsidRPr="00AE1129">
        <w:rPr>
          <w:rFonts w:ascii="Times New Roman" w:hAnsi="Times New Roman" w:cs="Times New Roman"/>
          <w:sz w:val="16"/>
          <w:szCs w:val="16"/>
          <w:bdr w:val="none" w:sz="0" w:space="0" w:color="auto" w:frame="1"/>
        </w:rPr>
        <w:t>Расходы на приобретение основных средств планируются в соответствии с принц</w:t>
      </w:r>
      <w:r w:rsidRPr="00AE1129">
        <w:rPr>
          <w:rFonts w:ascii="Times New Roman" w:hAnsi="Times New Roman" w:cs="Times New Roman"/>
          <w:sz w:val="16"/>
          <w:szCs w:val="16"/>
          <w:bdr w:val="none" w:sz="0" w:space="0" w:color="auto" w:frame="1"/>
        </w:rPr>
        <w:t>и</w:t>
      </w:r>
      <w:r w:rsidRPr="00AE1129">
        <w:rPr>
          <w:rFonts w:ascii="Times New Roman" w:hAnsi="Times New Roman" w:cs="Times New Roman"/>
          <w:sz w:val="16"/>
          <w:szCs w:val="16"/>
          <w:bdr w:val="none" w:sz="0" w:space="0" w:color="auto" w:frame="1"/>
        </w:rPr>
        <w:t>пами эффективности и результативности расходования бюджетных средств, в пределах дов</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денных предварительных объемов бюджетных ассигнований в целом по соответствующ</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му подразделу бюджетной классификации.</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Style w:val="a6"/>
          <w:rFonts w:ascii="Times New Roman" w:hAnsi="Times New Roman" w:cs="Times New Roman"/>
          <w:sz w:val="16"/>
          <w:szCs w:val="16"/>
          <w:bdr w:val="none" w:sz="0" w:space="0" w:color="auto" w:frame="1"/>
        </w:rPr>
      </w:pPr>
      <w:r w:rsidRPr="00AE1129">
        <w:rPr>
          <w:rStyle w:val="a6"/>
          <w:rFonts w:ascii="Times New Roman" w:hAnsi="Times New Roman" w:cs="Times New Roman"/>
          <w:sz w:val="16"/>
          <w:szCs w:val="16"/>
          <w:bdr w:val="none" w:sz="0" w:space="0" w:color="auto" w:frame="1"/>
        </w:rPr>
        <w:t>III. Формирование объемов принимаемых обязательств</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Планирование бюджетных ассигнований на исполнение принимаемых расходных обяз</w:t>
      </w:r>
      <w:r w:rsidRPr="00AE1129">
        <w:rPr>
          <w:rFonts w:ascii="Times New Roman" w:hAnsi="Times New Roman" w:cs="Times New Roman"/>
          <w:sz w:val="16"/>
          <w:szCs w:val="16"/>
          <w:bdr w:val="none" w:sz="0" w:space="0" w:color="auto" w:frame="1"/>
        </w:rPr>
        <w:t>а</w:t>
      </w:r>
      <w:r w:rsidRPr="00AE1129">
        <w:rPr>
          <w:rFonts w:ascii="Times New Roman" w:hAnsi="Times New Roman" w:cs="Times New Roman"/>
          <w:sz w:val="16"/>
          <w:szCs w:val="16"/>
          <w:bdr w:val="none" w:sz="0" w:space="0" w:color="auto" w:frame="1"/>
        </w:rPr>
        <w:t>тельств осуществляется: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 xml:space="preserve">-   в соответствии с решениями и (или) поручениями администрации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 устанавливающими порядок определения объема и предоставления ук</w:t>
      </w:r>
      <w:r w:rsidRPr="00AE1129">
        <w:rPr>
          <w:rFonts w:ascii="Times New Roman" w:hAnsi="Times New Roman" w:cs="Times New Roman"/>
          <w:sz w:val="16"/>
          <w:szCs w:val="16"/>
          <w:bdr w:val="none" w:sz="0" w:space="0" w:color="auto" w:frame="1"/>
        </w:rPr>
        <w:t>а</w:t>
      </w:r>
      <w:r w:rsidRPr="00AE1129">
        <w:rPr>
          <w:rFonts w:ascii="Times New Roman" w:hAnsi="Times New Roman" w:cs="Times New Roman"/>
          <w:sz w:val="16"/>
          <w:szCs w:val="16"/>
          <w:bdr w:val="none" w:sz="0" w:space="0" w:color="auto" w:frame="1"/>
        </w:rPr>
        <w:t>занных ассигнований (плановым методом);</w:t>
      </w:r>
    </w:p>
    <w:p w:rsidR="003E3E57" w:rsidRPr="00AE1129" w:rsidRDefault="003E3E57" w:rsidP="003E3E57">
      <w:pPr>
        <w:pStyle w:val="a5"/>
        <w:jc w:val="both"/>
        <w:rPr>
          <w:rFonts w:ascii="Times New Roman" w:hAnsi="Times New Roman" w:cs="Times New Roman"/>
          <w:sz w:val="16"/>
          <w:szCs w:val="16"/>
          <w:bdr w:val="none" w:sz="0" w:space="0" w:color="auto" w:frame="1"/>
        </w:rPr>
      </w:pPr>
      <w:r w:rsidRPr="00AE1129">
        <w:rPr>
          <w:rFonts w:ascii="Times New Roman" w:hAnsi="Times New Roman" w:cs="Times New Roman"/>
          <w:sz w:val="16"/>
          <w:szCs w:val="16"/>
          <w:bdr w:val="none" w:sz="0" w:space="0" w:color="auto" w:frame="1"/>
        </w:rPr>
        <w:t>-   на реализацию утвержденных (проектов) целевых программ с учетом инвентаризации действующих целевых программ с целью исполнения расходных обязательств, носящих первоочередной характер, исключения неэффективного расходования денежных средств, дублирования программных мероприятий в действующих программах.</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Style w:val="a6"/>
          <w:rFonts w:ascii="Times New Roman" w:hAnsi="Times New Roman" w:cs="Times New Roman"/>
          <w:sz w:val="16"/>
          <w:szCs w:val="16"/>
          <w:bdr w:val="none" w:sz="0" w:space="0" w:color="auto" w:frame="1"/>
        </w:rPr>
      </w:pPr>
      <w:r w:rsidRPr="00AE1129">
        <w:rPr>
          <w:rStyle w:val="a6"/>
          <w:rFonts w:ascii="Times New Roman" w:hAnsi="Times New Roman" w:cs="Times New Roman"/>
          <w:sz w:val="16"/>
          <w:szCs w:val="16"/>
          <w:bdr w:val="none" w:sz="0" w:space="0" w:color="auto" w:frame="1"/>
        </w:rPr>
        <w:t xml:space="preserve">IV. Формирование объемов бюджетных ассигнований бюджета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w:t>
      </w:r>
      <w:r w:rsidRPr="00AE1129">
        <w:rPr>
          <w:rStyle w:val="a6"/>
          <w:rFonts w:ascii="Times New Roman" w:hAnsi="Times New Roman" w:cs="Times New Roman"/>
          <w:sz w:val="16"/>
          <w:szCs w:val="16"/>
          <w:bdr w:val="none" w:sz="0" w:space="0" w:color="auto" w:frame="1"/>
        </w:rPr>
        <w:t>поселения на 2024 -2026 годы</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1.   При планировании и осуществлении бюджетных инвестиций необходимо сосредот</w:t>
      </w:r>
      <w:r w:rsidRPr="00AE1129">
        <w:rPr>
          <w:rFonts w:ascii="Times New Roman" w:hAnsi="Times New Roman" w:cs="Times New Roman"/>
          <w:sz w:val="16"/>
          <w:szCs w:val="16"/>
          <w:bdr w:val="none" w:sz="0" w:space="0" w:color="auto" w:frame="1"/>
        </w:rPr>
        <w:t>о</w:t>
      </w:r>
      <w:r w:rsidRPr="00AE1129">
        <w:rPr>
          <w:rFonts w:ascii="Times New Roman" w:hAnsi="Times New Roman" w:cs="Times New Roman"/>
          <w:sz w:val="16"/>
          <w:szCs w:val="16"/>
          <w:bdr w:val="none" w:sz="0" w:space="0" w:color="auto" w:frame="1"/>
        </w:rPr>
        <w:t>чить бюджетные ресурсы на объектах с высокой степенью готовности и повысить эффе</w:t>
      </w:r>
      <w:r w:rsidRPr="00AE1129">
        <w:rPr>
          <w:rFonts w:ascii="Times New Roman" w:hAnsi="Times New Roman" w:cs="Times New Roman"/>
          <w:sz w:val="16"/>
          <w:szCs w:val="16"/>
          <w:bdr w:val="none" w:sz="0" w:space="0" w:color="auto" w:frame="1"/>
        </w:rPr>
        <w:t>к</w:t>
      </w:r>
      <w:r w:rsidRPr="00AE1129">
        <w:rPr>
          <w:rFonts w:ascii="Times New Roman" w:hAnsi="Times New Roman" w:cs="Times New Roman"/>
          <w:sz w:val="16"/>
          <w:szCs w:val="16"/>
          <w:bdr w:val="none" w:sz="0" w:space="0" w:color="auto" w:frame="1"/>
        </w:rPr>
        <w:t>тивность их использования за счет перехода на современные принципы осущест</w:t>
      </w:r>
      <w:r w:rsidRPr="00AE1129">
        <w:rPr>
          <w:rFonts w:ascii="Times New Roman" w:hAnsi="Times New Roman" w:cs="Times New Roman"/>
          <w:sz w:val="16"/>
          <w:szCs w:val="16"/>
          <w:bdr w:val="none" w:sz="0" w:space="0" w:color="auto" w:frame="1"/>
        </w:rPr>
        <w:t>в</w:t>
      </w:r>
      <w:r w:rsidRPr="00AE1129">
        <w:rPr>
          <w:rFonts w:ascii="Times New Roman" w:hAnsi="Times New Roman" w:cs="Times New Roman"/>
          <w:sz w:val="16"/>
          <w:szCs w:val="16"/>
          <w:bdr w:val="none" w:sz="0" w:space="0" w:color="auto" w:frame="1"/>
        </w:rPr>
        <w:t>ления бюджетных инвестиций.</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bdr w:val="none" w:sz="0" w:space="0" w:color="auto" w:frame="1"/>
        </w:rPr>
        <w:t>2. Иные бюджетные ассигнования определяются плановым методом в соответствии с но</w:t>
      </w:r>
      <w:r w:rsidRPr="00AE1129">
        <w:rPr>
          <w:rFonts w:ascii="Times New Roman" w:hAnsi="Times New Roman" w:cs="Times New Roman"/>
          <w:sz w:val="16"/>
          <w:szCs w:val="16"/>
          <w:bdr w:val="none" w:sz="0" w:space="0" w:color="auto" w:frame="1"/>
        </w:rPr>
        <w:t>р</w:t>
      </w:r>
      <w:r w:rsidRPr="00AE1129">
        <w:rPr>
          <w:rFonts w:ascii="Times New Roman" w:hAnsi="Times New Roman" w:cs="Times New Roman"/>
          <w:sz w:val="16"/>
          <w:szCs w:val="16"/>
          <w:bdr w:val="none" w:sz="0" w:space="0" w:color="auto" w:frame="1"/>
        </w:rPr>
        <w:t>мативными правовыми актами, устанавливающими порядок определения объема и пр</w:t>
      </w:r>
      <w:r w:rsidRPr="00AE1129">
        <w:rPr>
          <w:rFonts w:ascii="Times New Roman" w:hAnsi="Times New Roman" w:cs="Times New Roman"/>
          <w:sz w:val="16"/>
          <w:szCs w:val="16"/>
          <w:bdr w:val="none" w:sz="0" w:space="0" w:color="auto" w:frame="1"/>
        </w:rPr>
        <w:t>е</w:t>
      </w:r>
      <w:r w:rsidRPr="00AE1129">
        <w:rPr>
          <w:rFonts w:ascii="Times New Roman" w:hAnsi="Times New Roman" w:cs="Times New Roman"/>
          <w:sz w:val="16"/>
          <w:szCs w:val="16"/>
          <w:bdr w:val="none" w:sz="0" w:space="0" w:color="auto" w:frame="1"/>
        </w:rPr>
        <w:t>доставления указанных ассигнований, а также решениями и (или) поручениями админис</w:t>
      </w:r>
      <w:r w:rsidRPr="00AE1129">
        <w:rPr>
          <w:rFonts w:ascii="Times New Roman" w:hAnsi="Times New Roman" w:cs="Times New Roman"/>
          <w:sz w:val="16"/>
          <w:szCs w:val="16"/>
          <w:bdr w:val="none" w:sz="0" w:space="0" w:color="auto" w:frame="1"/>
        </w:rPr>
        <w:t>т</w:t>
      </w:r>
      <w:r w:rsidRPr="00AE1129">
        <w:rPr>
          <w:rFonts w:ascii="Times New Roman" w:hAnsi="Times New Roman" w:cs="Times New Roman"/>
          <w:sz w:val="16"/>
          <w:szCs w:val="16"/>
          <w:bdr w:val="none" w:sz="0" w:space="0" w:color="auto" w:frame="1"/>
        </w:rPr>
        <w:t xml:space="preserve">рации </w:t>
      </w:r>
      <w:proofErr w:type="spellStart"/>
      <w:r w:rsidRPr="00AE1129">
        <w:rPr>
          <w:rFonts w:ascii="Times New Roman" w:hAnsi="Times New Roman" w:cs="Times New Roman"/>
          <w:sz w:val="16"/>
          <w:szCs w:val="16"/>
          <w:bdr w:val="none" w:sz="0" w:space="0" w:color="auto" w:frame="1"/>
        </w:rPr>
        <w:t>Бронницкого</w:t>
      </w:r>
      <w:proofErr w:type="spellEnd"/>
      <w:r w:rsidRPr="00AE1129">
        <w:rPr>
          <w:rFonts w:ascii="Times New Roman" w:hAnsi="Times New Roman" w:cs="Times New Roman"/>
          <w:sz w:val="16"/>
          <w:szCs w:val="16"/>
          <w:bdr w:val="none" w:sz="0" w:space="0" w:color="auto" w:frame="1"/>
        </w:rPr>
        <w:t xml:space="preserve"> сельского поселения.</w:t>
      </w:r>
    </w:p>
    <w:p w:rsidR="003E3E57" w:rsidRPr="00AE1129" w:rsidRDefault="003E3E57" w:rsidP="003E3E57">
      <w:pPr>
        <w:pStyle w:val="a5"/>
        <w:jc w:val="both"/>
        <w:rPr>
          <w:rFonts w:ascii="Times New Roman" w:hAnsi="Times New Roman" w:cs="Times New Roman"/>
          <w:sz w:val="16"/>
          <w:szCs w:val="16"/>
        </w:rPr>
      </w:pPr>
      <w:r w:rsidRPr="00AE1129">
        <w:rPr>
          <w:rFonts w:ascii="Times New Roman" w:hAnsi="Times New Roman" w:cs="Times New Roman"/>
          <w:sz w:val="16"/>
          <w:szCs w:val="16"/>
        </w:rPr>
        <w:t> </w:t>
      </w:r>
    </w:p>
    <w:p w:rsidR="003E3E57" w:rsidRPr="00AE1129" w:rsidRDefault="003E3E57" w:rsidP="003E3E57">
      <w:pPr>
        <w:pStyle w:val="a5"/>
        <w:jc w:val="both"/>
        <w:rPr>
          <w:rFonts w:ascii="Times New Roman" w:hAnsi="Times New Roman" w:cs="Times New Roman"/>
          <w:sz w:val="16"/>
          <w:szCs w:val="16"/>
        </w:rPr>
      </w:pPr>
    </w:p>
    <w:p w:rsidR="003E3E57" w:rsidRPr="00AE1129" w:rsidRDefault="003E3E57" w:rsidP="003E3E57">
      <w:pPr>
        <w:pStyle w:val="a5"/>
        <w:jc w:val="center"/>
        <w:rPr>
          <w:rFonts w:ascii="Times New Roman" w:hAnsi="Times New Roman" w:cs="Times New Roman"/>
          <w:sz w:val="16"/>
          <w:szCs w:val="16"/>
        </w:rPr>
      </w:pPr>
      <w:r>
        <w:rPr>
          <w:rFonts w:ascii="Times New Roman" w:hAnsi="Times New Roman" w:cs="Times New Roman"/>
          <w:sz w:val="16"/>
          <w:szCs w:val="16"/>
        </w:rPr>
        <w:t>____________________________</w:t>
      </w:r>
    </w:p>
    <w:p w:rsidR="00DA342D" w:rsidRPr="00DA342D" w:rsidRDefault="00DA342D" w:rsidP="00DA342D">
      <w:pPr>
        <w:jc w:val="both"/>
        <w:rPr>
          <w:rFonts w:ascii="Times New Roman" w:hAnsi="Times New Roman" w:cs="Times New Roman"/>
          <w:sz w:val="18"/>
          <w:szCs w:val="18"/>
        </w:rPr>
      </w:pPr>
    </w:p>
    <w:p w:rsidR="00CF2655" w:rsidRPr="00CF2655" w:rsidRDefault="00CF2655" w:rsidP="00CF2655">
      <w:pPr>
        <w:ind w:firstLine="708"/>
      </w:pPr>
    </w:p>
    <w:p w:rsidR="00200131" w:rsidRPr="00E959A3" w:rsidRDefault="00DA342D" w:rsidP="00200131">
      <w:pPr>
        <w:pStyle w:val="a5"/>
        <w:jc w:val="both"/>
        <w:rPr>
          <w:rFonts w:ascii="Times New Roman" w:eastAsia="Andale Sans UI" w:hAnsi="Times New Roman" w:cs="Times New Roman"/>
          <w:sz w:val="18"/>
          <w:szCs w:val="18"/>
        </w:rPr>
      </w:pPr>
      <w:r>
        <w:rPr>
          <w:rFonts w:ascii="Times New Roman" w:hAnsi="Times New Roman" w:cs="Times New Roman"/>
          <w:b/>
          <w:sz w:val="16"/>
          <w:szCs w:val="16"/>
        </w:rPr>
        <w:t xml:space="preserve"> </w:t>
      </w:r>
    </w:p>
    <w:p w:rsidR="00200131" w:rsidRPr="00E959A3" w:rsidRDefault="00200131" w:rsidP="00200131">
      <w:pPr>
        <w:pStyle w:val="a5"/>
        <w:jc w:val="both"/>
        <w:rPr>
          <w:rFonts w:ascii="Times New Roman" w:eastAsia="Andale Sans UI" w:hAnsi="Times New Roman" w:cs="Times New Roman"/>
          <w:sz w:val="18"/>
          <w:szCs w:val="18"/>
        </w:rPr>
      </w:pPr>
    </w:p>
    <w:p w:rsidR="003E3E57" w:rsidRPr="003E3E57" w:rsidRDefault="003E3E57" w:rsidP="003E3E57">
      <w:pPr>
        <w:pStyle w:val="a5"/>
        <w:jc w:val="center"/>
        <w:rPr>
          <w:rFonts w:ascii="Times New Roman" w:hAnsi="Times New Roman" w:cs="Times New Roman"/>
          <w:b/>
          <w:sz w:val="16"/>
          <w:szCs w:val="16"/>
        </w:rPr>
      </w:pPr>
      <w:r w:rsidRPr="003E3E57">
        <w:rPr>
          <w:rFonts w:ascii="Times New Roman" w:hAnsi="Times New Roman" w:cs="Times New Roman"/>
          <w:b/>
          <w:sz w:val="16"/>
          <w:szCs w:val="16"/>
        </w:rPr>
        <w:lastRenderedPageBreak/>
        <w:t>Новгородская область</w:t>
      </w:r>
    </w:p>
    <w:p w:rsidR="003E3E57" w:rsidRPr="003E3E57" w:rsidRDefault="003E3E57" w:rsidP="003E3E57">
      <w:pPr>
        <w:pStyle w:val="a5"/>
        <w:jc w:val="center"/>
        <w:rPr>
          <w:rFonts w:ascii="Times New Roman" w:hAnsi="Times New Roman" w:cs="Times New Roman"/>
          <w:b/>
          <w:sz w:val="16"/>
          <w:szCs w:val="16"/>
        </w:rPr>
      </w:pPr>
      <w:r w:rsidRPr="003E3E57">
        <w:rPr>
          <w:rFonts w:ascii="Times New Roman" w:hAnsi="Times New Roman" w:cs="Times New Roman"/>
          <w:b/>
          <w:sz w:val="16"/>
          <w:szCs w:val="16"/>
        </w:rPr>
        <w:t>Новгородский муниципальный район</w:t>
      </w:r>
    </w:p>
    <w:p w:rsidR="003E3E57" w:rsidRPr="003E3E57" w:rsidRDefault="003E3E57" w:rsidP="003E3E57">
      <w:pPr>
        <w:pStyle w:val="a5"/>
        <w:jc w:val="center"/>
        <w:rPr>
          <w:rFonts w:ascii="Times New Roman" w:hAnsi="Times New Roman" w:cs="Times New Roman"/>
          <w:b/>
          <w:sz w:val="16"/>
          <w:szCs w:val="16"/>
        </w:rPr>
      </w:pPr>
      <w:r w:rsidRPr="003E3E57">
        <w:rPr>
          <w:rFonts w:ascii="Times New Roman" w:hAnsi="Times New Roman" w:cs="Times New Roman"/>
          <w:b/>
          <w:sz w:val="16"/>
          <w:szCs w:val="16"/>
        </w:rPr>
        <w:t>АДМИНИСТРАЦИЯ БРОННИЦКОГО СЕЛЬСКОГО ПОСЕЛЕНИЯ</w:t>
      </w:r>
    </w:p>
    <w:p w:rsidR="003E3E57" w:rsidRPr="003E3E57" w:rsidRDefault="003E3E57" w:rsidP="003E3E57">
      <w:pPr>
        <w:pStyle w:val="a5"/>
        <w:jc w:val="center"/>
        <w:rPr>
          <w:rFonts w:ascii="Times New Roman" w:hAnsi="Times New Roman" w:cs="Times New Roman"/>
          <w:b/>
          <w:sz w:val="16"/>
          <w:szCs w:val="16"/>
        </w:rPr>
      </w:pPr>
    </w:p>
    <w:p w:rsidR="003E3E57" w:rsidRPr="003E3E57" w:rsidRDefault="003E3E57" w:rsidP="003E3E57">
      <w:pPr>
        <w:pStyle w:val="a5"/>
        <w:jc w:val="center"/>
        <w:rPr>
          <w:rFonts w:ascii="Times New Roman" w:hAnsi="Times New Roman" w:cs="Times New Roman"/>
          <w:b/>
          <w:sz w:val="16"/>
          <w:szCs w:val="16"/>
        </w:rPr>
      </w:pPr>
    </w:p>
    <w:p w:rsidR="003E3E57" w:rsidRPr="003E3E57" w:rsidRDefault="003E3E57" w:rsidP="003E3E57">
      <w:pPr>
        <w:pStyle w:val="a5"/>
        <w:jc w:val="center"/>
        <w:rPr>
          <w:rFonts w:ascii="Times New Roman" w:hAnsi="Times New Roman" w:cs="Times New Roman"/>
          <w:b/>
          <w:sz w:val="16"/>
          <w:szCs w:val="16"/>
        </w:rPr>
      </w:pPr>
      <w:r w:rsidRPr="003E3E57">
        <w:rPr>
          <w:rFonts w:ascii="Times New Roman" w:hAnsi="Times New Roman" w:cs="Times New Roman"/>
          <w:b/>
          <w:sz w:val="16"/>
          <w:szCs w:val="16"/>
        </w:rPr>
        <w:t>РАСПОРЯЖЕНИЕ</w:t>
      </w:r>
    </w:p>
    <w:p w:rsidR="003E3E57" w:rsidRPr="003E3E57" w:rsidRDefault="003E3E57" w:rsidP="003E3E57">
      <w:pPr>
        <w:pStyle w:val="a5"/>
        <w:jc w:val="center"/>
        <w:rPr>
          <w:rFonts w:ascii="Times New Roman" w:hAnsi="Times New Roman" w:cs="Times New Roman"/>
          <w:b/>
          <w:sz w:val="16"/>
          <w:szCs w:val="16"/>
        </w:rPr>
      </w:pPr>
    </w:p>
    <w:p w:rsidR="003E3E57" w:rsidRPr="00345C91" w:rsidRDefault="003E3E57" w:rsidP="003E3E57">
      <w:pPr>
        <w:pStyle w:val="a5"/>
        <w:jc w:val="both"/>
        <w:rPr>
          <w:rFonts w:ascii="Times New Roman" w:hAnsi="Times New Roman" w:cs="Times New Roman"/>
          <w:sz w:val="16"/>
          <w:szCs w:val="16"/>
        </w:rPr>
      </w:pPr>
    </w:p>
    <w:p w:rsidR="003E3E57" w:rsidRPr="00345C91" w:rsidRDefault="003E3E57" w:rsidP="003E3E57">
      <w:pPr>
        <w:pStyle w:val="a5"/>
        <w:jc w:val="both"/>
        <w:rPr>
          <w:rFonts w:ascii="Times New Roman" w:hAnsi="Times New Roman" w:cs="Times New Roman"/>
          <w:sz w:val="16"/>
          <w:szCs w:val="16"/>
        </w:rPr>
      </w:pPr>
      <w:proofErr w:type="gramStart"/>
      <w:r w:rsidRPr="00345C91">
        <w:rPr>
          <w:rFonts w:ascii="Times New Roman" w:hAnsi="Times New Roman" w:cs="Times New Roman"/>
          <w:sz w:val="16"/>
          <w:szCs w:val="16"/>
        </w:rPr>
        <w:t>от</w:t>
      </w:r>
      <w:proofErr w:type="gramEnd"/>
      <w:r w:rsidRPr="00345C91">
        <w:rPr>
          <w:rFonts w:ascii="Times New Roman" w:hAnsi="Times New Roman" w:cs="Times New Roman"/>
          <w:sz w:val="16"/>
          <w:szCs w:val="16"/>
        </w:rPr>
        <w:t xml:space="preserve"> 26.08.2024   № 77-рг</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sz w:val="16"/>
          <w:szCs w:val="16"/>
        </w:rPr>
        <w:t xml:space="preserve">с. </w:t>
      </w:r>
      <w:proofErr w:type="spellStart"/>
      <w:r w:rsidRPr="00345C91">
        <w:rPr>
          <w:rFonts w:ascii="Times New Roman" w:hAnsi="Times New Roman" w:cs="Times New Roman"/>
          <w:sz w:val="16"/>
          <w:szCs w:val="16"/>
        </w:rPr>
        <w:t>Бронница</w:t>
      </w:r>
      <w:proofErr w:type="spellEnd"/>
    </w:p>
    <w:p w:rsidR="003E3E57" w:rsidRPr="00345C91" w:rsidRDefault="003E3E57" w:rsidP="003E3E57">
      <w:pPr>
        <w:pStyle w:val="a5"/>
        <w:jc w:val="both"/>
        <w:rPr>
          <w:rFonts w:ascii="Times New Roman" w:hAnsi="Times New Roman" w:cs="Times New Roman"/>
          <w:color w:val="000000"/>
          <w:sz w:val="16"/>
          <w:szCs w:val="16"/>
        </w:rPr>
      </w:pPr>
    </w:p>
    <w:p w:rsidR="003E3E57" w:rsidRPr="00345C91" w:rsidRDefault="003E3E57" w:rsidP="003E3E57">
      <w:pPr>
        <w:pStyle w:val="a5"/>
        <w:jc w:val="both"/>
        <w:rPr>
          <w:rFonts w:ascii="Times New Roman" w:hAnsi="Times New Roman" w:cs="Times New Roman"/>
          <w:color w:val="000000"/>
          <w:sz w:val="16"/>
          <w:szCs w:val="16"/>
        </w:rPr>
      </w:pPr>
    </w:p>
    <w:p w:rsidR="003E3E57" w:rsidRPr="003E3E57" w:rsidRDefault="003E3E57" w:rsidP="003E3E57">
      <w:pPr>
        <w:pStyle w:val="a5"/>
        <w:jc w:val="both"/>
        <w:rPr>
          <w:rFonts w:ascii="Times New Roman" w:hAnsi="Times New Roman" w:cs="Times New Roman"/>
          <w:b/>
          <w:color w:val="000000"/>
          <w:sz w:val="16"/>
          <w:szCs w:val="16"/>
        </w:rPr>
      </w:pPr>
      <w:r w:rsidRPr="003E3E57">
        <w:rPr>
          <w:rFonts w:ascii="Times New Roman" w:hAnsi="Times New Roman" w:cs="Times New Roman"/>
          <w:b/>
          <w:color w:val="000000"/>
          <w:sz w:val="16"/>
          <w:szCs w:val="16"/>
        </w:rPr>
        <w:t>Об основных направлениях</w:t>
      </w:r>
      <w:r w:rsidRPr="003E3E57">
        <w:rPr>
          <w:rStyle w:val="apple-converted-space"/>
          <w:rFonts w:ascii="Times New Roman" w:hAnsi="Times New Roman" w:cs="Times New Roman"/>
          <w:b/>
          <w:color w:val="000000"/>
          <w:sz w:val="16"/>
          <w:szCs w:val="16"/>
        </w:rPr>
        <w:t> </w:t>
      </w:r>
      <w:r w:rsidRPr="003E3E57">
        <w:rPr>
          <w:rStyle w:val="grame"/>
          <w:rFonts w:ascii="Times New Roman" w:hAnsi="Times New Roman" w:cs="Times New Roman"/>
          <w:b/>
          <w:color w:val="000000"/>
          <w:sz w:val="16"/>
          <w:szCs w:val="16"/>
        </w:rPr>
        <w:t>бюджетной</w:t>
      </w:r>
      <w:r>
        <w:rPr>
          <w:rStyle w:val="grame"/>
          <w:rFonts w:ascii="Times New Roman" w:hAnsi="Times New Roman" w:cs="Times New Roman"/>
          <w:b/>
          <w:color w:val="000000"/>
          <w:sz w:val="16"/>
          <w:szCs w:val="16"/>
        </w:rPr>
        <w:t xml:space="preserve"> </w:t>
      </w:r>
      <w:r w:rsidRPr="003E3E57">
        <w:rPr>
          <w:rFonts w:ascii="Times New Roman" w:hAnsi="Times New Roman" w:cs="Times New Roman"/>
          <w:b/>
          <w:color w:val="000000"/>
          <w:sz w:val="16"/>
          <w:szCs w:val="16"/>
        </w:rPr>
        <w:t xml:space="preserve">и налоговой политики </w:t>
      </w:r>
      <w:proofErr w:type="spellStart"/>
      <w:r w:rsidRPr="003E3E57">
        <w:rPr>
          <w:rFonts w:ascii="Times New Roman" w:hAnsi="Times New Roman" w:cs="Times New Roman"/>
          <w:b/>
          <w:color w:val="000000"/>
          <w:sz w:val="16"/>
          <w:szCs w:val="16"/>
        </w:rPr>
        <w:t>Бронницкого</w:t>
      </w:r>
      <w:proofErr w:type="spellEnd"/>
      <w:r w:rsidRPr="003E3E57">
        <w:rPr>
          <w:rFonts w:ascii="Times New Roman" w:hAnsi="Times New Roman" w:cs="Times New Roman"/>
          <w:b/>
          <w:color w:val="000000"/>
          <w:sz w:val="16"/>
          <w:szCs w:val="16"/>
        </w:rPr>
        <w:t xml:space="preserve"> </w:t>
      </w:r>
    </w:p>
    <w:p w:rsidR="003E3E57" w:rsidRPr="003E3E57" w:rsidRDefault="003E3E57" w:rsidP="003E3E57">
      <w:pPr>
        <w:pStyle w:val="a5"/>
        <w:jc w:val="both"/>
        <w:rPr>
          <w:rFonts w:ascii="Times New Roman" w:hAnsi="Times New Roman" w:cs="Times New Roman"/>
          <w:b/>
          <w:bCs/>
          <w:color w:val="000000"/>
          <w:sz w:val="16"/>
          <w:szCs w:val="16"/>
        </w:rPr>
      </w:pPr>
      <w:proofErr w:type="gramStart"/>
      <w:r w:rsidRPr="003E3E57">
        <w:rPr>
          <w:rFonts w:ascii="Times New Roman" w:hAnsi="Times New Roman" w:cs="Times New Roman"/>
          <w:b/>
          <w:color w:val="000000"/>
          <w:sz w:val="16"/>
          <w:szCs w:val="16"/>
        </w:rPr>
        <w:t>сельского</w:t>
      </w:r>
      <w:proofErr w:type="gramEnd"/>
      <w:r w:rsidRPr="003E3E57">
        <w:rPr>
          <w:rFonts w:ascii="Times New Roman" w:hAnsi="Times New Roman" w:cs="Times New Roman"/>
          <w:b/>
          <w:color w:val="000000"/>
          <w:sz w:val="16"/>
          <w:szCs w:val="16"/>
        </w:rPr>
        <w:t xml:space="preserve"> поселения на 2025 год и плановый период 2026-2027 годов</w:t>
      </w:r>
    </w:p>
    <w:p w:rsidR="003E3E57" w:rsidRPr="003E3E57" w:rsidRDefault="003E3E57" w:rsidP="003E3E57">
      <w:pPr>
        <w:pStyle w:val="a5"/>
        <w:jc w:val="both"/>
        <w:rPr>
          <w:rFonts w:ascii="Times New Roman" w:hAnsi="Times New Roman" w:cs="Times New Roman"/>
          <w:b/>
          <w:bCs/>
          <w:color w:val="000000"/>
          <w:sz w:val="16"/>
          <w:szCs w:val="16"/>
        </w:rPr>
      </w:pPr>
    </w:p>
    <w:p w:rsidR="003E3E57" w:rsidRPr="00345C91" w:rsidRDefault="003E3E57" w:rsidP="003E3E57">
      <w:pPr>
        <w:pStyle w:val="a5"/>
        <w:jc w:val="both"/>
        <w:rPr>
          <w:rFonts w:ascii="Times New Roman" w:hAnsi="Times New Roman" w:cs="Times New Roman"/>
          <w:bCs/>
          <w:color w:val="000000"/>
          <w:sz w:val="16"/>
          <w:szCs w:val="16"/>
        </w:rPr>
      </w:pP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z w:val="16"/>
          <w:szCs w:val="16"/>
        </w:rPr>
        <w:t xml:space="preserve">В целях разработки проекта бюджета </w:t>
      </w: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на 2025 год и плановый период 2026-2027 годов, в соответствии с требованиями </w:t>
      </w:r>
      <w:hyperlink r:id="rId12" w:history="1">
        <w:proofErr w:type="spellStart"/>
        <w:r w:rsidRPr="00345C91">
          <w:rPr>
            <w:rFonts w:ascii="Times New Roman" w:hAnsi="Times New Roman" w:cs="Times New Roman"/>
            <w:sz w:val="16"/>
            <w:szCs w:val="16"/>
          </w:rPr>
          <w:t>ст.ст</w:t>
        </w:r>
        <w:proofErr w:type="spellEnd"/>
        <w:r w:rsidRPr="00345C91">
          <w:rPr>
            <w:rFonts w:ascii="Times New Roman" w:hAnsi="Times New Roman" w:cs="Times New Roman"/>
            <w:sz w:val="16"/>
            <w:szCs w:val="16"/>
          </w:rPr>
          <w:t>. 172</w:t>
        </w:r>
      </w:hyperlink>
      <w:r w:rsidRPr="00345C91">
        <w:rPr>
          <w:rFonts w:ascii="Times New Roman" w:hAnsi="Times New Roman" w:cs="Times New Roman"/>
          <w:sz w:val="16"/>
          <w:szCs w:val="16"/>
        </w:rPr>
        <w:t xml:space="preserve">, </w:t>
      </w:r>
      <w:hyperlink r:id="rId13" w:history="1">
        <w:r w:rsidRPr="00345C91">
          <w:rPr>
            <w:rFonts w:ascii="Times New Roman" w:hAnsi="Times New Roman" w:cs="Times New Roman"/>
            <w:sz w:val="16"/>
            <w:szCs w:val="16"/>
          </w:rPr>
          <w:t>184.2</w:t>
        </w:r>
      </w:hyperlink>
      <w:r w:rsidRPr="00345C91">
        <w:rPr>
          <w:rFonts w:ascii="Times New Roman" w:hAnsi="Times New Roman" w:cs="Times New Roman"/>
          <w:sz w:val="16"/>
          <w:szCs w:val="16"/>
        </w:rPr>
        <w:t xml:space="preserve"> Бюджетного кодекса Российской Федерации, </w:t>
      </w:r>
      <w:hyperlink r:id="rId14" w:history="1">
        <w:r w:rsidRPr="00345C91">
          <w:rPr>
            <w:rFonts w:ascii="Times New Roman" w:hAnsi="Times New Roman" w:cs="Times New Roman"/>
            <w:sz w:val="16"/>
            <w:szCs w:val="16"/>
          </w:rPr>
          <w:t>ст.1</w:t>
        </w:r>
      </w:hyperlink>
      <w:r w:rsidRPr="00345C91">
        <w:rPr>
          <w:rFonts w:ascii="Times New Roman" w:hAnsi="Times New Roman" w:cs="Times New Roman"/>
          <w:sz w:val="16"/>
          <w:szCs w:val="16"/>
        </w:rPr>
        <w:t xml:space="preserve">4 Федерального закона от 06.10.2003 № 131-ФЗ "Об общих принципах организации местного самоуправления в Российской Федерации", </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1. Утвердить прилагаемые Основные направления бюджетной и налоговой политики </w:t>
      </w: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на 2025 год и плановый период 2026-2027 годов.</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2. Администрации </w:t>
      </w: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при разработке проекта местного бюджета на 2025 год и плановый период 2026-2027 годов, обеспечить соблюдение Основных направлений бюджетной и налоговой политики </w:t>
      </w: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w:t>
      </w:r>
      <w:proofErr w:type="gramStart"/>
      <w:r w:rsidRPr="00345C91">
        <w:rPr>
          <w:rFonts w:ascii="Times New Roman" w:hAnsi="Times New Roman" w:cs="Times New Roman"/>
          <w:color w:val="000000"/>
          <w:sz w:val="16"/>
          <w:szCs w:val="16"/>
        </w:rPr>
        <w:t>поселения</w:t>
      </w:r>
      <w:r w:rsidRPr="00345C91">
        <w:rPr>
          <w:rStyle w:val="apple-converted-space"/>
          <w:rFonts w:ascii="Times New Roman" w:hAnsi="Times New Roman" w:cs="Times New Roman"/>
          <w:color w:val="000000"/>
          <w:sz w:val="16"/>
          <w:szCs w:val="16"/>
        </w:rPr>
        <w:t> </w:t>
      </w:r>
      <w:r w:rsidRPr="00345C91">
        <w:rPr>
          <w:rFonts w:ascii="Times New Roman" w:hAnsi="Times New Roman" w:cs="Times New Roman"/>
          <w:color w:val="000000"/>
          <w:sz w:val="16"/>
          <w:szCs w:val="16"/>
        </w:rPr>
        <w:t> </w:t>
      </w:r>
      <w:r w:rsidRPr="00345C91">
        <w:rPr>
          <w:rStyle w:val="grame"/>
          <w:rFonts w:ascii="Times New Roman" w:hAnsi="Times New Roman" w:cs="Times New Roman"/>
          <w:color w:val="000000"/>
          <w:sz w:val="16"/>
          <w:szCs w:val="16"/>
        </w:rPr>
        <w:t>на</w:t>
      </w:r>
      <w:proofErr w:type="gramEnd"/>
      <w:r w:rsidRPr="00345C91">
        <w:rPr>
          <w:rStyle w:val="grame"/>
          <w:rFonts w:ascii="Times New Roman" w:hAnsi="Times New Roman" w:cs="Times New Roman"/>
          <w:color w:val="000000"/>
          <w:sz w:val="16"/>
          <w:szCs w:val="16"/>
        </w:rPr>
        <w:t xml:space="preserve"> 2025 год и плановый период 2026-2027 годов</w:t>
      </w:r>
      <w:r w:rsidRPr="00345C91">
        <w:rPr>
          <w:rFonts w:ascii="Times New Roman" w:hAnsi="Times New Roman" w:cs="Times New Roman"/>
          <w:color w:val="000000"/>
          <w:sz w:val="16"/>
          <w:szCs w:val="16"/>
        </w:rPr>
        <w:t>.</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3. </w:t>
      </w:r>
      <w:r w:rsidRPr="00345C91">
        <w:rPr>
          <w:rStyle w:val="grame"/>
          <w:rFonts w:ascii="Times New Roman" w:hAnsi="Times New Roman" w:cs="Times New Roman"/>
          <w:color w:val="000000"/>
          <w:sz w:val="16"/>
          <w:szCs w:val="16"/>
        </w:rPr>
        <w:t>Контроль за исполнением</w:t>
      </w:r>
      <w:r w:rsidRPr="00345C91">
        <w:rPr>
          <w:rStyle w:val="apple-converted-space"/>
          <w:rFonts w:ascii="Times New Roman" w:hAnsi="Times New Roman" w:cs="Times New Roman"/>
          <w:color w:val="000000"/>
          <w:sz w:val="16"/>
          <w:szCs w:val="16"/>
        </w:rPr>
        <w:t xml:space="preserve"> </w:t>
      </w:r>
      <w:r w:rsidRPr="00345C91">
        <w:rPr>
          <w:rFonts w:ascii="Times New Roman" w:hAnsi="Times New Roman" w:cs="Times New Roman"/>
          <w:color w:val="000000"/>
          <w:sz w:val="16"/>
          <w:szCs w:val="16"/>
        </w:rPr>
        <w:t xml:space="preserve">постановления возложить на Главу </w:t>
      </w: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Васильеву С.Г.</w:t>
      </w:r>
    </w:p>
    <w:p w:rsidR="003E3E57" w:rsidRPr="00345C91" w:rsidRDefault="003E3E57" w:rsidP="003E3E57">
      <w:pPr>
        <w:pStyle w:val="a5"/>
        <w:jc w:val="both"/>
        <w:rPr>
          <w:rFonts w:ascii="Times New Roman" w:eastAsia="Lucida Sans Unicode" w:hAnsi="Times New Roman" w:cs="Times New Roman"/>
          <w:sz w:val="16"/>
          <w:szCs w:val="16"/>
          <w:lang w:bidi="en-US"/>
        </w:rPr>
      </w:pPr>
      <w:r w:rsidRPr="00345C91">
        <w:rPr>
          <w:rFonts w:ascii="Times New Roman" w:hAnsi="Times New Roman" w:cs="Times New Roman"/>
          <w:color w:val="000000"/>
          <w:sz w:val="16"/>
          <w:szCs w:val="16"/>
        </w:rPr>
        <w:t>4. Распоряж</w:t>
      </w:r>
      <w:r w:rsidRPr="00345C91">
        <w:rPr>
          <w:rFonts w:ascii="Times New Roman" w:hAnsi="Times New Roman" w:cs="Times New Roman"/>
          <w:sz w:val="16"/>
          <w:szCs w:val="16"/>
        </w:rPr>
        <w:t xml:space="preserve">ение подлежит официальному опубликованию в периодическом печатном издании «Официальный вестник </w:t>
      </w:r>
      <w:proofErr w:type="spellStart"/>
      <w:r w:rsidRPr="00345C91">
        <w:rPr>
          <w:rFonts w:ascii="Times New Roman" w:hAnsi="Times New Roman" w:cs="Times New Roman"/>
          <w:sz w:val="16"/>
          <w:szCs w:val="16"/>
        </w:rPr>
        <w:t>Бронницкого</w:t>
      </w:r>
      <w:proofErr w:type="spellEnd"/>
      <w:r w:rsidRPr="00345C91">
        <w:rPr>
          <w:rFonts w:ascii="Times New Roman" w:hAnsi="Times New Roman" w:cs="Times New Roman"/>
          <w:sz w:val="16"/>
          <w:szCs w:val="16"/>
        </w:rPr>
        <w:t xml:space="preserve"> сельского поселения» и размещению на официальном сайте в сети «Интернет» по адресу </w:t>
      </w:r>
      <w:hyperlink r:id="rId15" w:history="1">
        <w:r w:rsidRPr="00345C91">
          <w:rPr>
            <w:rFonts w:ascii="Times New Roman" w:hAnsi="Times New Roman" w:cs="Times New Roman"/>
            <w:color w:val="0000FF"/>
            <w:sz w:val="16"/>
            <w:szCs w:val="16"/>
            <w:u w:val="single"/>
            <w:lang w:val="en-US"/>
          </w:rPr>
          <w:t>www</w:t>
        </w:r>
        <w:r w:rsidRPr="00345C91">
          <w:rPr>
            <w:rFonts w:ascii="Times New Roman" w:hAnsi="Times New Roman" w:cs="Times New Roman"/>
            <w:color w:val="0000FF"/>
            <w:sz w:val="16"/>
            <w:szCs w:val="16"/>
            <w:u w:val="single"/>
          </w:rPr>
          <w:t>.</w:t>
        </w:r>
        <w:proofErr w:type="spellStart"/>
        <w:r w:rsidRPr="00345C91">
          <w:rPr>
            <w:rFonts w:ascii="Times New Roman" w:hAnsi="Times New Roman" w:cs="Times New Roman"/>
            <w:color w:val="0000FF"/>
            <w:sz w:val="16"/>
            <w:szCs w:val="16"/>
            <w:u w:val="single"/>
            <w:lang w:val="en-US"/>
          </w:rPr>
          <w:t>bronnic</w:t>
        </w:r>
        <w:proofErr w:type="spellEnd"/>
        <w:r w:rsidRPr="00345C91">
          <w:rPr>
            <w:rFonts w:ascii="Times New Roman" w:hAnsi="Times New Roman" w:cs="Times New Roman"/>
            <w:color w:val="0000FF"/>
            <w:sz w:val="16"/>
            <w:szCs w:val="16"/>
            <w:u w:val="single"/>
          </w:rPr>
          <w:t>а</w:t>
        </w:r>
        <w:proofErr w:type="spellStart"/>
        <w:r w:rsidRPr="00345C91">
          <w:rPr>
            <w:rFonts w:ascii="Times New Roman" w:hAnsi="Times New Roman" w:cs="Times New Roman"/>
            <w:color w:val="0000FF"/>
            <w:sz w:val="16"/>
            <w:szCs w:val="16"/>
            <w:u w:val="single"/>
            <w:lang w:val="en-US"/>
          </w:rPr>
          <w:t>adm</w:t>
        </w:r>
        <w:proofErr w:type="spellEnd"/>
        <w:r w:rsidRPr="00345C91">
          <w:rPr>
            <w:rFonts w:ascii="Times New Roman" w:hAnsi="Times New Roman" w:cs="Times New Roman"/>
            <w:color w:val="0000FF"/>
            <w:sz w:val="16"/>
            <w:szCs w:val="16"/>
            <w:u w:val="single"/>
          </w:rPr>
          <w:t>.</w:t>
        </w:r>
        <w:proofErr w:type="spellStart"/>
        <w:r w:rsidRPr="00345C91">
          <w:rPr>
            <w:rFonts w:ascii="Times New Roman" w:hAnsi="Times New Roman" w:cs="Times New Roman"/>
            <w:color w:val="0000FF"/>
            <w:sz w:val="16"/>
            <w:szCs w:val="16"/>
            <w:u w:val="single"/>
            <w:lang w:val="en-US"/>
          </w:rPr>
          <w:t>ru</w:t>
        </w:r>
        <w:proofErr w:type="spellEnd"/>
      </w:hyperlink>
      <w:proofErr w:type="gramStart"/>
      <w:r w:rsidRPr="00345C91">
        <w:rPr>
          <w:rFonts w:ascii="Times New Roman" w:hAnsi="Times New Roman" w:cs="Times New Roman"/>
          <w:sz w:val="16"/>
          <w:szCs w:val="16"/>
        </w:rPr>
        <w:t>. в</w:t>
      </w:r>
      <w:proofErr w:type="gramEnd"/>
      <w:r w:rsidRPr="00345C91">
        <w:rPr>
          <w:rFonts w:ascii="Times New Roman" w:hAnsi="Times New Roman" w:cs="Times New Roman"/>
          <w:sz w:val="16"/>
          <w:szCs w:val="16"/>
        </w:rPr>
        <w:t xml:space="preserve"> раздел «Документы» подразделы «Распоряжения» и «Бюджет поселения»</w:t>
      </w:r>
      <w:r w:rsidRPr="00345C91">
        <w:rPr>
          <w:rFonts w:ascii="Times New Roman" w:eastAsia="Lucida Sans Unicode" w:hAnsi="Times New Roman" w:cs="Times New Roman"/>
          <w:sz w:val="16"/>
          <w:szCs w:val="16"/>
          <w:lang w:bidi="en-US"/>
        </w:rPr>
        <w:t>.</w:t>
      </w:r>
    </w:p>
    <w:p w:rsidR="003E3E57" w:rsidRPr="00345C91" w:rsidRDefault="003E3E57" w:rsidP="003E3E57">
      <w:pPr>
        <w:pStyle w:val="a5"/>
        <w:jc w:val="both"/>
        <w:rPr>
          <w:rFonts w:ascii="Times New Roman" w:eastAsia="Lucida Sans Unicode" w:hAnsi="Times New Roman" w:cs="Times New Roman"/>
          <w:sz w:val="16"/>
          <w:szCs w:val="16"/>
          <w:lang w:bidi="en-US"/>
        </w:rPr>
      </w:pP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Глава сельского поселения                                              С.Г. Васильева</w:t>
      </w:r>
    </w:p>
    <w:p w:rsidR="003E3E57" w:rsidRDefault="003E3E57" w:rsidP="003E3E57">
      <w:pPr>
        <w:pStyle w:val="a5"/>
        <w:jc w:val="both"/>
        <w:rPr>
          <w:rFonts w:ascii="Times New Roman" w:hAnsi="Times New Roman" w:cs="Times New Roman"/>
          <w:color w:val="000000"/>
          <w:sz w:val="16"/>
          <w:szCs w:val="16"/>
        </w:rPr>
      </w:pPr>
    </w:p>
    <w:p w:rsidR="003E3E57" w:rsidRDefault="003E3E57" w:rsidP="003E3E57">
      <w:pPr>
        <w:pStyle w:val="a5"/>
        <w:jc w:val="both"/>
      </w:pPr>
    </w:p>
    <w:p w:rsidR="003E3E57" w:rsidRDefault="003E3E57" w:rsidP="003E3E57">
      <w:pPr>
        <w:pStyle w:val="a5"/>
        <w:jc w:val="both"/>
      </w:pPr>
    </w:p>
    <w:p w:rsidR="003E3E57" w:rsidRPr="00345C91" w:rsidRDefault="003E3E57" w:rsidP="003E3E57">
      <w:pPr>
        <w:pStyle w:val="a5"/>
        <w:jc w:val="right"/>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                                                                Утверждены</w:t>
      </w:r>
    </w:p>
    <w:p w:rsidR="003E3E57" w:rsidRPr="00345C91" w:rsidRDefault="003E3E57" w:rsidP="003E3E57">
      <w:pPr>
        <w:pStyle w:val="a5"/>
        <w:jc w:val="right"/>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                                                           </w:t>
      </w:r>
      <w:proofErr w:type="gramStart"/>
      <w:r w:rsidRPr="00345C91">
        <w:rPr>
          <w:rFonts w:ascii="Times New Roman" w:hAnsi="Times New Roman" w:cs="Times New Roman"/>
          <w:color w:val="000000"/>
          <w:sz w:val="16"/>
          <w:szCs w:val="16"/>
        </w:rPr>
        <w:t>распоряжением</w:t>
      </w:r>
      <w:proofErr w:type="gramEnd"/>
      <w:r w:rsidRPr="00345C91">
        <w:rPr>
          <w:rFonts w:ascii="Times New Roman" w:hAnsi="Times New Roman" w:cs="Times New Roman"/>
          <w:color w:val="000000"/>
          <w:sz w:val="16"/>
          <w:szCs w:val="16"/>
        </w:rPr>
        <w:t xml:space="preserve"> Администрации</w:t>
      </w:r>
    </w:p>
    <w:p w:rsidR="003E3E57" w:rsidRPr="00345C91" w:rsidRDefault="003E3E57" w:rsidP="003E3E57">
      <w:pPr>
        <w:pStyle w:val="a5"/>
        <w:jc w:val="right"/>
        <w:rPr>
          <w:rFonts w:ascii="Times New Roman" w:hAnsi="Times New Roman" w:cs="Times New Roman"/>
          <w:color w:val="000000"/>
          <w:sz w:val="16"/>
          <w:szCs w:val="16"/>
        </w:rPr>
      </w:pP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w:t>
      </w:r>
      <w:proofErr w:type="gramStart"/>
      <w:r w:rsidRPr="00345C91">
        <w:rPr>
          <w:rFonts w:ascii="Times New Roman" w:hAnsi="Times New Roman" w:cs="Times New Roman"/>
          <w:color w:val="000000"/>
          <w:sz w:val="16"/>
          <w:szCs w:val="16"/>
        </w:rPr>
        <w:t>сельского  поселения</w:t>
      </w:r>
      <w:proofErr w:type="gramEnd"/>
    </w:p>
    <w:p w:rsidR="003E3E57" w:rsidRPr="00345C91" w:rsidRDefault="003E3E57" w:rsidP="003E3E57">
      <w:pPr>
        <w:pStyle w:val="a5"/>
        <w:jc w:val="right"/>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                                          </w:t>
      </w:r>
      <w:proofErr w:type="gramStart"/>
      <w:r w:rsidRPr="00345C91">
        <w:rPr>
          <w:rFonts w:ascii="Times New Roman" w:hAnsi="Times New Roman" w:cs="Times New Roman"/>
          <w:color w:val="000000"/>
          <w:sz w:val="16"/>
          <w:szCs w:val="16"/>
        </w:rPr>
        <w:t>от</w:t>
      </w:r>
      <w:proofErr w:type="gramEnd"/>
      <w:r w:rsidRPr="00345C91">
        <w:rPr>
          <w:rFonts w:ascii="Times New Roman" w:hAnsi="Times New Roman" w:cs="Times New Roman"/>
          <w:color w:val="000000"/>
          <w:sz w:val="16"/>
          <w:szCs w:val="16"/>
        </w:rPr>
        <w:t xml:space="preserve"> 26.08.2024 № 77-рг</w:t>
      </w:r>
    </w:p>
    <w:p w:rsidR="003E3E57" w:rsidRPr="00345C91" w:rsidRDefault="003E3E57" w:rsidP="003E3E57">
      <w:pPr>
        <w:pStyle w:val="a5"/>
        <w:jc w:val="both"/>
        <w:rPr>
          <w:rFonts w:ascii="Times New Roman" w:hAnsi="Times New Roman" w:cs="Times New Roman"/>
          <w:color w:val="000000"/>
          <w:sz w:val="16"/>
          <w:szCs w:val="16"/>
        </w:rPr>
      </w:pPr>
    </w:p>
    <w:p w:rsidR="003E3E57" w:rsidRPr="00345C91" w:rsidRDefault="003E3E57" w:rsidP="003E3E57">
      <w:pPr>
        <w:pStyle w:val="a5"/>
        <w:jc w:val="both"/>
        <w:rPr>
          <w:rFonts w:ascii="Times New Roman" w:hAnsi="Times New Roman" w:cs="Times New Roman"/>
          <w:color w:val="000000"/>
          <w:sz w:val="16"/>
          <w:szCs w:val="16"/>
        </w:rPr>
      </w:pPr>
    </w:p>
    <w:p w:rsidR="003E3E57" w:rsidRPr="003E3E57" w:rsidRDefault="003E3E57" w:rsidP="003E3E57">
      <w:pPr>
        <w:pStyle w:val="a5"/>
        <w:jc w:val="center"/>
        <w:rPr>
          <w:rFonts w:ascii="Times New Roman" w:hAnsi="Times New Roman" w:cs="Times New Roman"/>
          <w:b/>
          <w:bCs/>
          <w:color w:val="000000"/>
          <w:sz w:val="16"/>
          <w:szCs w:val="16"/>
        </w:rPr>
      </w:pPr>
      <w:r w:rsidRPr="003E3E57">
        <w:rPr>
          <w:rFonts w:ascii="Times New Roman" w:hAnsi="Times New Roman" w:cs="Times New Roman"/>
          <w:b/>
          <w:bCs/>
          <w:color w:val="000000"/>
          <w:sz w:val="16"/>
          <w:szCs w:val="16"/>
        </w:rPr>
        <w:t>ОСНОВНЫЕ НАПРАВЛЕНИЯ БЮДЖЕТНОЙ</w:t>
      </w:r>
      <w:r>
        <w:rPr>
          <w:rFonts w:ascii="Times New Roman" w:hAnsi="Times New Roman" w:cs="Times New Roman"/>
          <w:b/>
          <w:bCs/>
          <w:color w:val="000000"/>
          <w:sz w:val="16"/>
          <w:szCs w:val="16"/>
        </w:rPr>
        <w:t xml:space="preserve"> </w:t>
      </w:r>
      <w:r w:rsidRPr="003E3E57">
        <w:rPr>
          <w:rFonts w:ascii="Times New Roman" w:hAnsi="Times New Roman" w:cs="Times New Roman"/>
          <w:b/>
          <w:bCs/>
          <w:color w:val="000000"/>
          <w:sz w:val="16"/>
          <w:szCs w:val="16"/>
        </w:rPr>
        <w:t>И НАЛОГОВОЙ ПОЛИТИКИ</w:t>
      </w:r>
    </w:p>
    <w:p w:rsidR="003E3E57" w:rsidRPr="003E3E57" w:rsidRDefault="003E3E57" w:rsidP="003E3E57">
      <w:pPr>
        <w:pStyle w:val="a5"/>
        <w:jc w:val="center"/>
        <w:rPr>
          <w:rFonts w:ascii="Times New Roman" w:hAnsi="Times New Roman" w:cs="Times New Roman"/>
          <w:b/>
          <w:bCs/>
          <w:color w:val="000000"/>
          <w:sz w:val="16"/>
          <w:szCs w:val="16"/>
        </w:rPr>
      </w:pPr>
      <w:proofErr w:type="spellStart"/>
      <w:r w:rsidRPr="003E3E57">
        <w:rPr>
          <w:rFonts w:ascii="Times New Roman" w:hAnsi="Times New Roman" w:cs="Times New Roman"/>
          <w:b/>
          <w:bCs/>
          <w:color w:val="000000"/>
          <w:sz w:val="16"/>
          <w:szCs w:val="16"/>
        </w:rPr>
        <w:t>Бронницкого</w:t>
      </w:r>
      <w:proofErr w:type="spellEnd"/>
      <w:r w:rsidRPr="003E3E57">
        <w:rPr>
          <w:rFonts w:ascii="Times New Roman" w:hAnsi="Times New Roman" w:cs="Times New Roman"/>
          <w:b/>
          <w:bCs/>
          <w:color w:val="000000"/>
          <w:sz w:val="16"/>
          <w:szCs w:val="16"/>
        </w:rPr>
        <w:t xml:space="preserve"> сельского поселения на 2025 год</w:t>
      </w:r>
    </w:p>
    <w:p w:rsidR="003E3E57" w:rsidRPr="003E3E57" w:rsidRDefault="003E3E57" w:rsidP="003E3E57">
      <w:pPr>
        <w:pStyle w:val="a5"/>
        <w:jc w:val="center"/>
        <w:rPr>
          <w:rFonts w:ascii="Times New Roman" w:hAnsi="Times New Roman" w:cs="Times New Roman"/>
          <w:b/>
          <w:color w:val="000000"/>
          <w:sz w:val="16"/>
          <w:szCs w:val="16"/>
        </w:rPr>
      </w:pPr>
      <w:proofErr w:type="gramStart"/>
      <w:r w:rsidRPr="003E3E57">
        <w:rPr>
          <w:rFonts w:ascii="Times New Roman" w:hAnsi="Times New Roman" w:cs="Times New Roman"/>
          <w:b/>
          <w:bCs/>
          <w:color w:val="000000"/>
          <w:sz w:val="16"/>
          <w:szCs w:val="16"/>
        </w:rPr>
        <w:t>и</w:t>
      </w:r>
      <w:proofErr w:type="gramEnd"/>
      <w:r w:rsidRPr="003E3E57">
        <w:rPr>
          <w:rFonts w:ascii="Times New Roman" w:hAnsi="Times New Roman" w:cs="Times New Roman"/>
          <w:b/>
          <w:bCs/>
          <w:color w:val="000000"/>
          <w:sz w:val="16"/>
          <w:szCs w:val="16"/>
        </w:rPr>
        <w:t xml:space="preserve"> плановый период 2026-2027 годов</w:t>
      </w:r>
    </w:p>
    <w:p w:rsidR="003E3E57" w:rsidRPr="003E3E57" w:rsidRDefault="003E3E57" w:rsidP="003E3E57">
      <w:pPr>
        <w:pStyle w:val="a5"/>
        <w:jc w:val="center"/>
        <w:rPr>
          <w:rFonts w:ascii="Times New Roman" w:hAnsi="Times New Roman" w:cs="Times New Roman"/>
          <w:b/>
          <w:color w:val="000000"/>
          <w:sz w:val="16"/>
          <w:szCs w:val="16"/>
        </w:rPr>
      </w:pPr>
    </w:p>
    <w:p w:rsidR="003E3E57" w:rsidRPr="00345C91" w:rsidRDefault="003E3E57" w:rsidP="003E3E57">
      <w:pPr>
        <w:pStyle w:val="a5"/>
        <w:jc w:val="both"/>
        <w:rPr>
          <w:rFonts w:ascii="Times New Roman" w:hAnsi="Times New Roman" w:cs="Times New Roman"/>
          <w:color w:val="000000"/>
          <w:sz w:val="16"/>
          <w:szCs w:val="16"/>
        </w:rPr>
      </w:pPr>
      <w:r w:rsidRPr="00345C91">
        <w:rPr>
          <w:rStyle w:val="grame"/>
          <w:rFonts w:ascii="Times New Roman" w:hAnsi="Times New Roman" w:cs="Times New Roman"/>
          <w:color w:val="000000"/>
          <w:sz w:val="16"/>
          <w:szCs w:val="16"/>
        </w:rPr>
        <w:t xml:space="preserve">Основные направления бюджетной и налоговой политики </w:t>
      </w:r>
      <w:proofErr w:type="spellStart"/>
      <w:r w:rsidRPr="00345C91">
        <w:rPr>
          <w:rStyle w:val="grame"/>
          <w:rFonts w:ascii="Times New Roman" w:hAnsi="Times New Roman" w:cs="Times New Roman"/>
          <w:color w:val="000000"/>
          <w:sz w:val="16"/>
          <w:szCs w:val="16"/>
        </w:rPr>
        <w:t>Бронницкого</w:t>
      </w:r>
      <w:proofErr w:type="spellEnd"/>
      <w:r w:rsidRPr="00345C91">
        <w:rPr>
          <w:rStyle w:val="grame"/>
          <w:rFonts w:ascii="Times New Roman" w:hAnsi="Times New Roman" w:cs="Times New Roman"/>
          <w:color w:val="000000"/>
          <w:sz w:val="16"/>
          <w:szCs w:val="16"/>
        </w:rPr>
        <w:t xml:space="preserve"> сельского поселения на 2025 год и плановый период 2026-2027 годов (далее - Основные направления) разработаны в соответствии с требованиями Бюджетного Кодекса Российской Федерации. </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Основные направления бюджетной и налоговой политики </w:t>
      </w:r>
      <w:proofErr w:type="spellStart"/>
      <w:r w:rsidRPr="00345C91">
        <w:rPr>
          <w:rStyle w:val="grame"/>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являются основой для формирования бюджета на </w:t>
      </w:r>
      <w:r w:rsidRPr="00345C91">
        <w:rPr>
          <w:rStyle w:val="grame"/>
          <w:rFonts w:ascii="Times New Roman" w:hAnsi="Times New Roman" w:cs="Times New Roman"/>
          <w:color w:val="000000"/>
          <w:sz w:val="16"/>
          <w:szCs w:val="16"/>
        </w:rPr>
        <w:t>2025 год и плановый период 2026-2027 годов</w:t>
      </w:r>
      <w:r w:rsidRPr="00345C91">
        <w:rPr>
          <w:rFonts w:ascii="Times New Roman" w:hAnsi="Times New Roman" w:cs="Times New Roman"/>
          <w:color w:val="000000"/>
          <w:sz w:val="16"/>
          <w:szCs w:val="16"/>
        </w:rPr>
        <w:t>, повышения качества бюджетного процесса, обеспечение рационального и эффективного использования бюджетных средств, дальнейшего совершенствования межбюджетных отношений.</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Основные направления бюджетной и налоговой политики </w:t>
      </w:r>
      <w:proofErr w:type="spellStart"/>
      <w:r w:rsidRPr="00345C91">
        <w:rPr>
          <w:rStyle w:val="grame"/>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w:t>
      </w:r>
      <w:r w:rsidRPr="00345C91">
        <w:rPr>
          <w:rStyle w:val="grame"/>
          <w:rFonts w:ascii="Times New Roman" w:hAnsi="Times New Roman" w:cs="Times New Roman"/>
          <w:color w:val="000000"/>
          <w:sz w:val="16"/>
          <w:szCs w:val="16"/>
        </w:rPr>
        <w:t xml:space="preserve">на 2025 год и плановый период 2026-2027 годов </w:t>
      </w:r>
      <w:r w:rsidRPr="00345C91">
        <w:rPr>
          <w:rFonts w:ascii="Times New Roman" w:hAnsi="Times New Roman" w:cs="Times New Roman"/>
          <w:color w:val="000000"/>
          <w:sz w:val="16"/>
          <w:szCs w:val="16"/>
        </w:rPr>
        <w:t>определяют стратегию действий органов местного самоуправления поселения в части доходов, расходов бюджета и межбюджетных отношений. Основная цель – решать большее количество текущих задач и задач развития поселения в условиях ограниченности бюджетных ресурсов.</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sz w:val="16"/>
          <w:szCs w:val="16"/>
        </w:rPr>
        <w:t>Основными целями бюджетной и налоговой политики сельско</w:t>
      </w:r>
      <w:r w:rsidRPr="00345C91">
        <w:rPr>
          <w:rFonts w:ascii="Times New Roman" w:hAnsi="Times New Roman" w:cs="Times New Roman"/>
          <w:spacing w:val="2"/>
          <w:sz w:val="16"/>
          <w:szCs w:val="16"/>
        </w:rPr>
        <w:t xml:space="preserve">го поселения </w:t>
      </w:r>
      <w:r w:rsidRPr="00345C91">
        <w:rPr>
          <w:rStyle w:val="grame"/>
          <w:rFonts w:ascii="Times New Roman" w:hAnsi="Times New Roman" w:cs="Times New Roman"/>
          <w:color w:val="000000"/>
          <w:sz w:val="16"/>
          <w:szCs w:val="16"/>
        </w:rPr>
        <w:t xml:space="preserve">на 2025 год и плановый период 2026-2027 годов </w:t>
      </w:r>
      <w:r w:rsidRPr="00345C91">
        <w:rPr>
          <w:rFonts w:ascii="Times New Roman" w:hAnsi="Times New Roman" w:cs="Times New Roman"/>
          <w:spacing w:val="-3"/>
          <w:sz w:val="16"/>
          <w:szCs w:val="16"/>
        </w:rPr>
        <w:t>являются</w:t>
      </w:r>
      <w:r w:rsidRPr="00345C91">
        <w:rPr>
          <w:rFonts w:ascii="Times New Roman" w:hAnsi="Times New Roman" w:cs="Times New Roman"/>
          <w:color w:val="000000"/>
          <w:spacing w:val="-3"/>
          <w:sz w:val="16"/>
          <w:szCs w:val="16"/>
        </w:rPr>
        <w:t>:</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pacing w:val="-1"/>
          <w:sz w:val="16"/>
          <w:szCs w:val="16"/>
        </w:rPr>
        <w:t>- содействие устойчивому социально-экономическому развитию сель</w:t>
      </w:r>
      <w:r w:rsidRPr="00345C91">
        <w:rPr>
          <w:rFonts w:ascii="Times New Roman" w:hAnsi="Times New Roman" w:cs="Times New Roman"/>
          <w:color w:val="000000"/>
          <w:spacing w:val="-2"/>
          <w:sz w:val="16"/>
          <w:szCs w:val="16"/>
        </w:rPr>
        <w:t>ского поселения;</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pacing w:val="2"/>
          <w:sz w:val="16"/>
          <w:szCs w:val="16"/>
        </w:rPr>
        <w:t xml:space="preserve">- обеспечение долгосрочной сбалансированности бюджета </w:t>
      </w:r>
      <w:r w:rsidRPr="00345C91">
        <w:rPr>
          <w:rFonts w:ascii="Times New Roman" w:hAnsi="Times New Roman" w:cs="Times New Roman"/>
          <w:color w:val="000000"/>
          <w:spacing w:val="-1"/>
          <w:sz w:val="16"/>
          <w:szCs w:val="16"/>
        </w:rPr>
        <w:t>сель</w:t>
      </w:r>
      <w:r w:rsidRPr="00345C91">
        <w:rPr>
          <w:rFonts w:ascii="Times New Roman" w:hAnsi="Times New Roman" w:cs="Times New Roman"/>
          <w:color w:val="000000"/>
          <w:spacing w:val="-2"/>
          <w:sz w:val="16"/>
          <w:szCs w:val="16"/>
        </w:rPr>
        <w:t>ского</w:t>
      </w:r>
      <w:r w:rsidRPr="00345C91">
        <w:rPr>
          <w:rFonts w:ascii="Times New Roman" w:hAnsi="Times New Roman" w:cs="Times New Roman"/>
          <w:color w:val="000000"/>
          <w:spacing w:val="2"/>
          <w:sz w:val="16"/>
          <w:szCs w:val="16"/>
        </w:rPr>
        <w:t xml:space="preserve"> поселения</w:t>
      </w:r>
      <w:r w:rsidRPr="00345C91">
        <w:rPr>
          <w:rFonts w:ascii="Times New Roman" w:hAnsi="Times New Roman" w:cs="Times New Roman"/>
          <w:color w:val="000000"/>
          <w:spacing w:val="-1"/>
          <w:sz w:val="16"/>
          <w:szCs w:val="16"/>
        </w:rPr>
        <w:t>;</w:t>
      </w:r>
    </w:p>
    <w:p w:rsidR="003E3E57" w:rsidRPr="00345C91" w:rsidRDefault="003E3E57" w:rsidP="003E3E57">
      <w:pPr>
        <w:pStyle w:val="a5"/>
        <w:jc w:val="both"/>
        <w:rPr>
          <w:rFonts w:ascii="Times New Roman" w:hAnsi="Times New Roman" w:cs="Times New Roman"/>
          <w:color w:val="000000"/>
          <w:spacing w:val="2"/>
          <w:sz w:val="16"/>
          <w:szCs w:val="16"/>
        </w:rPr>
      </w:pPr>
      <w:r w:rsidRPr="00345C91">
        <w:rPr>
          <w:rFonts w:ascii="Times New Roman" w:hAnsi="Times New Roman" w:cs="Times New Roman"/>
          <w:color w:val="000000"/>
          <w:spacing w:val="-2"/>
          <w:sz w:val="16"/>
          <w:szCs w:val="16"/>
        </w:rPr>
        <w:t xml:space="preserve">- </w:t>
      </w:r>
      <w:r w:rsidRPr="00345C91">
        <w:rPr>
          <w:rFonts w:ascii="Times New Roman" w:hAnsi="Times New Roman" w:cs="Times New Roman"/>
          <w:color w:val="000000"/>
          <w:spacing w:val="2"/>
          <w:sz w:val="16"/>
          <w:szCs w:val="16"/>
        </w:rPr>
        <w:t xml:space="preserve">повышения уровня и качества жизни граждан; </w:t>
      </w:r>
    </w:p>
    <w:p w:rsidR="003E3E57" w:rsidRPr="00345C91" w:rsidRDefault="003E3E57" w:rsidP="003E3E57">
      <w:pPr>
        <w:pStyle w:val="a5"/>
        <w:jc w:val="both"/>
        <w:rPr>
          <w:rFonts w:ascii="Times New Roman" w:hAnsi="Times New Roman" w:cs="Times New Roman"/>
          <w:color w:val="000000"/>
          <w:spacing w:val="2"/>
          <w:sz w:val="16"/>
          <w:szCs w:val="16"/>
        </w:rPr>
      </w:pPr>
      <w:r w:rsidRPr="00345C91">
        <w:rPr>
          <w:rFonts w:ascii="Times New Roman" w:hAnsi="Times New Roman" w:cs="Times New Roman"/>
          <w:color w:val="000000"/>
          <w:spacing w:val="2"/>
          <w:sz w:val="16"/>
          <w:szCs w:val="16"/>
        </w:rPr>
        <w:t>-  повышения эффективности и прозрачности муниципального управления;</w:t>
      </w:r>
    </w:p>
    <w:p w:rsidR="003E3E57" w:rsidRPr="00345C91" w:rsidRDefault="003E3E57" w:rsidP="003E3E57">
      <w:pPr>
        <w:pStyle w:val="a5"/>
        <w:jc w:val="both"/>
        <w:rPr>
          <w:rFonts w:ascii="Times New Roman" w:hAnsi="Times New Roman" w:cs="Times New Roman"/>
          <w:color w:val="000000"/>
          <w:spacing w:val="2"/>
          <w:sz w:val="16"/>
          <w:szCs w:val="16"/>
        </w:rPr>
      </w:pPr>
      <w:r w:rsidRPr="00345C91">
        <w:rPr>
          <w:rFonts w:ascii="Times New Roman" w:hAnsi="Times New Roman" w:cs="Times New Roman"/>
          <w:color w:val="000000"/>
          <w:spacing w:val="2"/>
          <w:sz w:val="16"/>
          <w:szCs w:val="16"/>
        </w:rPr>
        <w:t xml:space="preserve">- создание максимально благоприятных условий для развития малого и среднего предпринимательства; </w:t>
      </w:r>
    </w:p>
    <w:p w:rsidR="003E3E57" w:rsidRPr="00345C91" w:rsidRDefault="003E3E57" w:rsidP="003E3E57">
      <w:pPr>
        <w:pStyle w:val="a5"/>
        <w:jc w:val="both"/>
        <w:rPr>
          <w:rFonts w:ascii="Times New Roman" w:hAnsi="Times New Roman" w:cs="Times New Roman"/>
          <w:color w:val="000000"/>
          <w:spacing w:val="2"/>
          <w:sz w:val="16"/>
          <w:szCs w:val="16"/>
        </w:rPr>
      </w:pPr>
      <w:r w:rsidRPr="00345C91">
        <w:rPr>
          <w:rFonts w:ascii="Times New Roman" w:hAnsi="Times New Roman" w:cs="Times New Roman"/>
          <w:color w:val="000000"/>
          <w:spacing w:val="2"/>
          <w:sz w:val="16"/>
          <w:szCs w:val="16"/>
        </w:rPr>
        <w:t xml:space="preserve">- улучшение условий жизни жителей муниципального образования, адресное решение социальных проблем; </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pacing w:val="2"/>
          <w:sz w:val="16"/>
          <w:szCs w:val="16"/>
        </w:rPr>
        <w:t>- содействие повышению качества муниципальных услуг</w:t>
      </w:r>
      <w:r w:rsidRPr="00345C91">
        <w:rPr>
          <w:rFonts w:ascii="Times New Roman" w:hAnsi="Times New Roman" w:cs="Times New Roman"/>
          <w:sz w:val="16"/>
          <w:szCs w:val="16"/>
        </w:rPr>
        <w:t>;</w:t>
      </w:r>
    </w:p>
    <w:p w:rsidR="003E3E57" w:rsidRPr="00345C91" w:rsidRDefault="003E3E57" w:rsidP="003E3E57">
      <w:pPr>
        <w:pStyle w:val="a5"/>
        <w:jc w:val="both"/>
        <w:rPr>
          <w:rFonts w:ascii="Times New Roman" w:hAnsi="Times New Roman" w:cs="Times New Roman"/>
          <w:color w:val="000000"/>
          <w:spacing w:val="2"/>
          <w:sz w:val="16"/>
          <w:szCs w:val="16"/>
        </w:rPr>
      </w:pPr>
      <w:r w:rsidRPr="00345C91">
        <w:rPr>
          <w:rFonts w:ascii="Times New Roman" w:hAnsi="Times New Roman" w:cs="Times New Roman"/>
          <w:color w:val="000000"/>
          <w:spacing w:val="2"/>
          <w:sz w:val="16"/>
          <w:szCs w:val="16"/>
        </w:rPr>
        <w:t>- развитие конкуренции в сфере предоставления социальных услуг, в том числе за счет привлечения к их оказанию негосударственных организаций, прежде всего, социально ориентированных некоммерческих организаций.</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pacing w:val="2"/>
          <w:sz w:val="16"/>
          <w:szCs w:val="16"/>
        </w:rPr>
        <w:t xml:space="preserve">Для достижения поставленных целей основными задачами бюджетной и </w:t>
      </w:r>
      <w:r w:rsidRPr="00345C91">
        <w:rPr>
          <w:rFonts w:ascii="Times New Roman" w:hAnsi="Times New Roman" w:cs="Times New Roman"/>
          <w:color w:val="000000"/>
          <w:spacing w:val="4"/>
          <w:sz w:val="16"/>
          <w:szCs w:val="16"/>
        </w:rPr>
        <w:t xml:space="preserve">налоговой политики </w:t>
      </w:r>
      <w:r w:rsidRPr="00345C91">
        <w:rPr>
          <w:rFonts w:ascii="Times New Roman" w:hAnsi="Times New Roman" w:cs="Times New Roman"/>
          <w:color w:val="000000"/>
          <w:spacing w:val="-1"/>
          <w:sz w:val="16"/>
          <w:szCs w:val="16"/>
        </w:rPr>
        <w:t>сель</w:t>
      </w:r>
      <w:r w:rsidRPr="00345C91">
        <w:rPr>
          <w:rFonts w:ascii="Times New Roman" w:hAnsi="Times New Roman" w:cs="Times New Roman"/>
          <w:color w:val="000000"/>
          <w:spacing w:val="-2"/>
          <w:sz w:val="16"/>
          <w:szCs w:val="16"/>
        </w:rPr>
        <w:t>ского</w:t>
      </w:r>
      <w:r w:rsidRPr="00345C91">
        <w:rPr>
          <w:rFonts w:ascii="Times New Roman" w:hAnsi="Times New Roman" w:cs="Times New Roman"/>
          <w:color w:val="000000"/>
          <w:spacing w:val="4"/>
          <w:sz w:val="16"/>
          <w:szCs w:val="16"/>
        </w:rPr>
        <w:t xml:space="preserve"> поселения </w:t>
      </w:r>
      <w:r w:rsidRPr="00345C91">
        <w:rPr>
          <w:rFonts w:ascii="Times New Roman" w:hAnsi="Times New Roman" w:cs="Times New Roman"/>
          <w:color w:val="000000"/>
          <w:spacing w:val="-3"/>
          <w:sz w:val="16"/>
          <w:szCs w:val="16"/>
        </w:rPr>
        <w:t>являются:</w:t>
      </w:r>
    </w:p>
    <w:p w:rsidR="003E3E57" w:rsidRPr="00345C91" w:rsidRDefault="003E3E57" w:rsidP="003E3E57">
      <w:pPr>
        <w:pStyle w:val="a5"/>
        <w:jc w:val="both"/>
        <w:rPr>
          <w:rFonts w:ascii="Times New Roman" w:hAnsi="Times New Roman" w:cs="Times New Roman"/>
          <w:color w:val="000000"/>
          <w:spacing w:val="-1"/>
          <w:sz w:val="16"/>
          <w:szCs w:val="16"/>
        </w:rPr>
      </w:pPr>
      <w:r w:rsidRPr="00345C91">
        <w:rPr>
          <w:rFonts w:ascii="Times New Roman" w:hAnsi="Times New Roman" w:cs="Times New Roman"/>
          <w:color w:val="000000"/>
          <w:sz w:val="16"/>
          <w:szCs w:val="16"/>
        </w:rPr>
        <w:t xml:space="preserve">- </w:t>
      </w:r>
      <w:r w:rsidRPr="00345C91">
        <w:rPr>
          <w:rFonts w:ascii="Times New Roman" w:hAnsi="Times New Roman" w:cs="Times New Roman"/>
          <w:color w:val="000000"/>
          <w:spacing w:val="-1"/>
          <w:sz w:val="16"/>
          <w:szCs w:val="16"/>
        </w:rPr>
        <w:t>оптимизация бюджетного процесса через минимизацию внесения изменений в утвержденный бюджет поселения;</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pacing w:val="-1"/>
          <w:sz w:val="16"/>
          <w:szCs w:val="16"/>
        </w:rPr>
        <w:t>- развитие программно-целевых методов управления бюджетными средствами;</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pacing w:val="-1"/>
          <w:sz w:val="16"/>
          <w:szCs w:val="16"/>
        </w:rPr>
        <w:t>- повышение эффективности размещения заказов на поставки товаров, выполнение работ и оказание услуг для нужд муниципального образования;</w:t>
      </w:r>
    </w:p>
    <w:p w:rsidR="003E3E57" w:rsidRPr="00345C91" w:rsidRDefault="003E3E57" w:rsidP="003E3E57">
      <w:pPr>
        <w:pStyle w:val="a5"/>
        <w:jc w:val="both"/>
        <w:rPr>
          <w:rFonts w:ascii="Times New Roman" w:hAnsi="Times New Roman" w:cs="Times New Roman"/>
          <w:bCs/>
          <w:color w:val="000000"/>
          <w:spacing w:val="-2"/>
          <w:sz w:val="16"/>
          <w:szCs w:val="16"/>
        </w:rPr>
      </w:pPr>
      <w:r w:rsidRPr="00345C91">
        <w:rPr>
          <w:rFonts w:ascii="Times New Roman" w:hAnsi="Times New Roman" w:cs="Times New Roman"/>
          <w:color w:val="000000"/>
          <w:spacing w:val="-2"/>
          <w:sz w:val="16"/>
          <w:szCs w:val="16"/>
        </w:rPr>
        <w:t xml:space="preserve">- формирование благоприятной среды для предпринимательской и </w:t>
      </w:r>
      <w:r w:rsidRPr="00345C91">
        <w:rPr>
          <w:rFonts w:ascii="Times New Roman" w:hAnsi="Times New Roman" w:cs="Times New Roman"/>
          <w:sz w:val="16"/>
          <w:szCs w:val="16"/>
        </w:rPr>
        <w:t xml:space="preserve">инвестиционной деятельности, которые объективно являются необходимой основой для увеличения доходов бюджета; </w:t>
      </w:r>
    </w:p>
    <w:p w:rsidR="003E3E57" w:rsidRPr="00345C91" w:rsidRDefault="003E3E57" w:rsidP="003E3E57">
      <w:pPr>
        <w:pStyle w:val="a5"/>
        <w:jc w:val="both"/>
        <w:rPr>
          <w:rFonts w:ascii="Times New Roman" w:hAnsi="Times New Roman" w:cs="Times New Roman"/>
          <w:bCs/>
          <w:color w:val="000000"/>
          <w:spacing w:val="-2"/>
          <w:sz w:val="16"/>
          <w:szCs w:val="16"/>
        </w:rPr>
      </w:pPr>
      <w:r w:rsidRPr="00345C91">
        <w:rPr>
          <w:rFonts w:ascii="Times New Roman" w:hAnsi="Times New Roman" w:cs="Times New Roman"/>
          <w:color w:val="000000"/>
          <w:sz w:val="16"/>
          <w:szCs w:val="16"/>
        </w:rPr>
        <w:t xml:space="preserve">- </w:t>
      </w:r>
      <w:r w:rsidRPr="00345C91">
        <w:rPr>
          <w:rFonts w:ascii="Times New Roman" w:hAnsi="Times New Roman" w:cs="Times New Roman"/>
          <w:color w:val="000000"/>
          <w:spacing w:val="-3"/>
          <w:sz w:val="16"/>
          <w:szCs w:val="16"/>
        </w:rPr>
        <w:t>совершенствование механизмов муниципального финансового контроля;</w:t>
      </w:r>
    </w:p>
    <w:p w:rsidR="003E3E57" w:rsidRPr="00345C91" w:rsidRDefault="003E3E57" w:rsidP="003E3E57">
      <w:pPr>
        <w:pStyle w:val="a5"/>
        <w:jc w:val="both"/>
        <w:rPr>
          <w:rFonts w:ascii="Times New Roman" w:hAnsi="Times New Roman" w:cs="Times New Roman"/>
          <w:color w:val="000000"/>
          <w:spacing w:val="-4"/>
          <w:sz w:val="16"/>
          <w:szCs w:val="16"/>
        </w:rPr>
      </w:pPr>
      <w:r w:rsidRPr="00345C91">
        <w:rPr>
          <w:rFonts w:ascii="Times New Roman" w:hAnsi="Times New Roman" w:cs="Times New Roman"/>
          <w:color w:val="000000"/>
          <w:sz w:val="16"/>
          <w:szCs w:val="16"/>
        </w:rPr>
        <w:t xml:space="preserve">- достижение критериев эффективности и результативности бюджетных </w:t>
      </w:r>
      <w:r w:rsidRPr="00345C91">
        <w:rPr>
          <w:rFonts w:ascii="Times New Roman" w:hAnsi="Times New Roman" w:cs="Times New Roman"/>
          <w:color w:val="000000"/>
          <w:spacing w:val="-4"/>
          <w:sz w:val="16"/>
          <w:szCs w:val="16"/>
        </w:rPr>
        <w:t>расходов;</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pacing w:val="-4"/>
          <w:sz w:val="16"/>
          <w:szCs w:val="16"/>
        </w:rPr>
        <w:t xml:space="preserve">- </w:t>
      </w:r>
      <w:r w:rsidRPr="00345C91">
        <w:rPr>
          <w:rFonts w:ascii="Times New Roman" w:hAnsi="Times New Roman" w:cs="Times New Roman"/>
          <w:sz w:val="16"/>
          <w:szCs w:val="16"/>
        </w:rPr>
        <w:t>финансово-экономическое обоснование решений, приводящих к новым расходным обязательствам с оценкой долгосрочных последствий для социально-экономического развития поселения;</w:t>
      </w:r>
    </w:p>
    <w:p w:rsidR="003E3E57" w:rsidRPr="00345C91" w:rsidRDefault="003E3E57" w:rsidP="003E3E57">
      <w:pPr>
        <w:pStyle w:val="a5"/>
        <w:jc w:val="both"/>
        <w:rPr>
          <w:rFonts w:ascii="Times New Roman" w:hAnsi="Times New Roman" w:cs="Times New Roman"/>
          <w:bCs/>
          <w:color w:val="000000"/>
          <w:spacing w:val="-2"/>
          <w:sz w:val="16"/>
          <w:szCs w:val="16"/>
        </w:rPr>
      </w:pPr>
      <w:r w:rsidRPr="00345C91">
        <w:rPr>
          <w:rFonts w:ascii="Times New Roman" w:hAnsi="Times New Roman" w:cs="Times New Roman"/>
          <w:sz w:val="16"/>
          <w:szCs w:val="16"/>
        </w:rPr>
        <w:t xml:space="preserve"> </w:t>
      </w:r>
    </w:p>
    <w:p w:rsidR="003E3E57" w:rsidRPr="00345C91" w:rsidRDefault="003E3E57" w:rsidP="003E3E57">
      <w:pPr>
        <w:pStyle w:val="a5"/>
        <w:jc w:val="both"/>
        <w:rPr>
          <w:rFonts w:ascii="Times New Roman" w:hAnsi="Times New Roman" w:cs="Times New Roman"/>
          <w:bCs/>
          <w:color w:val="000000"/>
          <w:sz w:val="16"/>
          <w:szCs w:val="16"/>
        </w:rPr>
      </w:pPr>
      <w:r w:rsidRPr="00345C91">
        <w:rPr>
          <w:rFonts w:ascii="Times New Roman" w:hAnsi="Times New Roman" w:cs="Times New Roman"/>
          <w:bCs/>
          <w:color w:val="000000"/>
          <w:sz w:val="16"/>
          <w:szCs w:val="16"/>
        </w:rPr>
        <w:t xml:space="preserve">Направления политики </w:t>
      </w:r>
      <w:proofErr w:type="spellStart"/>
      <w:r w:rsidRPr="00345C91">
        <w:rPr>
          <w:rStyle w:val="grame"/>
          <w:rFonts w:ascii="Times New Roman" w:hAnsi="Times New Roman" w:cs="Times New Roman"/>
          <w:b/>
          <w:color w:val="000000"/>
          <w:sz w:val="16"/>
          <w:szCs w:val="16"/>
        </w:rPr>
        <w:t>Бронницкого</w:t>
      </w:r>
      <w:proofErr w:type="spellEnd"/>
      <w:r w:rsidRPr="00345C91">
        <w:rPr>
          <w:rFonts w:ascii="Times New Roman" w:hAnsi="Times New Roman" w:cs="Times New Roman"/>
          <w:bCs/>
          <w:color w:val="000000"/>
          <w:sz w:val="16"/>
          <w:szCs w:val="16"/>
        </w:rPr>
        <w:t xml:space="preserve"> сельского поселения </w:t>
      </w:r>
    </w:p>
    <w:p w:rsidR="003E3E57" w:rsidRPr="00345C91" w:rsidRDefault="003E3E57" w:rsidP="003E3E57">
      <w:pPr>
        <w:pStyle w:val="a5"/>
        <w:jc w:val="both"/>
        <w:rPr>
          <w:rStyle w:val="grame"/>
          <w:rFonts w:ascii="Times New Roman" w:hAnsi="Times New Roman" w:cs="Times New Roman"/>
          <w:b/>
          <w:color w:val="000000"/>
          <w:sz w:val="16"/>
          <w:szCs w:val="16"/>
        </w:rPr>
      </w:pPr>
      <w:proofErr w:type="gramStart"/>
      <w:r w:rsidRPr="00345C91">
        <w:rPr>
          <w:rFonts w:ascii="Times New Roman" w:hAnsi="Times New Roman" w:cs="Times New Roman"/>
          <w:bCs/>
          <w:color w:val="000000"/>
          <w:sz w:val="16"/>
          <w:szCs w:val="16"/>
        </w:rPr>
        <w:t>в</w:t>
      </w:r>
      <w:proofErr w:type="gramEnd"/>
      <w:r w:rsidRPr="00345C91">
        <w:rPr>
          <w:rFonts w:ascii="Times New Roman" w:hAnsi="Times New Roman" w:cs="Times New Roman"/>
          <w:bCs/>
          <w:color w:val="000000"/>
          <w:sz w:val="16"/>
          <w:szCs w:val="16"/>
        </w:rPr>
        <w:t xml:space="preserve"> части формирования доходов бюджета на </w:t>
      </w:r>
      <w:r w:rsidRPr="00345C91">
        <w:rPr>
          <w:rStyle w:val="grame"/>
          <w:rFonts w:ascii="Times New Roman" w:hAnsi="Times New Roman" w:cs="Times New Roman"/>
          <w:b/>
          <w:color w:val="000000"/>
          <w:sz w:val="16"/>
          <w:szCs w:val="16"/>
        </w:rPr>
        <w:t xml:space="preserve">2025 год </w:t>
      </w:r>
    </w:p>
    <w:p w:rsidR="003E3E57" w:rsidRPr="00345C91" w:rsidRDefault="003E3E57" w:rsidP="003E3E57">
      <w:pPr>
        <w:pStyle w:val="a5"/>
        <w:jc w:val="both"/>
        <w:rPr>
          <w:rFonts w:ascii="Times New Roman" w:hAnsi="Times New Roman" w:cs="Times New Roman"/>
          <w:bCs/>
          <w:color w:val="000000"/>
          <w:sz w:val="16"/>
          <w:szCs w:val="16"/>
        </w:rPr>
      </w:pPr>
      <w:proofErr w:type="gramStart"/>
      <w:r w:rsidRPr="00345C91">
        <w:rPr>
          <w:rStyle w:val="grame"/>
          <w:rFonts w:ascii="Times New Roman" w:hAnsi="Times New Roman" w:cs="Times New Roman"/>
          <w:b/>
          <w:color w:val="000000"/>
          <w:sz w:val="16"/>
          <w:szCs w:val="16"/>
        </w:rPr>
        <w:t>и</w:t>
      </w:r>
      <w:proofErr w:type="gramEnd"/>
      <w:r w:rsidRPr="00345C91">
        <w:rPr>
          <w:rStyle w:val="grame"/>
          <w:rFonts w:ascii="Times New Roman" w:hAnsi="Times New Roman" w:cs="Times New Roman"/>
          <w:b/>
          <w:color w:val="000000"/>
          <w:sz w:val="16"/>
          <w:szCs w:val="16"/>
        </w:rPr>
        <w:t xml:space="preserve"> плановый период 2026-2027 годов</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lastRenderedPageBreak/>
        <w:t>Бюджетная и налоговая политика поселения выстраивается с учетом изменений федерального законодательства и направлены на использование имеющейся финансово-экономической базы поселения и создание условий для дальнейшего её развития.</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z w:val="16"/>
          <w:szCs w:val="16"/>
        </w:rPr>
        <w:t xml:space="preserve">Основными направлениями повышения эффективности в области </w:t>
      </w:r>
      <w:r w:rsidRPr="00345C91">
        <w:rPr>
          <w:rFonts w:ascii="Times New Roman" w:hAnsi="Times New Roman" w:cs="Times New Roman"/>
          <w:color w:val="000000"/>
          <w:spacing w:val="4"/>
          <w:sz w:val="16"/>
          <w:szCs w:val="16"/>
        </w:rPr>
        <w:t xml:space="preserve">формирования доходов бюджета </w:t>
      </w:r>
      <w:r w:rsidRPr="00345C91">
        <w:rPr>
          <w:rFonts w:ascii="Times New Roman" w:hAnsi="Times New Roman" w:cs="Times New Roman"/>
          <w:color w:val="000000"/>
          <w:spacing w:val="-1"/>
          <w:sz w:val="16"/>
          <w:szCs w:val="16"/>
        </w:rPr>
        <w:t>сель</w:t>
      </w:r>
      <w:r w:rsidRPr="00345C91">
        <w:rPr>
          <w:rFonts w:ascii="Times New Roman" w:hAnsi="Times New Roman" w:cs="Times New Roman"/>
          <w:color w:val="000000"/>
          <w:spacing w:val="-2"/>
          <w:sz w:val="16"/>
          <w:szCs w:val="16"/>
        </w:rPr>
        <w:t>ского</w:t>
      </w:r>
      <w:r w:rsidRPr="00345C91">
        <w:rPr>
          <w:rFonts w:ascii="Times New Roman" w:hAnsi="Times New Roman" w:cs="Times New Roman"/>
          <w:color w:val="000000"/>
          <w:spacing w:val="4"/>
          <w:sz w:val="16"/>
          <w:szCs w:val="16"/>
        </w:rPr>
        <w:t xml:space="preserve"> поселения </w:t>
      </w:r>
      <w:r w:rsidRPr="00345C91">
        <w:rPr>
          <w:rFonts w:ascii="Times New Roman" w:hAnsi="Times New Roman" w:cs="Times New Roman"/>
          <w:color w:val="000000"/>
          <w:spacing w:val="-1"/>
          <w:sz w:val="16"/>
          <w:szCs w:val="16"/>
        </w:rPr>
        <w:t>являются:</w:t>
      </w:r>
    </w:p>
    <w:p w:rsidR="003E3E57" w:rsidRPr="00345C91" w:rsidRDefault="003E3E57" w:rsidP="003E3E57">
      <w:pPr>
        <w:pStyle w:val="a5"/>
        <w:jc w:val="both"/>
        <w:rPr>
          <w:rFonts w:ascii="Times New Roman" w:hAnsi="Times New Roman" w:cs="Times New Roman"/>
          <w:color w:val="000000"/>
          <w:sz w:val="16"/>
          <w:szCs w:val="16"/>
        </w:rPr>
      </w:pPr>
      <w:proofErr w:type="gramStart"/>
      <w:r w:rsidRPr="00345C91">
        <w:rPr>
          <w:rFonts w:ascii="Times New Roman" w:hAnsi="Times New Roman" w:cs="Times New Roman"/>
          <w:color w:val="000000"/>
          <w:spacing w:val="3"/>
          <w:sz w:val="16"/>
          <w:szCs w:val="16"/>
        </w:rPr>
        <w:t>взаимодействие</w:t>
      </w:r>
      <w:proofErr w:type="gramEnd"/>
      <w:r w:rsidRPr="00345C91">
        <w:rPr>
          <w:rFonts w:ascii="Times New Roman" w:hAnsi="Times New Roman" w:cs="Times New Roman"/>
          <w:color w:val="000000"/>
          <w:spacing w:val="3"/>
          <w:sz w:val="16"/>
          <w:szCs w:val="16"/>
        </w:rPr>
        <w:t xml:space="preserve"> с налоговыми органами и иными территориальными </w:t>
      </w:r>
      <w:r w:rsidRPr="00345C91">
        <w:rPr>
          <w:rFonts w:ascii="Times New Roman" w:hAnsi="Times New Roman" w:cs="Times New Roman"/>
          <w:color w:val="000000"/>
          <w:spacing w:val="-3"/>
          <w:sz w:val="16"/>
          <w:szCs w:val="16"/>
        </w:rPr>
        <w:t xml:space="preserve">подразделениями органов государственной власти, осуществляющими </w:t>
      </w:r>
      <w:r w:rsidRPr="00345C91">
        <w:rPr>
          <w:rFonts w:ascii="Times New Roman" w:hAnsi="Times New Roman" w:cs="Times New Roman"/>
          <w:color w:val="000000"/>
          <w:spacing w:val="3"/>
          <w:sz w:val="16"/>
          <w:szCs w:val="16"/>
        </w:rPr>
        <w:t xml:space="preserve">администрирование доходов, подлежащих зачислению в бюджет поселения, в </w:t>
      </w:r>
      <w:r w:rsidRPr="00345C91">
        <w:rPr>
          <w:rFonts w:ascii="Times New Roman" w:hAnsi="Times New Roman" w:cs="Times New Roman"/>
          <w:color w:val="000000"/>
          <w:spacing w:val="-3"/>
          <w:sz w:val="16"/>
          <w:szCs w:val="16"/>
        </w:rPr>
        <w:t>целях увеличения собираемости доходов;</w:t>
      </w:r>
    </w:p>
    <w:p w:rsidR="003E3E57" w:rsidRPr="00345C91" w:rsidRDefault="003E3E57" w:rsidP="003E3E57">
      <w:pPr>
        <w:pStyle w:val="a5"/>
        <w:jc w:val="both"/>
        <w:rPr>
          <w:rFonts w:ascii="Times New Roman" w:hAnsi="Times New Roman" w:cs="Times New Roman"/>
          <w:color w:val="000000"/>
          <w:sz w:val="16"/>
          <w:szCs w:val="16"/>
        </w:rPr>
      </w:pPr>
      <w:proofErr w:type="gramStart"/>
      <w:r w:rsidRPr="00345C91">
        <w:rPr>
          <w:rFonts w:ascii="Times New Roman" w:hAnsi="Times New Roman" w:cs="Times New Roman"/>
          <w:color w:val="000000"/>
          <w:sz w:val="16"/>
          <w:szCs w:val="16"/>
        </w:rPr>
        <w:t>повышение</w:t>
      </w:r>
      <w:proofErr w:type="gramEnd"/>
      <w:r w:rsidRPr="00345C91">
        <w:rPr>
          <w:rFonts w:ascii="Times New Roman" w:hAnsi="Times New Roman" w:cs="Times New Roman"/>
          <w:color w:val="000000"/>
          <w:sz w:val="16"/>
          <w:szCs w:val="16"/>
        </w:rPr>
        <w:t xml:space="preserve"> эффективности администрирования доходов, отнесенных к </w:t>
      </w:r>
      <w:r w:rsidRPr="00345C91">
        <w:rPr>
          <w:rFonts w:ascii="Times New Roman" w:hAnsi="Times New Roman" w:cs="Times New Roman"/>
          <w:color w:val="000000"/>
          <w:spacing w:val="-3"/>
          <w:sz w:val="16"/>
          <w:szCs w:val="16"/>
        </w:rPr>
        <w:t xml:space="preserve">ведению органов местного самоуправления </w:t>
      </w:r>
      <w:r w:rsidRPr="00345C91">
        <w:rPr>
          <w:rFonts w:ascii="Times New Roman" w:hAnsi="Times New Roman" w:cs="Times New Roman"/>
          <w:color w:val="000000"/>
          <w:spacing w:val="-1"/>
          <w:sz w:val="16"/>
          <w:szCs w:val="16"/>
        </w:rPr>
        <w:t>сель</w:t>
      </w:r>
      <w:r w:rsidRPr="00345C91">
        <w:rPr>
          <w:rFonts w:ascii="Times New Roman" w:hAnsi="Times New Roman" w:cs="Times New Roman"/>
          <w:color w:val="000000"/>
          <w:spacing w:val="-2"/>
          <w:sz w:val="16"/>
          <w:szCs w:val="16"/>
        </w:rPr>
        <w:t>ского</w:t>
      </w:r>
      <w:r w:rsidRPr="00345C91">
        <w:rPr>
          <w:rFonts w:ascii="Times New Roman" w:hAnsi="Times New Roman" w:cs="Times New Roman"/>
          <w:color w:val="000000"/>
          <w:spacing w:val="-3"/>
          <w:sz w:val="16"/>
          <w:szCs w:val="16"/>
        </w:rPr>
        <w:t xml:space="preserve"> поселения.</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В этих условиях налоговая политика </w:t>
      </w: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должна быть ориентирована на увеличение налоговых доходов за счет экономического роста, развития внутреннего налогового потенциала и повышения инвестиционной привлекательности территории поселения. Приоритетным направлением должно стать обеспечение условий для дальнейшего экономического роста поселения и расширения его налоговой базы за счет стимулирования экономической активности действующих хозяйствующих субъектов, притока инвестиционных ресурсов в территорию поселения. Необходимо активизировать работу с инвесторами, повысить эффективность системы поддержки и сопровождения инвестиций, обеспечить развитие инвестиционной инфраструктуры поселения. Остается актуальным взаимодействие органов местного самоуправления </w:t>
      </w: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с хозяйствующими субъектами.</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На достижение поставленной цели должно быть ориентировано решение следующих основных задач бюджетной и налоговой политики:</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Предотвращение уменьшения налогооблагаемой базы НДФЛ путем сохранения действующих и создания новых рабочих мест.</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Продолжить работу, направленную на предотвращение фактов выплаты «теневой» заработной платы налоговыми агентами и увеличение размера заработной платы. </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Актуальной остается и задача взыскания недоимки по налогам и сборам с должников местного бюджета.</w:t>
      </w:r>
    </w:p>
    <w:p w:rsidR="003E3E57" w:rsidRPr="00345C91" w:rsidRDefault="003E3E57" w:rsidP="003E3E57">
      <w:pPr>
        <w:pStyle w:val="a5"/>
        <w:jc w:val="both"/>
        <w:rPr>
          <w:rStyle w:val="grame"/>
          <w:rFonts w:ascii="Times New Roman" w:hAnsi="Times New Roman" w:cs="Times New Roman"/>
          <w:color w:val="000000"/>
          <w:sz w:val="16"/>
          <w:szCs w:val="16"/>
        </w:rPr>
      </w:pPr>
      <w:r w:rsidRPr="00345C91">
        <w:rPr>
          <w:rFonts w:ascii="Times New Roman" w:hAnsi="Times New Roman" w:cs="Times New Roman"/>
          <w:color w:val="000000"/>
          <w:sz w:val="16"/>
          <w:szCs w:val="16"/>
        </w:rPr>
        <w:t>Для увеличения поступлений от земельного налога о</w:t>
      </w:r>
      <w:r w:rsidRPr="00345C91">
        <w:rPr>
          <w:rStyle w:val="grame"/>
          <w:rFonts w:ascii="Times New Roman" w:hAnsi="Times New Roman" w:cs="Times New Roman"/>
          <w:color w:val="000000"/>
          <w:sz w:val="16"/>
          <w:szCs w:val="16"/>
        </w:rPr>
        <w:t xml:space="preserve">рганам местного самоуправления необходимо продолжить работу по сбору сведений, идентифицирующих правообладателей земельных участков, вести разъяснительную работу с населением по оформлению и государственной регистрации земельных паев и прочих земель, находящихся в собственности у граждан. </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Для увеличения поступлений от налога на имущество физических лиц о</w:t>
      </w:r>
      <w:r w:rsidRPr="00345C91">
        <w:rPr>
          <w:rStyle w:val="grame"/>
          <w:rFonts w:ascii="Times New Roman" w:hAnsi="Times New Roman" w:cs="Times New Roman"/>
          <w:color w:val="000000"/>
          <w:sz w:val="16"/>
          <w:szCs w:val="16"/>
        </w:rPr>
        <w:t>рганам местного самоуправления продолжить работу с гражданами по введению вновь построенных и реконструированных жилых домов в эксплуатацию.</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sz w:val="16"/>
          <w:szCs w:val="16"/>
        </w:rPr>
        <w:t>Для категорий граждан, в настоящее время имеющих право на налоговые льготы по налогу на имущество физических лиц, указанные льготы будут сохранены на федеральном уровне. Однако освобождение от налогообложения будет предоставляться только на один из объектов капитального строительства каждой из трех категорий (жилое помещение, жилой дом на садовом или дачном земельном участке, нежилое помещение), находящихся в собственности физического лица на территории Российской Федерации и не используемого в предпринимательской деятельности (по выбору налогоплательщика).</w:t>
      </w:r>
    </w:p>
    <w:p w:rsidR="003E3E57" w:rsidRPr="00345C91" w:rsidRDefault="003E3E57" w:rsidP="003E3E57">
      <w:pPr>
        <w:pStyle w:val="a5"/>
        <w:jc w:val="both"/>
        <w:rPr>
          <w:rFonts w:ascii="Times New Roman" w:hAnsi="Times New Roman" w:cs="Times New Roman"/>
          <w:sz w:val="16"/>
          <w:szCs w:val="16"/>
        </w:rPr>
      </w:pPr>
    </w:p>
    <w:p w:rsidR="003E3E57" w:rsidRPr="00345C91" w:rsidRDefault="003E3E57" w:rsidP="003E3E57">
      <w:pPr>
        <w:pStyle w:val="a5"/>
        <w:jc w:val="both"/>
        <w:rPr>
          <w:rStyle w:val="grame"/>
          <w:rFonts w:ascii="Times New Roman" w:hAnsi="Times New Roman" w:cs="Times New Roman"/>
          <w:b/>
          <w:color w:val="000000"/>
          <w:sz w:val="16"/>
          <w:szCs w:val="16"/>
        </w:rPr>
      </w:pPr>
      <w:r w:rsidRPr="00345C91">
        <w:rPr>
          <w:rFonts w:ascii="Times New Roman" w:hAnsi="Times New Roman" w:cs="Times New Roman"/>
          <w:bCs/>
          <w:color w:val="000000"/>
          <w:sz w:val="16"/>
          <w:szCs w:val="16"/>
        </w:rPr>
        <w:t xml:space="preserve">2. Основные направления политики </w:t>
      </w:r>
      <w:proofErr w:type="spellStart"/>
      <w:r w:rsidRPr="00345C91">
        <w:rPr>
          <w:rFonts w:ascii="Times New Roman" w:hAnsi="Times New Roman" w:cs="Times New Roman"/>
          <w:bCs/>
          <w:color w:val="000000"/>
          <w:sz w:val="16"/>
          <w:szCs w:val="16"/>
        </w:rPr>
        <w:t>Бронницкого</w:t>
      </w:r>
      <w:proofErr w:type="spellEnd"/>
      <w:r w:rsidRPr="00345C91">
        <w:rPr>
          <w:rFonts w:ascii="Times New Roman" w:hAnsi="Times New Roman" w:cs="Times New Roman"/>
          <w:bCs/>
          <w:color w:val="000000"/>
          <w:sz w:val="16"/>
          <w:szCs w:val="16"/>
        </w:rPr>
        <w:t xml:space="preserve"> сельского поселения в части расходов бюджета на </w:t>
      </w:r>
      <w:r w:rsidRPr="00345C91">
        <w:rPr>
          <w:rStyle w:val="grame"/>
          <w:rFonts w:ascii="Times New Roman" w:hAnsi="Times New Roman" w:cs="Times New Roman"/>
          <w:b/>
          <w:color w:val="000000"/>
          <w:sz w:val="16"/>
          <w:szCs w:val="16"/>
        </w:rPr>
        <w:t xml:space="preserve">2025 год </w:t>
      </w:r>
    </w:p>
    <w:p w:rsidR="003E3E57" w:rsidRPr="00345C91" w:rsidRDefault="003E3E57" w:rsidP="003E3E57">
      <w:pPr>
        <w:pStyle w:val="a5"/>
        <w:jc w:val="both"/>
        <w:rPr>
          <w:rFonts w:ascii="Times New Roman" w:hAnsi="Times New Roman" w:cs="Times New Roman"/>
          <w:bCs/>
          <w:color w:val="000000"/>
          <w:sz w:val="16"/>
          <w:szCs w:val="16"/>
        </w:rPr>
      </w:pPr>
      <w:proofErr w:type="gramStart"/>
      <w:r w:rsidRPr="00345C91">
        <w:rPr>
          <w:rStyle w:val="grame"/>
          <w:rFonts w:ascii="Times New Roman" w:hAnsi="Times New Roman" w:cs="Times New Roman"/>
          <w:b/>
          <w:color w:val="000000"/>
          <w:sz w:val="16"/>
          <w:szCs w:val="16"/>
        </w:rPr>
        <w:t>и</w:t>
      </w:r>
      <w:proofErr w:type="gramEnd"/>
      <w:r w:rsidRPr="00345C91">
        <w:rPr>
          <w:rStyle w:val="grame"/>
          <w:rFonts w:ascii="Times New Roman" w:hAnsi="Times New Roman" w:cs="Times New Roman"/>
          <w:b/>
          <w:color w:val="000000"/>
          <w:sz w:val="16"/>
          <w:szCs w:val="16"/>
        </w:rPr>
        <w:t xml:space="preserve"> плановый период 2026-2027 годов</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Основные задачи в сфере бюджетной политики скорректированы исходя из сложившейся экономической ситуации. В отношении расходов политика поселения в </w:t>
      </w:r>
      <w:r w:rsidRPr="00345C91">
        <w:rPr>
          <w:rStyle w:val="grame"/>
          <w:rFonts w:ascii="Times New Roman" w:hAnsi="Times New Roman" w:cs="Times New Roman"/>
          <w:color w:val="000000"/>
          <w:sz w:val="16"/>
          <w:szCs w:val="16"/>
        </w:rPr>
        <w:t xml:space="preserve">2025-2027 </w:t>
      </w:r>
      <w:proofErr w:type="gramStart"/>
      <w:r w:rsidRPr="00345C91">
        <w:rPr>
          <w:rStyle w:val="grame"/>
          <w:rFonts w:ascii="Times New Roman" w:hAnsi="Times New Roman" w:cs="Times New Roman"/>
          <w:color w:val="000000"/>
          <w:sz w:val="16"/>
          <w:szCs w:val="16"/>
        </w:rPr>
        <w:t xml:space="preserve">годах </w:t>
      </w:r>
      <w:r w:rsidRPr="00345C91">
        <w:rPr>
          <w:rFonts w:ascii="Times New Roman" w:hAnsi="Times New Roman" w:cs="Times New Roman"/>
          <w:color w:val="000000"/>
          <w:sz w:val="16"/>
          <w:szCs w:val="16"/>
        </w:rPr>
        <w:t xml:space="preserve"> будет</w:t>
      </w:r>
      <w:proofErr w:type="gramEnd"/>
      <w:r w:rsidRPr="00345C91">
        <w:rPr>
          <w:rFonts w:ascii="Times New Roman" w:hAnsi="Times New Roman" w:cs="Times New Roman"/>
          <w:color w:val="000000"/>
          <w:sz w:val="16"/>
          <w:szCs w:val="16"/>
        </w:rPr>
        <w:t xml:space="preserve"> направлена на оптимизацию и повышение эффективности бюджетных расходов. Основными принципами бюджетной политики </w:t>
      </w:r>
      <w:proofErr w:type="spellStart"/>
      <w:r w:rsidRPr="00345C91">
        <w:rPr>
          <w:rFonts w:ascii="Times New Roman" w:hAnsi="Times New Roman" w:cs="Times New Roman"/>
          <w:color w:val="000000"/>
          <w:sz w:val="16"/>
          <w:szCs w:val="16"/>
        </w:rPr>
        <w:t>Бронницкого</w:t>
      </w:r>
      <w:proofErr w:type="spellEnd"/>
      <w:r w:rsidRPr="00345C91">
        <w:rPr>
          <w:rFonts w:ascii="Times New Roman" w:hAnsi="Times New Roman" w:cs="Times New Roman"/>
          <w:color w:val="000000"/>
          <w:sz w:val="16"/>
          <w:szCs w:val="16"/>
        </w:rPr>
        <w:t xml:space="preserve"> сельского поселения будут сокращение необоснованных бюджетных расходов. В связи с этим необходимо решить следующие задачи:</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обеспечить концентрацию бюджетных расходов на решении ключевых проблем и достижении конечных результатов;</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-обеспечить сбалансированность местного бюджета в среднесрочной перспективе;</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обеспечить соблюдение нормативов расходов на оплату труда выборных должностных лиц местного самоуправления, осуществляющих свою деятельность на постоянной основе, муниципальных служащих сельского поселения, установленных Правительством Новгородской области;</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добиваться повышения качества планирования главными распорядителями бюджетных сре</w:t>
      </w:r>
      <w:r w:rsidRPr="00345C91">
        <w:rPr>
          <w:rStyle w:val="grame"/>
          <w:rFonts w:ascii="Times New Roman" w:hAnsi="Times New Roman" w:cs="Times New Roman"/>
          <w:color w:val="000000"/>
          <w:sz w:val="16"/>
          <w:szCs w:val="16"/>
        </w:rPr>
        <w:t>дств св</w:t>
      </w:r>
      <w:r w:rsidRPr="00345C91">
        <w:rPr>
          <w:rFonts w:ascii="Times New Roman" w:hAnsi="Times New Roman" w:cs="Times New Roman"/>
          <w:color w:val="000000"/>
          <w:sz w:val="16"/>
          <w:szCs w:val="16"/>
        </w:rPr>
        <w:t>оих расходов и их эффективности.</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z w:val="16"/>
          <w:szCs w:val="16"/>
        </w:rPr>
        <w:t xml:space="preserve">В соответствии с основной целью бюджетной политики </w:t>
      </w:r>
      <w:r w:rsidRPr="00345C91">
        <w:rPr>
          <w:rStyle w:val="grame"/>
          <w:rFonts w:ascii="Times New Roman" w:hAnsi="Times New Roman" w:cs="Times New Roman"/>
          <w:color w:val="000000"/>
          <w:sz w:val="16"/>
          <w:szCs w:val="16"/>
        </w:rPr>
        <w:t>на 2025 год и плановый период 2026-</w:t>
      </w:r>
      <w:proofErr w:type="gramStart"/>
      <w:r w:rsidRPr="00345C91">
        <w:rPr>
          <w:rStyle w:val="grame"/>
          <w:rFonts w:ascii="Times New Roman" w:hAnsi="Times New Roman" w:cs="Times New Roman"/>
          <w:color w:val="000000"/>
          <w:sz w:val="16"/>
          <w:szCs w:val="16"/>
        </w:rPr>
        <w:t>2027  годов</w:t>
      </w:r>
      <w:proofErr w:type="gramEnd"/>
      <w:r w:rsidRPr="00345C91">
        <w:rPr>
          <w:rStyle w:val="grame"/>
          <w:rFonts w:ascii="Times New Roman" w:hAnsi="Times New Roman" w:cs="Times New Roman"/>
          <w:color w:val="000000"/>
          <w:sz w:val="16"/>
          <w:szCs w:val="16"/>
        </w:rPr>
        <w:t xml:space="preserve"> </w:t>
      </w:r>
      <w:r w:rsidRPr="00345C91">
        <w:rPr>
          <w:rFonts w:ascii="Times New Roman" w:hAnsi="Times New Roman" w:cs="Times New Roman"/>
          <w:color w:val="000000"/>
          <w:spacing w:val="-3"/>
          <w:sz w:val="16"/>
          <w:szCs w:val="16"/>
        </w:rPr>
        <w:t>приоритетами бюджетных расходов станут:</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pacing w:val="-3"/>
          <w:sz w:val="16"/>
          <w:szCs w:val="16"/>
        </w:rPr>
        <w:t xml:space="preserve"> </w:t>
      </w:r>
      <w:proofErr w:type="gramStart"/>
      <w:r w:rsidRPr="00345C91">
        <w:rPr>
          <w:rFonts w:ascii="Times New Roman" w:hAnsi="Times New Roman" w:cs="Times New Roman"/>
          <w:color w:val="000000"/>
          <w:spacing w:val="-3"/>
          <w:sz w:val="16"/>
          <w:szCs w:val="16"/>
        </w:rPr>
        <w:t>выплата</w:t>
      </w:r>
      <w:proofErr w:type="gramEnd"/>
      <w:r w:rsidRPr="00345C91">
        <w:rPr>
          <w:rFonts w:ascii="Times New Roman" w:hAnsi="Times New Roman" w:cs="Times New Roman"/>
          <w:color w:val="000000"/>
          <w:spacing w:val="-3"/>
          <w:sz w:val="16"/>
          <w:szCs w:val="16"/>
        </w:rPr>
        <w:t xml:space="preserve"> заработной платы;</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pacing w:val="-4"/>
          <w:sz w:val="16"/>
          <w:szCs w:val="16"/>
        </w:rPr>
        <w:t xml:space="preserve"> </w:t>
      </w:r>
      <w:proofErr w:type="gramStart"/>
      <w:r w:rsidRPr="00345C91">
        <w:rPr>
          <w:rFonts w:ascii="Times New Roman" w:hAnsi="Times New Roman" w:cs="Times New Roman"/>
          <w:color w:val="000000"/>
          <w:spacing w:val="-4"/>
          <w:sz w:val="16"/>
          <w:szCs w:val="16"/>
        </w:rPr>
        <w:t>начисления</w:t>
      </w:r>
      <w:proofErr w:type="gramEnd"/>
      <w:r w:rsidRPr="00345C91">
        <w:rPr>
          <w:rFonts w:ascii="Times New Roman" w:hAnsi="Times New Roman" w:cs="Times New Roman"/>
          <w:color w:val="000000"/>
          <w:spacing w:val="-4"/>
          <w:sz w:val="16"/>
          <w:szCs w:val="16"/>
        </w:rPr>
        <w:t xml:space="preserve"> на заработную плату;</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pacing w:val="-4"/>
          <w:sz w:val="16"/>
          <w:szCs w:val="16"/>
        </w:rPr>
        <w:t xml:space="preserve"> </w:t>
      </w:r>
      <w:proofErr w:type="gramStart"/>
      <w:r w:rsidRPr="00345C91">
        <w:rPr>
          <w:rFonts w:ascii="Times New Roman" w:hAnsi="Times New Roman" w:cs="Times New Roman"/>
          <w:color w:val="000000"/>
          <w:spacing w:val="-4"/>
          <w:sz w:val="16"/>
          <w:szCs w:val="16"/>
        </w:rPr>
        <w:t>социальные</w:t>
      </w:r>
      <w:proofErr w:type="gramEnd"/>
      <w:r w:rsidRPr="00345C91">
        <w:rPr>
          <w:rFonts w:ascii="Times New Roman" w:hAnsi="Times New Roman" w:cs="Times New Roman"/>
          <w:color w:val="000000"/>
          <w:spacing w:val="-4"/>
          <w:sz w:val="16"/>
          <w:szCs w:val="16"/>
        </w:rPr>
        <w:t xml:space="preserve"> выплаты;</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pacing w:val="-4"/>
          <w:sz w:val="16"/>
          <w:szCs w:val="16"/>
        </w:rPr>
        <w:t xml:space="preserve"> </w:t>
      </w:r>
      <w:proofErr w:type="gramStart"/>
      <w:r w:rsidRPr="00345C91">
        <w:rPr>
          <w:rFonts w:ascii="Times New Roman" w:hAnsi="Times New Roman" w:cs="Times New Roman"/>
          <w:color w:val="000000"/>
          <w:spacing w:val="-4"/>
          <w:sz w:val="16"/>
          <w:szCs w:val="16"/>
        </w:rPr>
        <w:t>коммунальные</w:t>
      </w:r>
      <w:proofErr w:type="gramEnd"/>
      <w:r w:rsidRPr="00345C91">
        <w:rPr>
          <w:rFonts w:ascii="Times New Roman" w:hAnsi="Times New Roman" w:cs="Times New Roman"/>
          <w:color w:val="000000"/>
          <w:spacing w:val="-4"/>
          <w:sz w:val="16"/>
          <w:szCs w:val="16"/>
        </w:rPr>
        <w:t xml:space="preserve"> услуги; </w:t>
      </w:r>
    </w:p>
    <w:p w:rsidR="003E3E57" w:rsidRPr="00345C91" w:rsidRDefault="003E3E57" w:rsidP="003E3E57">
      <w:pPr>
        <w:pStyle w:val="a5"/>
        <w:jc w:val="both"/>
        <w:rPr>
          <w:rFonts w:ascii="Times New Roman" w:hAnsi="Times New Roman" w:cs="Times New Roman"/>
          <w:color w:val="000000"/>
          <w:spacing w:val="-2"/>
          <w:sz w:val="16"/>
          <w:szCs w:val="16"/>
        </w:rPr>
      </w:pPr>
      <w:r w:rsidRPr="00345C91">
        <w:rPr>
          <w:rFonts w:ascii="Times New Roman" w:hAnsi="Times New Roman" w:cs="Times New Roman"/>
          <w:color w:val="000000"/>
          <w:sz w:val="16"/>
          <w:szCs w:val="16"/>
        </w:rPr>
        <w:t xml:space="preserve">- </w:t>
      </w:r>
      <w:r w:rsidRPr="00345C91">
        <w:rPr>
          <w:rFonts w:ascii="Times New Roman" w:hAnsi="Times New Roman" w:cs="Times New Roman"/>
          <w:color w:val="000000"/>
          <w:spacing w:val="-2"/>
          <w:sz w:val="16"/>
          <w:szCs w:val="16"/>
        </w:rPr>
        <w:t xml:space="preserve">взвешенный подход </w:t>
      </w:r>
      <w:r w:rsidRPr="00345C91">
        <w:rPr>
          <w:rFonts w:ascii="Times New Roman" w:hAnsi="Times New Roman" w:cs="Times New Roman"/>
          <w:bCs/>
          <w:color w:val="000000"/>
          <w:spacing w:val="-2"/>
          <w:sz w:val="16"/>
          <w:szCs w:val="16"/>
        </w:rPr>
        <w:t xml:space="preserve">к </w:t>
      </w:r>
      <w:r w:rsidRPr="00345C91">
        <w:rPr>
          <w:rFonts w:ascii="Times New Roman" w:hAnsi="Times New Roman" w:cs="Times New Roman"/>
          <w:color w:val="000000"/>
          <w:spacing w:val="-2"/>
          <w:sz w:val="16"/>
          <w:szCs w:val="16"/>
        </w:rPr>
        <w:t xml:space="preserve">увеличению и принятию новых расходных обязательств. </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pacing w:val="-2"/>
          <w:sz w:val="16"/>
          <w:szCs w:val="16"/>
        </w:rPr>
        <w:t xml:space="preserve">Принятие решений по увеличению действующих и (или) </w:t>
      </w:r>
      <w:r w:rsidRPr="00345C91">
        <w:rPr>
          <w:rFonts w:ascii="Times New Roman" w:hAnsi="Times New Roman" w:cs="Times New Roman"/>
          <w:color w:val="000000"/>
          <w:spacing w:val="-1"/>
          <w:sz w:val="16"/>
          <w:szCs w:val="16"/>
        </w:rPr>
        <w:t xml:space="preserve">установлению новых расходных обязательств должно производиться только в </w:t>
      </w:r>
      <w:r w:rsidRPr="00345C91">
        <w:rPr>
          <w:rFonts w:ascii="Times New Roman" w:hAnsi="Times New Roman" w:cs="Times New Roman"/>
          <w:color w:val="000000"/>
          <w:spacing w:val="-3"/>
          <w:sz w:val="16"/>
          <w:szCs w:val="16"/>
        </w:rPr>
        <w:t>пределах имеющихся для их реализации финансовых ресурсов.</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 </w:t>
      </w:r>
      <w:r w:rsidRPr="00345C91">
        <w:rPr>
          <w:rFonts w:ascii="Times New Roman" w:hAnsi="Times New Roman" w:cs="Times New Roman"/>
          <w:color w:val="000000"/>
          <w:spacing w:val="-4"/>
          <w:sz w:val="16"/>
          <w:szCs w:val="16"/>
        </w:rPr>
        <w:t xml:space="preserve">недопущение образования необоснованной кредиторской задолженности. </w:t>
      </w:r>
      <w:r w:rsidRPr="00345C91">
        <w:rPr>
          <w:rFonts w:ascii="Times New Roman" w:hAnsi="Times New Roman" w:cs="Times New Roman"/>
          <w:color w:val="000000"/>
          <w:spacing w:val="-1"/>
          <w:sz w:val="16"/>
          <w:szCs w:val="16"/>
        </w:rPr>
        <w:t>Исполнение бюджета сель</w:t>
      </w:r>
      <w:r w:rsidRPr="00345C91">
        <w:rPr>
          <w:rFonts w:ascii="Times New Roman" w:hAnsi="Times New Roman" w:cs="Times New Roman"/>
          <w:color w:val="000000"/>
          <w:spacing w:val="-2"/>
          <w:sz w:val="16"/>
          <w:szCs w:val="16"/>
        </w:rPr>
        <w:t>ского</w:t>
      </w:r>
      <w:r w:rsidRPr="00345C91">
        <w:rPr>
          <w:rFonts w:ascii="Times New Roman" w:hAnsi="Times New Roman" w:cs="Times New Roman"/>
          <w:color w:val="000000"/>
          <w:spacing w:val="-1"/>
          <w:sz w:val="16"/>
          <w:szCs w:val="16"/>
        </w:rPr>
        <w:t xml:space="preserve"> поселения должно осуществляться в рамках действующего </w:t>
      </w:r>
      <w:r w:rsidRPr="00345C91">
        <w:rPr>
          <w:rFonts w:ascii="Times New Roman" w:hAnsi="Times New Roman" w:cs="Times New Roman"/>
          <w:color w:val="000000"/>
          <w:spacing w:val="3"/>
          <w:sz w:val="16"/>
          <w:szCs w:val="16"/>
        </w:rPr>
        <w:t xml:space="preserve">законодательства Российской Федерации и в соответствии </w:t>
      </w:r>
      <w:r w:rsidRPr="00345C91">
        <w:rPr>
          <w:rFonts w:ascii="Times New Roman" w:hAnsi="Times New Roman" w:cs="Times New Roman"/>
          <w:bCs/>
          <w:color w:val="000000"/>
          <w:spacing w:val="3"/>
          <w:sz w:val="16"/>
          <w:szCs w:val="16"/>
        </w:rPr>
        <w:t xml:space="preserve">с </w:t>
      </w:r>
      <w:r w:rsidRPr="00345C91">
        <w:rPr>
          <w:rFonts w:ascii="Times New Roman" w:hAnsi="Times New Roman" w:cs="Times New Roman"/>
          <w:color w:val="000000"/>
          <w:spacing w:val="3"/>
          <w:sz w:val="16"/>
          <w:szCs w:val="16"/>
        </w:rPr>
        <w:t xml:space="preserve">Положением о бюджетном процессе в </w:t>
      </w:r>
      <w:r w:rsidRPr="00345C91">
        <w:rPr>
          <w:rFonts w:ascii="Times New Roman" w:hAnsi="Times New Roman" w:cs="Times New Roman"/>
          <w:color w:val="000000"/>
          <w:spacing w:val="-1"/>
          <w:sz w:val="16"/>
          <w:szCs w:val="16"/>
        </w:rPr>
        <w:t>сель</w:t>
      </w:r>
      <w:r w:rsidRPr="00345C91">
        <w:rPr>
          <w:rFonts w:ascii="Times New Roman" w:hAnsi="Times New Roman" w:cs="Times New Roman"/>
          <w:color w:val="000000"/>
          <w:spacing w:val="-2"/>
          <w:sz w:val="16"/>
          <w:szCs w:val="16"/>
        </w:rPr>
        <w:t>ском</w:t>
      </w:r>
      <w:r w:rsidRPr="00345C91">
        <w:rPr>
          <w:rFonts w:ascii="Times New Roman" w:hAnsi="Times New Roman" w:cs="Times New Roman"/>
          <w:color w:val="000000"/>
          <w:spacing w:val="3"/>
          <w:sz w:val="16"/>
          <w:szCs w:val="16"/>
        </w:rPr>
        <w:t xml:space="preserve"> поселении, </w:t>
      </w:r>
      <w:r w:rsidRPr="00345C91">
        <w:rPr>
          <w:rFonts w:ascii="Times New Roman" w:hAnsi="Times New Roman" w:cs="Times New Roman"/>
          <w:color w:val="000000"/>
          <w:spacing w:val="-2"/>
          <w:sz w:val="16"/>
          <w:szCs w:val="16"/>
        </w:rPr>
        <w:t xml:space="preserve">сводной бюджетной росписью, кассовым планом исполнения бюджета </w:t>
      </w:r>
      <w:r w:rsidRPr="00345C91">
        <w:rPr>
          <w:rFonts w:ascii="Times New Roman" w:hAnsi="Times New Roman" w:cs="Times New Roman"/>
          <w:color w:val="000000"/>
          <w:spacing w:val="-1"/>
          <w:sz w:val="16"/>
          <w:szCs w:val="16"/>
        </w:rPr>
        <w:t>сель</w:t>
      </w:r>
      <w:r w:rsidRPr="00345C91">
        <w:rPr>
          <w:rFonts w:ascii="Times New Roman" w:hAnsi="Times New Roman" w:cs="Times New Roman"/>
          <w:color w:val="000000"/>
          <w:spacing w:val="-2"/>
          <w:sz w:val="16"/>
          <w:szCs w:val="16"/>
        </w:rPr>
        <w:t>ского</w:t>
      </w:r>
      <w:r w:rsidRPr="00345C91">
        <w:rPr>
          <w:rFonts w:ascii="Times New Roman" w:hAnsi="Times New Roman" w:cs="Times New Roman"/>
          <w:color w:val="000000"/>
          <w:sz w:val="16"/>
          <w:szCs w:val="16"/>
        </w:rPr>
        <w:t xml:space="preserve"> поселения </w:t>
      </w:r>
      <w:r w:rsidRPr="00345C91">
        <w:rPr>
          <w:rFonts w:ascii="Times New Roman" w:hAnsi="Times New Roman" w:cs="Times New Roman"/>
          <w:color w:val="000000"/>
          <w:spacing w:val="-3"/>
          <w:sz w:val="16"/>
          <w:szCs w:val="16"/>
        </w:rPr>
        <w:t>на основе казначейской системы исполнения бюджета</w:t>
      </w:r>
      <w:r w:rsidRPr="00345C91">
        <w:rPr>
          <w:rFonts w:ascii="Times New Roman" w:hAnsi="Times New Roman" w:cs="Times New Roman"/>
          <w:color w:val="000000"/>
          <w:sz w:val="16"/>
          <w:szCs w:val="16"/>
        </w:rPr>
        <w:t>   </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В основу формирования бюджетной политики поселения положены стратегические цели развития поселения, главной из которых является повышение уровня и качества жизни населения.</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Реализация мероприятий по повышению эффективности расходов позволит создать необходимую базу для решения ключевых стратегических задач социально-экономического развития поселения в условиях ограниченности финансовых ресурсов.</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 xml:space="preserve">В соответствии с федеральным законодательством, законодательством Новгородской области необходимо продолжить работу по выполнению задач энергосбережения и повышения </w:t>
      </w:r>
      <w:proofErr w:type="spellStart"/>
      <w:r w:rsidRPr="00345C91">
        <w:rPr>
          <w:rFonts w:ascii="Times New Roman" w:hAnsi="Times New Roman" w:cs="Times New Roman"/>
          <w:color w:val="000000"/>
          <w:sz w:val="16"/>
          <w:szCs w:val="16"/>
        </w:rPr>
        <w:t>энергоэффективности</w:t>
      </w:r>
      <w:proofErr w:type="spellEnd"/>
      <w:r w:rsidRPr="00345C91">
        <w:rPr>
          <w:rFonts w:ascii="Times New Roman" w:hAnsi="Times New Roman" w:cs="Times New Roman"/>
          <w:color w:val="000000"/>
          <w:sz w:val="16"/>
          <w:szCs w:val="16"/>
        </w:rPr>
        <w:t>, стимулированию проведения энергосберегающих мероприятий во всех сферах. В целях совершенствования деятельности по указанному направлению планирование потребности по оплате коммунальных услуг необходимо производить на основе установленных нормативов их потребления.</w:t>
      </w:r>
    </w:p>
    <w:p w:rsidR="003E3E57" w:rsidRPr="00345C91" w:rsidRDefault="003E3E57" w:rsidP="003E3E57">
      <w:pPr>
        <w:pStyle w:val="a5"/>
        <w:jc w:val="both"/>
        <w:rPr>
          <w:rFonts w:ascii="Times New Roman" w:hAnsi="Times New Roman" w:cs="Times New Roman"/>
          <w:color w:val="000000"/>
          <w:sz w:val="16"/>
          <w:szCs w:val="16"/>
        </w:rPr>
      </w:pPr>
      <w:r w:rsidRPr="00345C91">
        <w:rPr>
          <w:rFonts w:ascii="Times New Roman" w:hAnsi="Times New Roman" w:cs="Times New Roman"/>
          <w:color w:val="000000"/>
          <w:sz w:val="16"/>
          <w:szCs w:val="16"/>
        </w:rPr>
        <w:t>Актуальной остается задача сокращения дефицита бюджета. В качестве максимально</w:t>
      </w:r>
      <w:r w:rsidRPr="00345C91">
        <w:rPr>
          <w:rStyle w:val="apple-converted-space"/>
          <w:rFonts w:ascii="Times New Roman" w:hAnsi="Times New Roman" w:cs="Times New Roman"/>
          <w:color w:val="000000"/>
          <w:sz w:val="16"/>
          <w:szCs w:val="16"/>
        </w:rPr>
        <w:t> </w:t>
      </w:r>
      <w:r w:rsidRPr="00345C91">
        <w:rPr>
          <w:rStyle w:val="grame"/>
          <w:rFonts w:ascii="Times New Roman" w:hAnsi="Times New Roman" w:cs="Times New Roman"/>
          <w:color w:val="000000"/>
          <w:sz w:val="16"/>
          <w:szCs w:val="16"/>
        </w:rPr>
        <w:t>возможной</w:t>
      </w:r>
      <w:r w:rsidRPr="00345C91">
        <w:rPr>
          <w:rStyle w:val="apple-converted-space"/>
          <w:rFonts w:ascii="Times New Roman" w:hAnsi="Times New Roman" w:cs="Times New Roman"/>
          <w:color w:val="000000"/>
          <w:sz w:val="16"/>
          <w:szCs w:val="16"/>
        </w:rPr>
        <w:t> </w:t>
      </w:r>
      <w:r w:rsidRPr="00345C91">
        <w:rPr>
          <w:rFonts w:ascii="Times New Roman" w:hAnsi="Times New Roman" w:cs="Times New Roman"/>
          <w:color w:val="000000"/>
          <w:sz w:val="16"/>
          <w:szCs w:val="16"/>
        </w:rPr>
        <w:t xml:space="preserve">ставится задача сформировать бездефицитный бюджет. </w:t>
      </w:r>
    </w:p>
    <w:p w:rsidR="003E3E57" w:rsidRPr="00345C91" w:rsidRDefault="003E3E57" w:rsidP="003E3E57">
      <w:pPr>
        <w:pStyle w:val="a5"/>
        <w:jc w:val="both"/>
        <w:rPr>
          <w:rFonts w:ascii="Times New Roman" w:hAnsi="Times New Roman" w:cs="Times New Roman"/>
          <w:sz w:val="16"/>
          <w:szCs w:val="16"/>
        </w:rPr>
      </w:pPr>
      <w:r w:rsidRPr="00345C91">
        <w:rPr>
          <w:rFonts w:ascii="Times New Roman" w:hAnsi="Times New Roman" w:cs="Times New Roman"/>
          <w:color w:val="000000"/>
          <w:sz w:val="16"/>
          <w:szCs w:val="16"/>
        </w:rPr>
        <w:t>Эту задачу можно решить путем ревизии действующих обязательств с целью оптимизации бюджетных расходов и пересмотра</w:t>
      </w:r>
      <w:r w:rsidRPr="00345C91">
        <w:rPr>
          <w:rStyle w:val="apple-converted-space"/>
          <w:rFonts w:ascii="Times New Roman" w:hAnsi="Times New Roman" w:cs="Times New Roman"/>
          <w:color w:val="000000"/>
          <w:sz w:val="16"/>
          <w:szCs w:val="16"/>
        </w:rPr>
        <w:t> </w:t>
      </w:r>
      <w:r w:rsidRPr="00345C91">
        <w:rPr>
          <w:rFonts w:ascii="Times New Roman" w:hAnsi="Times New Roman" w:cs="Times New Roman"/>
          <w:color w:val="000000"/>
          <w:sz w:val="16"/>
          <w:szCs w:val="16"/>
        </w:rPr>
        <w:t>объема расходов по вновь принимаемым обязательствам в планируемом периоде.</w:t>
      </w:r>
      <w:r w:rsidRPr="00345C91">
        <w:rPr>
          <w:rFonts w:ascii="Times New Roman" w:hAnsi="Times New Roman" w:cs="Times New Roman"/>
          <w:sz w:val="16"/>
          <w:szCs w:val="16"/>
        </w:rPr>
        <w:t> </w:t>
      </w:r>
    </w:p>
    <w:p w:rsidR="00200131" w:rsidRPr="00E959A3" w:rsidRDefault="00200131" w:rsidP="00200131">
      <w:pPr>
        <w:pStyle w:val="a5"/>
        <w:jc w:val="both"/>
        <w:rPr>
          <w:rFonts w:ascii="Times New Roman" w:hAnsi="Times New Roman" w:cs="Times New Roman"/>
          <w:sz w:val="18"/>
          <w:szCs w:val="18"/>
        </w:rPr>
      </w:pPr>
    </w:p>
    <w:tbl>
      <w:tblPr>
        <w:tblpPr w:leftFromText="180" w:rightFromText="180" w:bottomFromText="160" w:vertAnchor="text" w:horzAnchor="margin" w:tblpY="190"/>
        <w:tblOverlap w:val="never"/>
        <w:tblW w:w="96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49"/>
      </w:tblGrid>
      <w:tr w:rsidR="003E3E57" w:rsidTr="003E3E57">
        <w:trPr>
          <w:trHeight w:val="1465"/>
        </w:trPr>
        <w:tc>
          <w:tcPr>
            <w:tcW w:w="9649" w:type="dxa"/>
            <w:tcBorders>
              <w:top w:val="single" w:sz="4" w:space="0" w:color="auto"/>
              <w:left w:val="single" w:sz="4" w:space="0" w:color="auto"/>
              <w:bottom w:val="single" w:sz="4" w:space="0" w:color="auto"/>
              <w:right w:val="single" w:sz="4" w:space="0" w:color="auto"/>
            </w:tcBorders>
            <w:hideMark/>
          </w:tcPr>
          <w:p w:rsidR="003E3E57" w:rsidRDefault="003E3E57" w:rsidP="003E3E57">
            <w:pPr>
              <w:pStyle w:val="a5"/>
              <w:spacing w:line="254" w:lineRule="auto"/>
              <w:jc w:val="both"/>
              <w:rPr>
                <w:rFonts w:ascii="Times New Roman" w:hAnsi="Times New Roman" w:cs="Times New Roman"/>
                <w:sz w:val="16"/>
                <w:szCs w:val="16"/>
              </w:rPr>
            </w:pPr>
            <w:r>
              <w:rPr>
                <w:rFonts w:ascii="Times New Roman" w:hAnsi="Times New Roman" w:cs="Times New Roman"/>
                <w:sz w:val="16"/>
                <w:szCs w:val="16"/>
              </w:rPr>
              <w:t xml:space="preserve">  Учредитель                               главный редактор                                             адрес </w:t>
            </w:r>
            <w:proofErr w:type="gramStart"/>
            <w:r>
              <w:rPr>
                <w:rFonts w:ascii="Times New Roman" w:hAnsi="Times New Roman" w:cs="Times New Roman"/>
                <w:sz w:val="16"/>
                <w:szCs w:val="16"/>
              </w:rPr>
              <w:t xml:space="preserve">редакции:   </w:t>
            </w:r>
            <w:proofErr w:type="gramEnd"/>
            <w:r>
              <w:rPr>
                <w:rFonts w:ascii="Times New Roman" w:hAnsi="Times New Roman" w:cs="Times New Roman"/>
                <w:sz w:val="16"/>
                <w:szCs w:val="16"/>
              </w:rPr>
              <w:t xml:space="preserve">                                    номер газеты </w:t>
            </w:r>
          </w:p>
          <w:p w:rsidR="003E3E57" w:rsidRDefault="003E3E57" w:rsidP="003E3E57">
            <w:pPr>
              <w:pStyle w:val="a5"/>
              <w:spacing w:line="254" w:lineRule="auto"/>
              <w:jc w:val="both"/>
              <w:rPr>
                <w:rFonts w:ascii="Times New Roman" w:hAnsi="Times New Roman" w:cs="Times New Roman"/>
                <w:sz w:val="16"/>
                <w:szCs w:val="16"/>
              </w:rPr>
            </w:pPr>
            <w:r>
              <w:rPr>
                <w:rFonts w:ascii="Times New Roman" w:hAnsi="Times New Roman" w:cs="Times New Roman"/>
                <w:sz w:val="16"/>
                <w:szCs w:val="16"/>
              </w:rPr>
              <w:t xml:space="preserve">                                                                                                                                                                                                   Подписан       </w:t>
            </w:r>
          </w:p>
          <w:p w:rsidR="003E3E57" w:rsidRDefault="003E3E57" w:rsidP="003E3E57">
            <w:pPr>
              <w:pStyle w:val="a5"/>
              <w:spacing w:line="254" w:lineRule="auto"/>
              <w:jc w:val="both"/>
              <w:rPr>
                <w:rFonts w:ascii="Times New Roman" w:hAnsi="Times New Roman" w:cs="Times New Roman"/>
                <w:sz w:val="16"/>
                <w:szCs w:val="16"/>
              </w:rPr>
            </w:pPr>
            <w:r>
              <w:rPr>
                <w:rFonts w:ascii="Times New Roman" w:hAnsi="Times New Roman" w:cs="Times New Roman"/>
                <w:sz w:val="16"/>
                <w:szCs w:val="16"/>
              </w:rPr>
              <w:t xml:space="preserve">Администрация                     Глава </w:t>
            </w:r>
            <w:proofErr w:type="spellStart"/>
            <w:r>
              <w:rPr>
                <w:rFonts w:ascii="Times New Roman" w:hAnsi="Times New Roman" w:cs="Times New Roman"/>
                <w:sz w:val="16"/>
                <w:szCs w:val="16"/>
              </w:rPr>
              <w:t>Бронницкого</w:t>
            </w:r>
            <w:proofErr w:type="spellEnd"/>
            <w:r>
              <w:rPr>
                <w:rFonts w:ascii="Times New Roman" w:hAnsi="Times New Roman" w:cs="Times New Roman"/>
                <w:sz w:val="16"/>
                <w:szCs w:val="16"/>
              </w:rPr>
              <w:t xml:space="preserve"> сельского                      173510 Новгородская область               к </w:t>
            </w:r>
            <w:proofErr w:type="gramStart"/>
            <w:r>
              <w:rPr>
                <w:rFonts w:ascii="Times New Roman" w:hAnsi="Times New Roman" w:cs="Times New Roman"/>
                <w:sz w:val="16"/>
                <w:szCs w:val="16"/>
              </w:rPr>
              <w:t>печати  29.08.2024</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Бронницкого</w:t>
            </w:r>
            <w:proofErr w:type="spellEnd"/>
            <w:r>
              <w:rPr>
                <w:rFonts w:ascii="Times New Roman" w:hAnsi="Times New Roman" w:cs="Times New Roman"/>
                <w:sz w:val="16"/>
                <w:szCs w:val="16"/>
              </w:rPr>
              <w:t xml:space="preserve"> сельского            поселения </w:t>
            </w:r>
            <w:proofErr w:type="spellStart"/>
            <w:r>
              <w:rPr>
                <w:rFonts w:ascii="Times New Roman" w:hAnsi="Times New Roman" w:cs="Times New Roman"/>
                <w:sz w:val="16"/>
                <w:szCs w:val="16"/>
              </w:rPr>
              <w:t>С.Г.Васильева</w:t>
            </w:r>
            <w:proofErr w:type="spellEnd"/>
            <w:r>
              <w:rPr>
                <w:rFonts w:ascii="Times New Roman" w:hAnsi="Times New Roman" w:cs="Times New Roman"/>
                <w:sz w:val="16"/>
                <w:szCs w:val="16"/>
              </w:rPr>
              <w:t xml:space="preserve">                                Новгородский район </w:t>
            </w:r>
            <w:proofErr w:type="spellStart"/>
            <w:r>
              <w:rPr>
                <w:rFonts w:ascii="Times New Roman" w:hAnsi="Times New Roman" w:cs="Times New Roman"/>
                <w:sz w:val="16"/>
                <w:szCs w:val="16"/>
              </w:rPr>
              <w:t>с.Бронница</w:t>
            </w:r>
            <w:proofErr w:type="spellEnd"/>
            <w:r>
              <w:rPr>
                <w:rFonts w:ascii="Times New Roman" w:hAnsi="Times New Roman" w:cs="Times New Roman"/>
                <w:sz w:val="16"/>
                <w:szCs w:val="16"/>
              </w:rPr>
              <w:t xml:space="preserve">           в 10.00 Тираж  10  </w:t>
            </w:r>
          </w:p>
          <w:p w:rsidR="003E3E57" w:rsidRDefault="003E3E57" w:rsidP="003E3E57">
            <w:pPr>
              <w:pStyle w:val="a5"/>
              <w:spacing w:line="254" w:lineRule="auto"/>
              <w:jc w:val="both"/>
              <w:rPr>
                <w:rFonts w:ascii="Times New Roman" w:hAnsi="Times New Roman" w:cs="Times New Roman"/>
                <w:sz w:val="16"/>
                <w:szCs w:val="16"/>
              </w:rPr>
            </w:pPr>
            <w:proofErr w:type="gramStart"/>
            <w:r>
              <w:rPr>
                <w:rFonts w:ascii="Times New Roman" w:hAnsi="Times New Roman" w:cs="Times New Roman"/>
                <w:sz w:val="16"/>
                <w:szCs w:val="16"/>
              </w:rPr>
              <w:t>поселения</w:t>
            </w:r>
            <w:proofErr w:type="gramEnd"/>
            <w:r>
              <w:rPr>
                <w:rFonts w:ascii="Times New Roman" w:hAnsi="Times New Roman" w:cs="Times New Roman"/>
                <w:sz w:val="16"/>
                <w:szCs w:val="16"/>
              </w:rPr>
              <w:t xml:space="preserve">                                                                                                             </w:t>
            </w:r>
            <w:proofErr w:type="spellStart"/>
            <w:r>
              <w:rPr>
                <w:rFonts w:ascii="Times New Roman" w:hAnsi="Times New Roman" w:cs="Times New Roman"/>
                <w:sz w:val="16"/>
                <w:szCs w:val="16"/>
              </w:rPr>
              <w:t>ул.Березки</w:t>
            </w:r>
            <w:proofErr w:type="spellEnd"/>
            <w:r>
              <w:rPr>
                <w:rFonts w:ascii="Times New Roman" w:hAnsi="Times New Roman" w:cs="Times New Roman"/>
                <w:sz w:val="16"/>
                <w:szCs w:val="16"/>
              </w:rPr>
              <w:t xml:space="preserve"> д.2, тел. ( 8162)744-184         распространяется</w:t>
            </w:r>
          </w:p>
          <w:p w:rsidR="003E3E57" w:rsidRDefault="003E3E57" w:rsidP="003E3E57">
            <w:pPr>
              <w:pStyle w:val="a5"/>
              <w:spacing w:line="254" w:lineRule="auto"/>
              <w:jc w:val="both"/>
              <w:rPr>
                <w:rFonts w:ascii="Times New Roman" w:hAnsi="Times New Roman" w:cs="Times New Roman"/>
                <w:sz w:val="16"/>
                <w:szCs w:val="16"/>
              </w:rPr>
            </w:pPr>
            <w:r>
              <w:rPr>
                <w:rFonts w:ascii="Times New Roman" w:hAnsi="Times New Roman" w:cs="Times New Roman"/>
                <w:sz w:val="16"/>
                <w:szCs w:val="16"/>
              </w:rPr>
              <w:t xml:space="preserve">                                                                                                                               </w:t>
            </w:r>
            <w:proofErr w:type="gramStart"/>
            <w:r>
              <w:rPr>
                <w:rFonts w:ascii="Times New Roman" w:hAnsi="Times New Roman" w:cs="Times New Roman"/>
                <w:sz w:val="16"/>
                <w:szCs w:val="16"/>
              </w:rPr>
              <w:t>факс</w:t>
            </w:r>
            <w:proofErr w:type="gramEnd"/>
            <w:r>
              <w:rPr>
                <w:rFonts w:ascii="Times New Roman" w:hAnsi="Times New Roman" w:cs="Times New Roman"/>
                <w:sz w:val="16"/>
                <w:szCs w:val="16"/>
              </w:rPr>
              <w:t>(8162)749-188                                   бесплатно</w:t>
            </w:r>
          </w:p>
          <w:p w:rsidR="003E3E57" w:rsidRDefault="003E3E57" w:rsidP="003E3E57">
            <w:pPr>
              <w:pStyle w:val="a5"/>
              <w:spacing w:line="254" w:lineRule="auto"/>
              <w:jc w:val="both"/>
              <w:rPr>
                <w:rFonts w:ascii="Times New Roman" w:hAnsi="Times New Roman" w:cs="Times New Roman"/>
                <w:sz w:val="16"/>
                <w:szCs w:val="16"/>
              </w:rPr>
            </w:pPr>
            <w:r>
              <w:rPr>
                <w:rFonts w:ascii="Times New Roman" w:hAnsi="Times New Roman" w:cs="Times New Roman"/>
                <w:sz w:val="16"/>
                <w:szCs w:val="16"/>
              </w:rPr>
              <w:t xml:space="preserve">                                                                                                                               </w:t>
            </w:r>
            <w:r>
              <w:rPr>
                <w:rFonts w:ascii="Times New Roman" w:hAnsi="Times New Roman" w:cs="Times New Roman"/>
                <w:sz w:val="16"/>
                <w:szCs w:val="16"/>
                <w:lang w:val="en-US"/>
              </w:rPr>
              <w:t>E</w:t>
            </w:r>
            <w:r>
              <w:rPr>
                <w:rFonts w:ascii="Times New Roman" w:hAnsi="Times New Roman" w:cs="Times New Roman"/>
                <w:sz w:val="16"/>
                <w:szCs w:val="16"/>
              </w:rPr>
              <w:t>-</w:t>
            </w:r>
            <w:r>
              <w:rPr>
                <w:rFonts w:ascii="Times New Roman" w:hAnsi="Times New Roman" w:cs="Times New Roman"/>
                <w:sz w:val="16"/>
                <w:szCs w:val="16"/>
                <w:lang w:val="en-US"/>
              </w:rPr>
              <w:t>mail</w:t>
            </w:r>
            <w:r>
              <w:rPr>
                <w:rFonts w:ascii="Times New Roman" w:hAnsi="Times New Roman" w:cs="Times New Roman"/>
                <w:sz w:val="16"/>
                <w:szCs w:val="16"/>
              </w:rPr>
              <w:t>^</w:t>
            </w:r>
            <w:proofErr w:type="spellStart"/>
            <w:r>
              <w:rPr>
                <w:rFonts w:ascii="Times New Roman" w:hAnsi="Times New Roman" w:cs="Times New Roman"/>
                <w:sz w:val="16"/>
                <w:szCs w:val="16"/>
                <w:lang w:val="en-US"/>
              </w:rPr>
              <w:t>berezki</w:t>
            </w:r>
            <w:proofErr w:type="spellEnd"/>
            <w:r>
              <w:rPr>
                <w:rFonts w:ascii="Times New Roman" w:hAnsi="Times New Roman" w:cs="Times New Roman"/>
                <w:sz w:val="16"/>
                <w:szCs w:val="16"/>
              </w:rPr>
              <w:t>2@</w:t>
            </w:r>
            <w:r>
              <w:rPr>
                <w:rFonts w:ascii="Times New Roman" w:hAnsi="Times New Roman" w:cs="Times New Roman"/>
                <w:sz w:val="16"/>
                <w:szCs w:val="16"/>
                <w:lang w:val="en-US"/>
              </w:rPr>
              <w:t>mail</w:t>
            </w:r>
            <w:r>
              <w:rPr>
                <w:rFonts w:ascii="Times New Roman" w:hAnsi="Times New Roman" w:cs="Times New Roman"/>
                <w:sz w:val="16"/>
                <w:szCs w:val="16"/>
              </w:rPr>
              <w:t>.</w:t>
            </w:r>
            <w:proofErr w:type="spellStart"/>
            <w:r>
              <w:rPr>
                <w:rFonts w:ascii="Times New Roman" w:hAnsi="Times New Roman" w:cs="Times New Roman"/>
                <w:sz w:val="16"/>
                <w:szCs w:val="16"/>
                <w:lang w:val="en-US"/>
              </w:rPr>
              <w:t>ru</w:t>
            </w:r>
            <w:proofErr w:type="spellEnd"/>
          </w:p>
          <w:p w:rsidR="003E3E57" w:rsidRDefault="003E3E57" w:rsidP="003E3E57">
            <w:pPr>
              <w:pStyle w:val="a5"/>
              <w:spacing w:line="254" w:lineRule="auto"/>
              <w:jc w:val="both"/>
              <w:rPr>
                <w:rFonts w:ascii="Times New Roman" w:hAnsi="Times New Roman" w:cs="Times New Roman"/>
                <w:b/>
                <w:sz w:val="16"/>
                <w:szCs w:val="16"/>
              </w:rPr>
            </w:pPr>
            <w:r>
              <w:rPr>
                <w:rFonts w:ascii="Times New Roman" w:hAnsi="Times New Roman" w:cs="Times New Roman"/>
                <w:sz w:val="16"/>
                <w:szCs w:val="16"/>
              </w:rPr>
              <w:t xml:space="preserve">                                                                                                                                                                                                                                                         </w:t>
            </w:r>
          </w:p>
        </w:tc>
      </w:tr>
    </w:tbl>
    <w:p w:rsidR="00200131" w:rsidRPr="00200131" w:rsidRDefault="00200131" w:rsidP="00200131">
      <w:pPr>
        <w:rPr>
          <w:rFonts w:ascii="Times New Roman" w:hAnsi="Times New Roman" w:cs="Times New Roman"/>
          <w:sz w:val="28"/>
          <w:szCs w:val="28"/>
        </w:rPr>
      </w:pPr>
      <w:bookmarkStart w:id="0" w:name="_GoBack"/>
      <w:bookmarkEnd w:id="0"/>
    </w:p>
    <w:sectPr w:rsidR="00200131" w:rsidRPr="00200131" w:rsidSect="00F6125E">
      <w:headerReference w:type="even" r:id="rId16"/>
      <w:headerReference w:type="default" r:id="rId17"/>
      <w:footerReference w:type="even" r:id="rId18"/>
      <w:footerReference w:type="default" r:id="rId19"/>
      <w:pgSz w:w="11906" w:h="16838"/>
      <w:pgMar w:top="1134" w:right="851"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A07D6" w:rsidRDefault="00EA07D6" w:rsidP="000B0907">
      <w:pPr>
        <w:spacing w:after="0" w:line="240" w:lineRule="auto"/>
      </w:pPr>
      <w:r>
        <w:separator/>
      </w:r>
    </w:p>
  </w:endnote>
  <w:endnote w:type="continuationSeparator" w:id="0">
    <w:p w:rsidR="00EA07D6" w:rsidRDefault="00EA07D6" w:rsidP="000B09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OpenSymbol">
    <w:altName w:val="Times New Roman"/>
    <w:charset w:val="00"/>
    <w:family w:val="auto"/>
    <w:pitch w:val="default"/>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CYR">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ndale Sans UI">
    <w:altName w:val="Arial Unicode MS"/>
    <w:charset w:val="CC"/>
    <w:family w:val="auto"/>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25E" w:rsidRDefault="00F6125E">
    <w:pPr>
      <w:pStyle w:val="a9"/>
      <w:framePr w:wrap="around" w:vAnchor="text" w:hAnchor="margin" w:xAlign="right" w:y="1"/>
      <w:rPr>
        <w:rStyle w:val="aff"/>
      </w:rPr>
    </w:pPr>
    <w:r>
      <w:rPr>
        <w:rStyle w:val="aff"/>
      </w:rPr>
      <w:fldChar w:fldCharType="begin"/>
    </w:r>
    <w:r>
      <w:rPr>
        <w:rStyle w:val="aff"/>
      </w:rPr>
      <w:instrText xml:space="preserve">PAGE  </w:instrText>
    </w:r>
    <w:r>
      <w:rPr>
        <w:rStyle w:val="aff"/>
      </w:rPr>
      <w:fldChar w:fldCharType="separate"/>
    </w:r>
    <w:r>
      <w:rPr>
        <w:rStyle w:val="aff"/>
        <w:noProof/>
      </w:rPr>
      <w:t>2</w:t>
    </w:r>
    <w:r>
      <w:rPr>
        <w:rStyle w:val="aff"/>
      </w:rPr>
      <w:fldChar w:fldCharType="end"/>
    </w:r>
  </w:p>
  <w:p w:rsidR="00F6125E" w:rsidRDefault="00F6125E">
    <w:pPr>
      <w:pStyle w:val="a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25E" w:rsidRDefault="00F6125E">
    <w:pPr>
      <w:pStyle w:val="a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A07D6" w:rsidRDefault="00EA07D6" w:rsidP="000B0907">
      <w:pPr>
        <w:spacing w:after="0" w:line="240" w:lineRule="auto"/>
      </w:pPr>
      <w:r>
        <w:separator/>
      </w:r>
    </w:p>
  </w:footnote>
  <w:footnote w:type="continuationSeparator" w:id="0">
    <w:p w:rsidR="00EA07D6" w:rsidRDefault="00EA07D6" w:rsidP="000B090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25E" w:rsidRDefault="00F6125E" w:rsidP="00F4276A">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Pr>
        <w:rStyle w:val="aff"/>
        <w:noProof/>
      </w:rPr>
      <w:t>2</w:t>
    </w:r>
    <w:r>
      <w:rPr>
        <w:rStyle w:val="aff"/>
      </w:rPr>
      <w:fldChar w:fldCharType="end"/>
    </w:r>
  </w:p>
  <w:p w:rsidR="00F6125E" w:rsidRDefault="00F6125E">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6125E" w:rsidRDefault="00F6125E" w:rsidP="00F4276A">
    <w:pPr>
      <w:pStyle w:val="a7"/>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3E3E57">
      <w:rPr>
        <w:rStyle w:val="aff"/>
        <w:noProof/>
      </w:rPr>
      <w:t>7</w:t>
    </w:r>
    <w:r>
      <w:rPr>
        <w:rStyle w:val="aff"/>
      </w:rPr>
      <w:fldChar w:fldCharType="end"/>
    </w:r>
  </w:p>
  <w:p w:rsidR="00F6125E" w:rsidRDefault="00F6125E">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1650AF"/>
    <w:multiLevelType w:val="multilevel"/>
    <w:tmpl w:val="AA0AD58C"/>
    <w:lvl w:ilvl="0">
      <w:start w:val="1"/>
      <w:numFmt w:val="decimal"/>
      <w:lvlText w:val="%1"/>
      <w:lvlJc w:val="left"/>
      <w:pPr>
        <w:ind w:left="101" w:hanging="590"/>
      </w:pPr>
      <w:rPr>
        <w:rFonts w:hint="default"/>
        <w:lang w:val="ru-RU" w:eastAsia="en-US" w:bidi="ar-SA"/>
      </w:rPr>
    </w:lvl>
    <w:lvl w:ilvl="1">
      <w:start w:val="1"/>
      <w:numFmt w:val="decimal"/>
      <w:lvlText w:val="%1.%2."/>
      <w:lvlJc w:val="left"/>
      <w:pPr>
        <w:ind w:left="101" w:hanging="590"/>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993" w:hanging="590"/>
      </w:pPr>
      <w:rPr>
        <w:rFonts w:hint="default"/>
        <w:lang w:val="ru-RU" w:eastAsia="en-US" w:bidi="ar-SA"/>
      </w:rPr>
    </w:lvl>
    <w:lvl w:ilvl="3">
      <w:numFmt w:val="bullet"/>
      <w:lvlText w:val="•"/>
      <w:lvlJc w:val="left"/>
      <w:pPr>
        <w:ind w:left="2939" w:hanging="590"/>
      </w:pPr>
      <w:rPr>
        <w:rFonts w:hint="default"/>
        <w:lang w:val="ru-RU" w:eastAsia="en-US" w:bidi="ar-SA"/>
      </w:rPr>
    </w:lvl>
    <w:lvl w:ilvl="4">
      <w:numFmt w:val="bullet"/>
      <w:lvlText w:val="•"/>
      <w:lvlJc w:val="left"/>
      <w:pPr>
        <w:ind w:left="3886" w:hanging="590"/>
      </w:pPr>
      <w:rPr>
        <w:rFonts w:hint="default"/>
        <w:lang w:val="ru-RU" w:eastAsia="en-US" w:bidi="ar-SA"/>
      </w:rPr>
    </w:lvl>
    <w:lvl w:ilvl="5">
      <w:numFmt w:val="bullet"/>
      <w:lvlText w:val="•"/>
      <w:lvlJc w:val="left"/>
      <w:pPr>
        <w:ind w:left="4833" w:hanging="590"/>
      </w:pPr>
      <w:rPr>
        <w:rFonts w:hint="default"/>
        <w:lang w:val="ru-RU" w:eastAsia="en-US" w:bidi="ar-SA"/>
      </w:rPr>
    </w:lvl>
    <w:lvl w:ilvl="6">
      <w:numFmt w:val="bullet"/>
      <w:lvlText w:val="•"/>
      <w:lvlJc w:val="left"/>
      <w:pPr>
        <w:ind w:left="5779" w:hanging="590"/>
      </w:pPr>
      <w:rPr>
        <w:rFonts w:hint="default"/>
        <w:lang w:val="ru-RU" w:eastAsia="en-US" w:bidi="ar-SA"/>
      </w:rPr>
    </w:lvl>
    <w:lvl w:ilvl="7">
      <w:numFmt w:val="bullet"/>
      <w:lvlText w:val="•"/>
      <w:lvlJc w:val="left"/>
      <w:pPr>
        <w:ind w:left="6726" w:hanging="590"/>
      </w:pPr>
      <w:rPr>
        <w:rFonts w:hint="default"/>
        <w:lang w:val="ru-RU" w:eastAsia="en-US" w:bidi="ar-SA"/>
      </w:rPr>
    </w:lvl>
    <w:lvl w:ilvl="8">
      <w:numFmt w:val="bullet"/>
      <w:lvlText w:val="•"/>
      <w:lvlJc w:val="left"/>
      <w:pPr>
        <w:ind w:left="7672" w:hanging="590"/>
      </w:pPr>
      <w:rPr>
        <w:rFonts w:hint="default"/>
        <w:lang w:val="ru-RU" w:eastAsia="en-US" w:bidi="ar-SA"/>
      </w:rPr>
    </w:lvl>
  </w:abstractNum>
  <w:abstractNum w:abstractNumId="1">
    <w:nsid w:val="0AD82E13"/>
    <w:multiLevelType w:val="hybridMultilevel"/>
    <w:tmpl w:val="81E488C6"/>
    <w:lvl w:ilvl="0" w:tplc="8152A674">
      <w:start w:val="1"/>
      <w:numFmt w:val="decimal"/>
      <w:lvlText w:val="%1)"/>
      <w:lvlJc w:val="left"/>
      <w:pPr>
        <w:ind w:left="101" w:hanging="349"/>
      </w:pPr>
      <w:rPr>
        <w:rFonts w:ascii="Times New Roman" w:eastAsia="Times New Roman" w:hAnsi="Times New Roman" w:cs="Times New Roman" w:hint="default"/>
        <w:w w:val="100"/>
        <w:sz w:val="28"/>
        <w:szCs w:val="28"/>
        <w:lang w:val="ru-RU" w:eastAsia="en-US" w:bidi="ar-SA"/>
      </w:rPr>
    </w:lvl>
    <w:lvl w:ilvl="1" w:tplc="269EDD0E">
      <w:numFmt w:val="bullet"/>
      <w:lvlText w:val="•"/>
      <w:lvlJc w:val="left"/>
      <w:pPr>
        <w:ind w:left="1046" w:hanging="349"/>
      </w:pPr>
      <w:rPr>
        <w:rFonts w:hint="default"/>
        <w:lang w:val="ru-RU" w:eastAsia="en-US" w:bidi="ar-SA"/>
      </w:rPr>
    </w:lvl>
    <w:lvl w:ilvl="2" w:tplc="DFA69C4E">
      <w:numFmt w:val="bullet"/>
      <w:lvlText w:val="•"/>
      <w:lvlJc w:val="left"/>
      <w:pPr>
        <w:ind w:left="1993" w:hanging="349"/>
      </w:pPr>
      <w:rPr>
        <w:rFonts w:hint="default"/>
        <w:lang w:val="ru-RU" w:eastAsia="en-US" w:bidi="ar-SA"/>
      </w:rPr>
    </w:lvl>
    <w:lvl w:ilvl="3" w:tplc="F182984E">
      <w:numFmt w:val="bullet"/>
      <w:lvlText w:val="•"/>
      <w:lvlJc w:val="left"/>
      <w:pPr>
        <w:ind w:left="2939" w:hanging="349"/>
      </w:pPr>
      <w:rPr>
        <w:rFonts w:hint="default"/>
        <w:lang w:val="ru-RU" w:eastAsia="en-US" w:bidi="ar-SA"/>
      </w:rPr>
    </w:lvl>
    <w:lvl w:ilvl="4" w:tplc="7AA0D89A">
      <w:numFmt w:val="bullet"/>
      <w:lvlText w:val="•"/>
      <w:lvlJc w:val="left"/>
      <w:pPr>
        <w:ind w:left="3886" w:hanging="349"/>
      </w:pPr>
      <w:rPr>
        <w:rFonts w:hint="default"/>
        <w:lang w:val="ru-RU" w:eastAsia="en-US" w:bidi="ar-SA"/>
      </w:rPr>
    </w:lvl>
    <w:lvl w:ilvl="5" w:tplc="09041768">
      <w:numFmt w:val="bullet"/>
      <w:lvlText w:val="•"/>
      <w:lvlJc w:val="left"/>
      <w:pPr>
        <w:ind w:left="4833" w:hanging="349"/>
      </w:pPr>
      <w:rPr>
        <w:rFonts w:hint="default"/>
        <w:lang w:val="ru-RU" w:eastAsia="en-US" w:bidi="ar-SA"/>
      </w:rPr>
    </w:lvl>
    <w:lvl w:ilvl="6" w:tplc="424E40EA">
      <w:numFmt w:val="bullet"/>
      <w:lvlText w:val="•"/>
      <w:lvlJc w:val="left"/>
      <w:pPr>
        <w:ind w:left="5779" w:hanging="349"/>
      </w:pPr>
      <w:rPr>
        <w:rFonts w:hint="default"/>
        <w:lang w:val="ru-RU" w:eastAsia="en-US" w:bidi="ar-SA"/>
      </w:rPr>
    </w:lvl>
    <w:lvl w:ilvl="7" w:tplc="D97E5B9A">
      <w:numFmt w:val="bullet"/>
      <w:lvlText w:val="•"/>
      <w:lvlJc w:val="left"/>
      <w:pPr>
        <w:ind w:left="6726" w:hanging="349"/>
      </w:pPr>
      <w:rPr>
        <w:rFonts w:hint="default"/>
        <w:lang w:val="ru-RU" w:eastAsia="en-US" w:bidi="ar-SA"/>
      </w:rPr>
    </w:lvl>
    <w:lvl w:ilvl="8" w:tplc="AF746F58">
      <w:numFmt w:val="bullet"/>
      <w:lvlText w:val="•"/>
      <w:lvlJc w:val="left"/>
      <w:pPr>
        <w:ind w:left="7672" w:hanging="349"/>
      </w:pPr>
      <w:rPr>
        <w:rFonts w:hint="default"/>
        <w:lang w:val="ru-RU" w:eastAsia="en-US" w:bidi="ar-SA"/>
      </w:rPr>
    </w:lvl>
  </w:abstractNum>
  <w:abstractNum w:abstractNumId="2">
    <w:nsid w:val="147510C0"/>
    <w:multiLevelType w:val="multilevel"/>
    <w:tmpl w:val="8A28C814"/>
    <w:lvl w:ilvl="0">
      <w:start w:val="1"/>
      <w:numFmt w:val="decimal"/>
      <w:lvlText w:val="%1"/>
      <w:lvlJc w:val="left"/>
      <w:pPr>
        <w:ind w:left="375" w:hanging="375"/>
      </w:pPr>
      <w:rPr>
        <w:rFonts w:hint="default"/>
      </w:rPr>
    </w:lvl>
    <w:lvl w:ilvl="1">
      <w:start w:val="2"/>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nsid w:val="156B604E"/>
    <w:multiLevelType w:val="hybridMultilevel"/>
    <w:tmpl w:val="1DC204E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15BA2916"/>
    <w:multiLevelType w:val="hybridMultilevel"/>
    <w:tmpl w:val="1C6E1F84"/>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5">
    <w:nsid w:val="1912755D"/>
    <w:multiLevelType w:val="hybridMultilevel"/>
    <w:tmpl w:val="C9D81CD8"/>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6">
    <w:nsid w:val="24D9431C"/>
    <w:multiLevelType w:val="hybridMultilevel"/>
    <w:tmpl w:val="77E648C4"/>
    <w:lvl w:ilvl="0" w:tplc="0419000F">
      <w:start w:val="1"/>
      <w:numFmt w:val="decimal"/>
      <w:lvlText w:val="%1."/>
      <w:lvlJc w:val="left"/>
      <w:pPr>
        <w:ind w:left="786" w:hanging="360"/>
      </w:pPr>
      <w:rPr>
        <w:rFonts w:hint="default"/>
      </w:rPr>
    </w:lvl>
    <w:lvl w:ilvl="1" w:tplc="04190019">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7620B4C"/>
    <w:multiLevelType w:val="hybridMultilevel"/>
    <w:tmpl w:val="CAD4A228"/>
    <w:lvl w:ilvl="0" w:tplc="50368EF8">
      <w:start w:val="1"/>
      <w:numFmt w:val="decimal"/>
      <w:lvlText w:val="%1."/>
      <w:lvlJc w:val="left"/>
      <w:pPr>
        <w:ind w:left="1234" w:hanging="525"/>
      </w:pPr>
      <w:rPr>
        <w:rFonts w:hint="default"/>
        <w:b/>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2A9B2A98"/>
    <w:multiLevelType w:val="multilevel"/>
    <w:tmpl w:val="9DE24E74"/>
    <w:lvl w:ilvl="0">
      <w:start w:val="1"/>
      <w:numFmt w:val="decimal"/>
      <w:lvlText w:val="%1"/>
      <w:lvlJc w:val="left"/>
      <w:pPr>
        <w:ind w:left="375" w:hanging="375"/>
      </w:pPr>
      <w:rPr>
        <w:rFonts w:hint="default"/>
      </w:rPr>
    </w:lvl>
    <w:lvl w:ilvl="1">
      <w:start w:val="1"/>
      <w:numFmt w:val="decimal"/>
      <w:lvlText w:val="%1.%2"/>
      <w:lvlJc w:val="left"/>
      <w:pPr>
        <w:ind w:left="1804" w:hanging="37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9">
    <w:nsid w:val="2B701BBA"/>
    <w:multiLevelType w:val="hybridMultilevel"/>
    <w:tmpl w:val="C590D18C"/>
    <w:lvl w:ilvl="0" w:tplc="1016824A">
      <w:start w:val="1"/>
      <w:numFmt w:val="upperRoman"/>
      <w:lvlText w:val="%1."/>
      <w:lvlJc w:val="left"/>
      <w:pPr>
        <w:ind w:left="1429" w:hanging="7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EB50146"/>
    <w:multiLevelType w:val="multilevel"/>
    <w:tmpl w:val="28FE1EA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1">
    <w:nsid w:val="319B483F"/>
    <w:multiLevelType w:val="hybridMultilevel"/>
    <w:tmpl w:val="9E0CA9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387511D1"/>
    <w:multiLevelType w:val="multilevel"/>
    <w:tmpl w:val="87BEE2D4"/>
    <w:lvl w:ilvl="0">
      <w:numFmt w:val="bullet"/>
      <w:lvlText w:val="–"/>
      <w:lvlJc w:val="left"/>
      <w:rPr>
        <w:rFonts w:ascii="OpenSymbol" w:eastAsia="Times New Roman" w:hAnsi="OpenSymbol"/>
      </w:rPr>
    </w:lvl>
    <w:lvl w:ilvl="1">
      <w:numFmt w:val="bullet"/>
      <w:lvlText w:val="–"/>
      <w:lvlJc w:val="left"/>
      <w:rPr>
        <w:rFonts w:ascii="OpenSymbol" w:eastAsia="Times New Roman" w:hAnsi="OpenSymbol"/>
      </w:rPr>
    </w:lvl>
    <w:lvl w:ilvl="2">
      <w:numFmt w:val="bullet"/>
      <w:lvlText w:val="–"/>
      <w:lvlJc w:val="left"/>
      <w:rPr>
        <w:rFonts w:ascii="OpenSymbol" w:eastAsia="Times New Roman" w:hAnsi="OpenSymbol"/>
      </w:rPr>
    </w:lvl>
    <w:lvl w:ilvl="3">
      <w:numFmt w:val="bullet"/>
      <w:lvlText w:val="–"/>
      <w:lvlJc w:val="left"/>
      <w:rPr>
        <w:rFonts w:ascii="OpenSymbol" w:eastAsia="Times New Roman" w:hAnsi="OpenSymbol"/>
      </w:rPr>
    </w:lvl>
    <w:lvl w:ilvl="4">
      <w:numFmt w:val="bullet"/>
      <w:lvlText w:val="–"/>
      <w:lvlJc w:val="left"/>
      <w:rPr>
        <w:rFonts w:ascii="OpenSymbol" w:eastAsia="Times New Roman" w:hAnsi="OpenSymbol"/>
      </w:rPr>
    </w:lvl>
    <w:lvl w:ilvl="5">
      <w:numFmt w:val="bullet"/>
      <w:lvlText w:val="–"/>
      <w:lvlJc w:val="left"/>
      <w:rPr>
        <w:rFonts w:ascii="OpenSymbol" w:eastAsia="Times New Roman" w:hAnsi="OpenSymbol"/>
      </w:rPr>
    </w:lvl>
    <w:lvl w:ilvl="6">
      <w:numFmt w:val="bullet"/>
      <w:lvlText w:val="–"/>
      <w:lvlJc w:val="left"/>
      <w:rPr>
        <w:rFonts w:ascii="OpenSymbol" w:eastAsia="Times New Roman" w:hAnsi="OpenSymbol"/>
      </w:rPr>
    </w:lvl>
    <w:lvl w:ilvl="7">
      <w:numFmt w:val="bullet"/>
      <w:lvlText w:val="–"/>
      <w:lvlJc w:val="left"/>
      <w:rPr>
        <w:rFonts w:ascii="OpenSymbol" w:eastAsia="Times New Roman" w:hAnsi="OpenSymbol"/>
      </w:rPr>
    </w:lvl>
    <w:lvl w:ilvl="8">
      <w:numFmt w:val="bullet"/>
      <w:lvlText w:val="–"/>
      <w:lvlJc w:val="left"/>
      <w:rPr>
        <w:rFonts w:ascii="OpenSymbol" w:eastAsia="Times New Roman" w:hAnsi="OpenSymbol"/>
      </w:rPr>
    </w:lvl>
  </w:abstractNum>
  <w:abstractNum w:abstractNumId="13">
    <w:nsid w:val="3ABC6DC7"/>
    <w:multiLevelType w:val="hybridMultilevel"/>
    <w:tmpl w:val="A0623A34"/>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C8A32EF"/>
    <w:multiLevelType w:val="hybridMultilevel"/>
    <w:tmpl w:val="7D1C429A"/>
    <w:lvl w:ilvl="0" w:tplc="6E1A5E8C">
      <w:start w:val="1"/>
      <w:numFmt w:val="decimal"/>
      <w:lvlText w:val="%1)"/>
      <w:lvlJc w:val="left"/>
      <w:pPr>
        <w:ind w:left="943" w:hanging="304"/>
      </w:pPr>
      <w:rPr>
        <w:rFonts w:ascii="Times New Roman" w:eastAsia="Times New Roman" w:hAnsi="Times New Roman" w:cs="Times New Roman" w:hint="default"/>
        <w:w w:val="100"/>
        <w:sz w:val="28"/>
        <w:szCs w:val="28"/>
        <w:lang w:val="ru-RU" w:eastAsia="en-US" w:bidi="ar-SA"/>
      </w:rPr>
    </w:lvl>
    <w:lvl w:ilvl="1" w:tplc="84D41904">
      <w:numFmt w:val="bullet"/>
      <w:lvlText w:val="•"/>
      <w:lvlJc w:val="left"/>
      <w:pPr>
        <w:ind w:left="1802" w:hanging="304"/>
      </w:pPr>
      <w:rPr>
        <w:rFonts w:hint="default"/>
        <w:lang w:val="ru-RU" w:eastAsia="en-US" w:bidi="ar-SA"/>
      </w:rPr>
    </w:lvl>
    <w:lvl w:ilvl="2" w:tplc="25E65892">
      <w:numFmt w:val="bullet"/>
      <w:lvlText w:val="•"/>
      <w:lvlJc w:val="left"/>
      <w:pPr>
        <w:ind w:left="2665" w:hanging="304"/>
      </w:pPr>
      <w:rPr>
        <w:rFonts w:hint="default"/>
        <w:lang w:val="ru-RU" w:eastAsia="en-US" w:bidi="ar-SA"/>
      </w:rPr>
    </w:lvl>
    <w:lvl w:ilvl="3" w:tplc="7590B550">
      <w:numFmt w:val="bullet"/>
      <w:lvlText w:val="•"/>
      <w:lvlJc w:val="left"/>
      <w:pPr>
        <w:ind w:left="3527" w:hanging="304"/>
      </w:pPr>
      <w:rPr>
        <w:rFonts w:hint="default"/>
        <w:lang w:val="ru-RU" w:eastAsia="en-US" w:bidi="ar-SA"/>
      </w:rPr>
    </w:lvl>
    <w:lvl w:ilvl="4" w:tplc="6204AE9A">
      <w:numFmt w:val="bullet"/>
      <w:lvlText w:val="•"/>
      <w:lvlJc w:val="left"/>
      <w:pPr>
        <w:ind w:left="4390" w:hanging="304"/>
      </w:pPr>
      <w:rPr>
        <w:rFonts w:hint="default"/>
        <w:lang w:val="ru-RU" w:eastAsia="en-US" w:bidi="ar-SA"/>
      </w:rPr>
    </w:lvl>
    <w:lvl w:ilvl="5" w:tplc="F9F866D6">
      <w:numFmt w:val="bullet"/>
      <w:lvlText w:val="•"/>
      <w:lvlJc w:val="left"/>
      <w:pPr>
        <w:ind w:left="5253" w:hanging="304"/>
      </w:pPr>
      <w:rPr>
        <w:rFonts w:hint="default"/>
        <w:lang w:val="ru-RU" w:eastAsia="en-US" w:bidi="ar-SA"/>
      </w:rPr>
    </w:lvl>
    <w:lvl w:ilvl="6" w:tplc="9F004C92">
      <w:numFmt w:val="bullet"/>
      <w:lvlText w:val="•"/>
      <w:lvlJc w:val="left"/>
      <w:pPr>
        <w:ind w:left="6115" w:hanging="304"/>
      </w:pPr>
      <w:rPr>
        <w:rFonts w:hint="default"/>
        <w:lang w:val="ru-RU" w:eastAsia="en-US" w:bidi="ar-SA"/>
      </w:rPr>
    </w:lvl>
    <w:lvl w:ilvl="7" w:tplc="DAA486F0">
      <w:numFmt w:val="bullet"/>
      <w:lvlText w:val="•"/>
      <w:lvlJc w:val="left"/>
      <w:pPr>
        <w:ind w:left="6978" w:hanging="304"/>
      </w:pPr>
      <w:rPr>
        <w:rFonts w:hint="default"/>
        <w:lang w:val="ru-RU" w:eastAsia="en-US" w:bidi="ar-SA"/>
      </w:rPr>
    </w:lvl>
    <w:lvl w:ilvl="8" w:tplc="09288080">
      <w:numFmt w:val="bullet"/>
      <w:lvlText w:val="•"/>
      <w:lvlJc w:val="left"/>
      <w:pPr>
        <w:ind w:left="7840" w:hanging="304"/>
      </w:pPr>
      <w:rPr>
        <w:rFonts w:hint="default"/>
        <w:lang w:val="ru-RU" w:eastAsia="en-US" w:bidi="ar-SA"/>
      </w:rPr>
    </w:lvl>
  </w:abstractNum>
  <w:abstractNum w:abstractNumId="15">
    <w:nsid w:val="46A61399"/>
    <w:multiLevelType w:val="hybridMultilevel"/>
    <w:tmpl w:val="3684DE28"/>
    <w:lvl w:ilvl="0" w:tplc="4AA61114">
      <w:start w:val="1"/>
      <w:numFmt w:val="decimal"/>
      <w:lvlText w:val="%1."/>
      <w:lvlJc w:val="left"/>
      <w:pPr>
        <w:ind w:left="101" w:hanging="438"/>
      </w:pPr>
      <w:rPr>
        <w:rFonts w:ascii="Times New Roman" w:eastAsia="Times New Roman" w:hAnsi="Times New Roman" w:cs="Times New Roman" w:hint="default"/>
        <w:w w:val="100"/>
        <w:sz w:val="28"/>
        <w:szCs w:val="28"/>
        <w:lang w:val="ru-RU" w:eastAsia="en-US" w:bidi="ar-SA"/>
      </w:rPr>
    </w:lvl>
    <w:lvl w:ilvl="1" w:tplc="9AECDDDA">
      <w:start w:val="1"/>
      <w:numFmt w:val="decimal"/>
      <w:lvlText w:val="%2."/>
      <w:lvlJc w:val="left"/>
      <w:pPr>
        <w:ind w:left="3344" w:hanging="280"/>
        <w:jc w:val="right"/>
      </w:pPr>
      <w:rPr>
        <w:rFonts w:ascii="Times New Roman" w:eastAsia="Times New Roman" w:hAnsi="Times New Roman" w:cs="Times New Roman" w:hint="default"/>
        <w:b/>
        <w:bCs/>
        <w:w w:val="100"/>
        <w:sz w:val="28"/>
        <w:szCs w:val="28"/>
        <w:lang w:val="ru-RU" w:eastAsia="en-US" w:bidi="ar-SA"/>
      </w:rPr>
    </w:lvl>
    <w:lvl w:ilvl="2" w:tplc="8C52897E">
      <w:numFmt w:val="bullet"/>
      <w:lvlText w:val="•"/>
      <w:lvlJc w:val="left"/>
      <w:pPr>
        <w:ind w:left="4031" w:hanging="280"/>
      </w:pPr>
      <w:rPr>
        <w:rFonts w:hint="default"/>
        <w:lang w:val="ru-RU" w:eastAsia="en-US" w:bidi="ar-SA"/>
      </w:rPr>
    </w:lvl>
    <w:lvl w:ilvl="3" w:tplc="482E6E1A">
      <w:numFmt w:val="bullet"/>
      <w:lvlText w:val="•"/>
      <w:lvlJc w:val="left"/>
      <w:pPr>
        <w:ind w:left="4723" w:hanging="280"/>
      </w:pPr>
      <w:rPr>
        <w:rFonts w:hint="default"/>
        <w:lang w:val="ru-RU" w:eastAsia="en-US" w:bidi="ar-SA"/>
      </w:rPr>
    </w:lvl>
    <w:lvl w:ilvl="4" w:tplc="48A8A884">
      <w:numFmt w:val="bullet"/>
      <w:lvlText w:val="•"/>
      <w:lvlJc w:val="left"/>
      <w:pPr>
        <w:ind w:left="5415" w:hanging="280"/>
      </w:pPr>
      <w:rPr>
        <w:rFonts w:hint="default"/>
        <w:lang w:val="ru-RU" w:eastAsia="en-US" w:bidi="ar-SA"/>
      </w:rPr>
    </w:lvl>
    <w:lvl w:ilvl="5" w:tplc="5EBA6D84">
      <w:numFmt w:val="bullet"/>
      <w:lvlText w:val="•"/>
      <w:lvlJc w:val="left"/>
      <w:pPr>
        <w:ind w:left="6107" w:hanging="280"/>
      </w:pPr>
      <w:rPr>
        <w:rFonts w:hint="default"/>
        <w:lang w:val="ru-RU" w:eastAsia="en-US" w:bidi="ar-SA"/>
      </w:rPr>
    </w:lvl>
    <w:lvl w:ilvl="6" w:tplc="C2C21190">
      <w:numFmt w:val="bullet"/>
      <w:lvlText w:val="•"/>
      <w:lvlJc w:val="left"/>
      <w:pPr>
        <w:ind w:left="6798" w:hanging="280"/>
      </w:pPr>
      <w:rPr>
        <w:rFonts w:hint="default"/>
        <w:lang w:val="ru-RU" w:eastAsia="en-US" w:bidi="ar-SA"/>
      </w:rPr>
    </w:lvl>
    <w:lvl w:ilvl="7" w:tplc="1D409F26">
      <w:numFmt w:val="bullet"/>
      <w:lvlText w:val="•"/>
      <w:lvlJc w:val="left"/>
      <w:pPr>
        <w:ind w:left="7490" w:hanging="280"/>
      </w:pPr>
      <w:rPr>
        <w:rFonts w:hint="default"/>
        <w:lang w:val="ru-RU" w:eastAsia="en-US" w:bidi="ar-SA"/>
      </w:rPr>
    </w:lvl>
    <w:lvl w:ilvl="8" w:tplc="26062544">
      <w:numFmt w:val="bullet"/>
      <w:lvlText w:val="•"/>
      <w:lvlJc w:val="left"/>
      <w:pPr>
        <w:ind w:left="8182" w:hanging="280"/>
      </w:pPr>
      <w:rPr>
        <w:rFonts w:hint="default"/>
        <w:lang w:val="ru-RU" w:eastAsia="en-US" w:bidi="ar-SA"/>
      </w:rPr>
    </w:lvl>
  </w:abstractNum>
  <w:abstractNum w:abstractNumId="16">
    <w:nsid w:val="50B3398F"/>
    <w:multiLevelType w:val="hybridMultilevel"/>
    <w:tmpl w:val="2A103044"/>
    <w:lvl w:ilvl="0" w:tplc="FDA2BDF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3065F23"/>
    <w:multiLevelType w:val="multilevel"/>
    <w:tmpl w:val="F648C626"/>
    <w:lvl w:ilvl="0">
      <w:start w:val="2"/>
      <w:numFmt w:val="decimal"/>
      <w:lvlText w:val="%1"/>
      <w:lvlJc w:val="left"/>
      <w:pPr>
        <w:ind w:left="101" w:hanging="548"/>
      </w:pPr>
      <w:rPr>
        <w:rFonts w:hint="default"/>
        <w:lang w:val="ru-RU" w:eastAsia="en-US" w:bidi="ar-SA"/>
      </w:rPr>
    </w:lvl>
    <w:lvl w:ilvl="1">
      <w:start w:val="1"/>
      <w:numFmt w:val="decimal"/>
      <w:lvlText w:val="%1.%2."/>
      <w:lvlJc w:val="left"/>
      <w:pPr>
        <w:ind w:left="101" w:hanging="548"/>
      </w:pPr>
      <w:rPr>
        <w:rFonts w:ascii="Times New Roman" w:eastAsia="Times New Roman" w:hAnsi="Times New Roman" w:cs="Times New Roman" w:hint="default"/>
        <w:w w:val="100"/>
        <w:sz w:val="28"/>
        <w:szCs w:val="28"/>
        <w:lang w:val="ru-RU" w:eastAsia="en-US" w:bidi="ar-SA"/>
      </w:rPr>
    </w:lvl>
    <w:lvl w:ilvl="2">
      <w:numFmt w:val="bullet"/>
      <w:lvlText w:val="•"/>
      <w:lvlJc w:val="left"/>
      <w:pPr>
        <w:ind w:left="1993" w:hanging="548"/>
      </w:pPr>
      <w:rPr>
        <w:rFonts w:hint="default"/>
        <w:lang w:val="ru-RU" w:eastAsia="en-US" w:bidi="ar-SA"/>
      </w:rPr>
    </w:lvl>
    <w:lvl w:ilvl="3">
      <w:numFmt w:val="bullet"/>
      <w:lvlText w:val="•"/>
      <w:lvlJc w:val="left"/>
      <w:pPr>
        <w:ind w:left="2939" w:hanging="548"/>
      </w:pPr>
      <w:rPr>
        <w:rFonts w:hint="default"/>
        <w:lang w:val="ru-RU" w:eastAsia="en-US" w:bidi="ar-SA"/>
      </w:rPr>
    </w:lvl>
    <w:lvl w:ilvl="4">
      <w:numFmt w:val="bullet"/>
      <w:lvlText w:val="•"/>
      <w:lvlJc w:val="left"/>
      <w:pPr>
        <w:ind w:left="3886" w:hanging="548"/>
      </w:pPr>
      <w:rPr>
        <w:rFonts w:hint="default"/>
        <w:lang w:val="ru-RU" w:eastAsia="en-US" w:bidi="ar-SA"/>
      </w:rPr>
    </w:lvl>
    <w:lvl w:ilvl="5">
      <w:numFmt w:val="bullet"/>
      <w:lvlText w:val="•"/>
      <w:lvlJc w:val="left"/>
      <w:pPr>
        <w:ind w:left="4833" w:hanging="548"/>
      </w:pPr>
      <w:rPr>
        <w:rFonts w:hint="default"/>
        <w:lang w:val="ru-RU" w:eastAsia="en-US" w:bidi="ar-SA"/>
      </w:rPr>
    </w:lvl>
    <w:lvl w:ilvl="6">
      <w:numFmt w:val="bullet"/>
      <w:lvlText w:val="•"/>
      <w:lvlJc w:val="left"/>
      <w:pPr>
        <w:ind w:left="5779" w:hanging="548"/>
      </w:pPr>
      <w:rPr>
        <w:rFonts w:hint="default"/>
        <w:lang w:val="ru-RU" w:eastAsia="en-US" w:bidi="ar-SA"/>
      </w:rPr>
    </w:lvl>
    <w:lvl w:ilvl="7">
      <w:numFmt w:val="bullet"/>
      <w:lvlText w:val="•"/>
      <w:lvlJc w:val="left"/>
      <w:pPr>
        <w:ind w:left="6726" w:hanging="548"/>
      </w:pPr>
      <w:rPr>
        <w:rFonts w:hint="default"/>
        <w:lang w:val="ru-RU" w:eastAsia="en-US" w:bidi="ar-SA"/>
      </w:rPr>
    </w:lvl>
    <w:lvl w:ilvl="8">
      <w:numFmt w:val="bullet"/>
      <w:lvlText w:val="•"/>
      <w:lvlJc w:val="left"/>
      <w:pPr>
        <w:ind w:left="7672" w:hanging="548"/>
      </w:pPr>
      <w:rPr>
        <w:rFonts w:hint="default"/>
        <w:lang w:val="ru-RU" w:eastAsia="en-US" w:bidi="ar-SA"/>
      </w:rPr>
    </w:lvl>
  </w:abstractNum>
  <w:abstractNum w:abstractNumId="18">
    <w:nsid w:val="54FA3F43"/>
    <w:multiLevelType w:val="hybridMultilevel"/>
    <w:tmpl w:val="860A9892"/>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568165AA"/>
    <w:multiLevelType w:val="hybridMultilevel"/>
    <w:tmpl w:val="235AB6B8"/>
    <w:lvl w:ilvl="0" w:tplc="B6A0B80E">
      <w:start w:val="1"/>
      <w:numFmt w:val="decimal"/>
      <w:lvlText w:val="%1."/>
      <w:lvlJc w:val="left"/>
      <w:pPr>
        <w:ind w:left="1129" w:hanging="420"/>
      </w:pPr>
      <w:rPr>
        <w:rFonts w:eastAsia="Arial" w:cs="Arial" w:hint="default"/>
        <w:color w:val="auto"/>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nsid w:val="5B6E4FDA"/>
    <w:multiLevelType w:val="hybridMultilevel"/>
    <w:tmpl w:val="54A253A4"/>
    <w:lvl w:ilvl="0" w:tplc="478AF728">
      <w:start w:val="1"/>
      <w:numFmt w:val="decimal"/>
      <w:lvlText w:val="%1."/>
      <w:lvlJc w:val="left"/>
      <w:pPr>
        <w:ind w:left="493" w:hanging="360"/>
      </w:pPr>
      <w:rPr>
        <w:rFonts w:hint="default"/>
      </w:rPr>
    </w:lvl>
    <w:lvl w:ilvl="1" w:tplc="04190019" w:tentative="1">
      <w:start w:val="1"/>
      <w:numFmt w:val="lowerLetter"/>
      <w:lvlText w:val="%2."/>
      <w:lvlJc w:val="left"/>
      <w:pPr>
        <w:ind w:left="1213" w:hanging="360"/>
      </w:pPr>
    </w:lvl>
    <w:lvl w:ilvl="2" w:tplc="0419001B" w:tentative="1">
      <w:start w:val="1"/>
      <w:numFmt w:val="lowerRoman"/>
      <w:lvlText w:val="%3."/>
      <w:lvlJc w:val="right"/>
      <w:pPr>
        <w:ind w:left="1933" w:hanging="180"/>
      </w:pPr>
    </w:lvl>
    <w:lvl w:ilvl="3" w:tplc="0419000F" w:tentative="1">
      <w:start w:val="1"/>
      <w:numFmt w:val="decimal"/>
      <w:lvlText w:val="%4."/>
      <w:lvlJc w:val="left"/>
      <w:pPr>
        <w:ind w:left="2653" w:hanging="360"/>
      </w:pPr>
    </w:lvl>
    <w:lvl w:ilvl="4" w:tplc="04190019" w:tentative="1">
      <w:start w:val="1"/>
      <w:numFmt w:val="lowerLetter"/>
      <w:lvlText w:val="%5."/>
      <w:lvlJc w:val="left"/>
      <w:pPr>
        <w:ind w:left="3373" w:hanging="360"/>
      </w:pPr>
    </w:lvl>
    <w:lvl w:ilvl="5" w:tplc="0419001B" w:tentative="1">
      <w:start w:val="1"/>
      <w:numFmt w:val="lowerRoman"/>
      <w:lvlText w:val="%6."/>
      <w:lvlJc w:val="right"/>
      <w:pPr>
        <w:ind w:left="4093" w:hanging="180"/>
      </w:pPr>
    </w:lvl>
    <w:lvl w:ilvl="6" w:tplc="0419000F" w:tentative="1">
      <w:start w:val="1"/>
      <w:numFmt w:val="decimal"/>
      <w:lvlText w:val="%7."/>
      <w:lvlJc w:val="left"/>
      <w:pPr>
        <w:ind w:left="4813" w:hanging="360"/>
      </w:pPr>
    </w:lvl>
    <w:lvl w:ilvl="7" w:tplc="04190019" w:tentative="1">
      <w:start w:val="1"/>
      <w:numFmt w:val="lowerLetter"/>
      <w:lvlText w:val="%8."/>
      <w:lvlJc w:val="left"/>
      <w:pPr>
        <w:ind w:left="5533" w:hanging="360"/>
      </w:pPr>
    </w:lvl>
    <w:lvl w:ilvl="8" w:tplc="0419001B" w:tentative="1">
      <w:start w:val="1"/>
      <w:numFmt w:val="lowerRoman"/>
      <w:lvlText w:val="%9."/>
      <w:lvlJc w:val="right"/>
      <w:pPr>
        <w:ind w:left="6253" w:hanging="180"/>
      </w:pPr>
    </w:lvl>
  </w:abstractNum>
  <w:abstractNum w:abstractNumId="21">
    <w:nsid w:val="65F9417A"/>
    <w:multiLevelType w:val="multilevel"/>
    <w:tmpl w:val="BB9AA22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2">
    <w:nsid w:val="722F5097"/>
    <w:multiLevelType w:val="hybridMultilevel"/>
    <w:tmpl w:val="07AC9A76"/>
    <w:lvl w:ilvl="0" w:tplc="2E365202">
      <w:start w:val="1"/>
      <w:numFmt w:val="decimal"/>
      <w:lvlText w:val="%1."/>
      <w:lvlJc w:val="left"/>
      <w:pPr>
        <w:ind w:left="880" w:hanging="240"/>
      </w:pPr>
      <w:rPr>
        <w:rFonts w:ascii="Times New Roman" w:eastAsia="Times New Roman" w:hAnsi="Times New Roman" w:cs="Times New Roman" w:hint="default"/>
        <w:w w:val="100"/>
        <w:sz w:val="24"/>
        <w:szCs w:val="24"/>
        <w:lang w:val="ru-RU" w:eastAsia="en-US" w:bidi="ar-SA"/>
      </w:rPr>
    </w:lvl>
    <w:lvl w:ilvl="1" w:tplc="A5F67A1E">
      <w:numFmt w:val="bullet"/>
      <w:lvlText w:val="•"/>
      <w:lvlJc w:val="left"/>
      <w:pPr>
        <w:ind w:left="1748" w:hanging="240"/>
      </w:pPr>
      <w:rPr>
        <w:rFonts w:hint="default"/>
        <w:lang w:val="ru-RU" w:eastAsia="en-US" w:bidi="ar-SA"/>
      </w:rPr>
    </w:lvl>
    <w:lvl w:ilvl="2" w:tplc="6D76EADA">
      <w:numFmt w:val="bullet"/>
      <w:lvlText w:val="•"/>
      <w:lvlJc w:val="left"/>
      <w:pPr>
        <w:ind w:left="2617" w:hanging="240"/>
      </w:pPr>
      <w:rPr>
        <w:rFonts w:hint="default"/>
        <w:lang w:val="ru-RU" w:eastAsia="en-US" w:bidi="ar-SA"/>
      </w:rPr>
    </w:lvl>
    <w:lvl w:ilvl="3" w:tplc="6862FE0A">
      <w:numFmt w:val="bullet"/>
      <w:lvlText w:val="•"/>
      <w:lvlJc w:val="left"/>
      <w:pPr>
        <w:ind w:left="3485" w:hanging="240"/>
      </w:pPr>
      <w:rPr>
        <w:rFonts w:hint="default"/>
        <w:lang w:val="ru-RU" w:eastAsia="en-US" w:bidi="ar-SA"/>
      </w:rPr>
    </w:lvl>
    <w:lvl w:ilvl="4" w:tplc="59C20436">
      <w:numFmt w:val="bullet"/>
      <w:lvlText w:val="•"/>
      <w:lvlJc w:val="left"/>
      <w:pPr>
        <w:ind w:left="4354" w:hanging="240"/>
      </w:pPr>
      <w:rPr>
        <w:rFonts w:hint="default"/>
        <w:lang w:val="ru-RU" w:eastAsia="en-US" w:bidi="ar-SA"/>
      </w:rPr>
    </w:lvl>
    <w:lvl w:ilvl="5" w:tplc="010A4F2E">
      <w:numFmt w:val="bullet"/>
      <w:lvlText w:val="•"/>
      <w:lvlJc w:val="left"/>
      <w:pPr>
        <w:ind w:left="5223" w:hanging="240"/>
      </w:pPr>
      <w:rPr>
        <w:rFonts w:hint="default"/>
        <w:lang w:val="ru-RU" w:eastAsia="en-US" w:bidi="ar-SA"/>
      </w:rPr>
    </w:lvl>
    <w:lvl w:ilvl="6" w:tplc="02721826">
      <w:numFmt w:val="bullet"/>
      <w:lvlText w:val="•"/>
      <w:lvlJc w:val="left"/>
      <w:pPr>
        <w:ind w:left="6091" w:hanging="240"/>
      </w:pPr>
      <w:rPr>
        <w:rFonts w:hint="default"/>
        <w:lang w:val="ru-RU" w:eastAsia="en-US" w:bidi="ar-SA"/>
      </w:rPr>
    </w:lvl>
    <w:lvl w:ilvl="7" w:tplc="E7E6101A">
      <w:numFmt w:val="bullet"/>
      <w:lvlText w:val="•"/>
      <w:lvlJc w:val="left"/>
      <w:pPr>
        <w:ind w:left="6960" w:hanging="240"/>
      </w:pPr>
      <w:rPr>
        <w:rFonts w:hint="default"/>
        <w:lang w:val="ru-RU" w:eastAsia="en-US" w:bidi="ar-SA"/>
      </w:rPr>
    </w:lvl>
    <w:lvl w:ilvl="8" w:tplc="07468172">
      <w:numFmt w:val="bullet"/>
      <w:lvlText w:val="•"/>
      <w:lvlJc w:val="left"/>
      <w:pPr>
        <w:ind w:left="7828" w:hanging="240"/>
      </w:pPr>
      <w:rPr>
        <w:rFonts w:hint="default"/>
        <w:lang w:val="ru-RU" w:eastAsia="en-US" w:bidi="ar-SA"/>
      </w:rPr>
    </w:lvl>
  </w:abstractNum>
  <w:abstractNum w:abstractNumId="23">
    <w:nsid w:val="727A7D01"/>
    <w:multiLevelType w:val="hybridMultilevel"/>
    <w:tmpl w:val="BCF467D4"/>
    <w:lvl w:ilvl="0" w:tplc="80A4A9D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B246F2D"/>
    <w:multiLevelType w:val="hybridMultilevel"/>
    <w:tmpl w:val="A7BC53D6"/>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7C162F27"/>
    <w:multiLevelType w:val="hybridMultilevel"/>
    <w:tmpl w:val="5C8CDBE4"/>
    <w:lvl w:ilvl="0" w:tplc="56D21520">
      <w:start w:val="1"/>
      <w:numFmt w:val="decimal"/>
      <w:lvlText w:val="%1)"/>
      <w:lvlJc w:val="left"/>
      <w:pPr>
        <w:ind w:left="101" w:hanging="364"/>
      </w:pPr>
      <w:rPr>
        <w:rFonts w:ascii="Times New Roman" w:eastAsia="Times New Roman" w:hAnsi="Times New Roman" w:cs="Times New Roman" w:hint="default"/>
        <w:w w:val="100"/>
        <w:sz w:val="28"/>
        <w:szCs w:val="28"/>
        <w:lang w:val="ru-RU" w:eastAsia="en-US" w:bidi="ar-SA"/>
      </w:rPr>
    </w:lvl>
    <w:lvl w:ilvl="1" w:tplc="CFDEFB0E">
      <w:numFmt w:val="bullet"/>
      <w:lvlText w:val="•"/>
      <w:lvlJc w:val="left"/>
      <w:pPr>
        <w:ind w:left="1046" w:hanging="364"/>
      </w:pPr>
      <w:rPr>
        <w:rFonts w:hint="default"/>
        <w:lang w:val="ru-RU" w:eastAsia="en-US" w:bidi="ar-SA"/>
      </w:rPr>
    </w:lvl>
    <w:lvl w:ilvl="2" w:tplc="ED407766">
      <w:numFmt w:val="bullet"/>
      <w:lvlText w:val="•"/>
      <w:lvlJc w:val="left"/>
      <w:pPr>
        <w:ind w:left="1993" w:hanging="364"/>
      </w:pPr>
      <w:rPr>
        <w:rFonts w:hint="default"/>
        <w:lang w:val="ru-RU" w:eastAsia="en-US" w:bidi="ar-SA"/>
      </w:rPr>
    </w:lvl>
    <w:lvl w:ilvl="3" w:tplc="F1DAE3C0">
      <w:numFmt w:val="bullet"/>
      <w:lvlText w:val="•"/>
      <w:lvlJc w:val="left"/>
      <w:pPr>
        <w:ind w:left="2939" w:hanging="364"/>
      </w:pPr>
      <w:rPr>
        <w:rFonts w:hint="default"/>
        <w:lang w:val="ru-RU" w:eastAsia="en-US" w:bidi="ar-SA"/>
      </w:rPr>
    </w:lvl>
    <w:lvl w:ilvl="4" w:tplc="00C6298C">
      <w:numFmt w:val="bullet"/>
      <w:lvlText w:val="•"/>
      <w:lvlJc w:val="left"/>
      <w:pPr>
        <w:ind w:left="3886" w:hanging="364"/>
      </w:pPr>
      <w:rPr>
        <w:rFonts w:hint="default"/>
        <w:lang w:val="ru-RU" w:eastAsia="en-US" w:bidi="ar-SA"/>
      </w:rPr>
    </w:lvl>
    <w:lvl w:ilvl="5" w:tplc="41F47F84">
      <w:numFmt w:val="bullet"/>
      <w:lvlText w:val="•"/>
      <w:lvlJc w:val="left"/>
      <w:pPr>
        <w:ind w:left="4833" w:hanging="364"/>
      </w:pPr>
      <w:rPr>
        <w:rFonts w:hint="default"/>
        <w:lang w:val="ru-RU" w:eastAsia="en-US" w:bidi="ar-SA"/>
      </w:rPr>
    </w:lvl>
    <w:lvl w:ilvl="6" w:tplc="74A20892">
      <w:numFmt w:val="bullet"/>
      <w:lvlText w:val="•"/>
      <w:lvlJc w:val="left"/>
      <w:pPr>
        <w:ind w:left="5779" w:hanging="364"/>
      </w:pPr>
      <w:rPr>
        <w:rFonts w:hint="default"/>
        <w:lang w:val="ru-RU" w:eastAsia="en-US" w:bidi="ar-SA"/>
      </w:rPr>
    </w:lvl>
    <w:lvl w:ilvl="7" w:tplc="18C47662">
      <w:numFmt w:val="bullet"/>
      <w:lvlText w:val="•"/>
      <w:lvlJc w:val="left"/>
      <w:pPr>
        <w:ind w:left="6726" w:hanging="364"/>
      </w:pPr>
      <w:rPr>
        <w:rFonts w:hint="default"/>
        <w:lang w:val="ru-RU" w:eastAsia="en-US" w:bidi="ar-SA"/>
      </w:rPr>
    </w:lvl>
    <w:lvl w:ilvl="8" w:tplc="0A98E144">
      <w:numFmt w:val="bullet"/>
      <w:lvlText w:val="•"/>
      <w:lvlJc w:val="left"/>
      <w:pPr>
        <w:ind w:left="7672" w:hanging="364"/>
      </w:pPr>
      <w:rPr>
        <w:rFonts w:hint="default"/>
        <w:lang w:val="ru-RU" w:eastAsia="en-US" w:bidi="ar-SA"/>
      </w:rPr>
    </w:lvl>
  </w:abstractNum>
  <w:abstractNum w:abstractNumId="26">
    <w:nsid w:val="7E1A7D70"/>
    <w:multiLevelType w:val="hybridMultilevel"/>
    <w:tmpl w:val="8EA84816"/>
    <w:lvl w:ilvl="0" w:tplc="A1A0117E">
      <w:start w:val="4"/>
      <w:numFmt w:val="decimal"/>
      <w:lvlText w:val="%1."/>
      <w:lvlJc w:val="left"/>
      <w:pPr>
        <w:ind w:left="1080" w:hanging="360"/>
      </w:pPr>
      <w:rPr>
        <w:rFonts w:hint="default"/>
        <w:b/>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22"/>
  </w:num>
  <w:num w:numId="2">
    <w:abstractNumId w:val="14"/>
  </w:num>
  <w:num w:numId="3">
    <w:abstractNumId w:val="1"/>
  </w:num>
  <w:num w:numId="4">
    <w:abstractNumId w:val="25"/>
  </w:num>
  <w:num w:numId="5">
    <w:abstractNumId w:val="17"/>
  </w:num>
  <w:num w:numId="6">
    <w:abstractNumId w:val="0"/>
  </w:num>
  <w:num w:numId="7">
    <w:abstractNumId w:val="15"/>
  </w:num>
  <w:num w:numId="8">
    <w:abstractNumId w:val="6"/>
  </w:num>
  <w:num w:numId="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9"/>
  </w:num>
  <w:num w:numId="12">
    <w:abstractNumId w:val="4"/>
  </w:num>
  <w:num w:numId="13">
    <w:abstractNumId w:val="24"/>
  </w:num>
  <w:num w:numId="14">
    <w:abstractNumId w:val="23"/>
  </w:num>
  <w:num w:numId="15">
    <w:abstractNumId w:val="12"/>
  </w:num>
  <w:num w:numId="16">
    <w:abstractNumId w:val="16"/>
  </w:num>
  <w:num w:numId="17">
    <w:abstractNumId w:val="19"/>
  </w:num>
  <w:num w:numId="18">
    <w:abstractNumId w:val="18"/>
  </w:num>
  <w:num w:numId="19">
    <w:abstractNumId w:val="3"/>
  </w:num>
  <w:num w:numId="20">
    <w:abstractNumId w:val="20"/>
  </w:num>
  <w:num w:numId="21">
    <w:abstractNumId w:val="11"/>
  </w:num>
  <w:num w:numId="22">
    <w:abstractNumId w:val="13"/>
  </w:num>
  <w:num w:numId="23">
    <w:abstractNumId w:val="7"/>
  </w:num>
  <w:num w:numId="24">
    <w:abstractNumId w:val="21"/>
  </w:num>
  <w:num w:numId="25">
    <w:abstractNumId w:val="8"/>
  </w:num>
  <w:num w:numId="26">
    <w:abstractNumId w:val="2"/>
  </w:num>
  <w:num w:numId="27">
    <w:abstractNumId w:val="10"/>
  </w:num>
  <w:num w:numId="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6DB5"/>
    <w:rsid w:val="0000081B"/>
    <w:rsid w:val="0001043A"/>
    <w:rsid w:val="00026066"/>
    <w:rsid w:val="00032948"/>
    <w:rsid w:val="000433F3"/>
    <w:rsid w:val="000A6D1F"/>
    <w:rsid w:val="000B0907"/>
    <w:rsid w:val="000B4F94"/>
    <w:rsid w:val="000E614D"/>
    <w:rsid w:val="000F3518"/>
    <w:rsid w:val="000F762B"/>
    <w:rsid w:val="000F7809"/>
    <w:rsid w:val="001329D4"/>
    <w:rsid w:val="00133A22"/>
    <w:rsid w:val="00140289"/>
    <w:rsid w:val="00165ACA"/>
    <w:rsid w:val="001746BC"/>
    <w:rsid w:val="00194066"/>
    <w:rsid w:val="001A62DD"/>
    <w:rsid w:val="001B2473"/>
    <w:rsid w:val="001B425C"/>
    <w:rsid w:val="001E07FD"/>
    <w:rsid w:val="001F0600"/>
    <w:rsid w:val="00200131"/>
    <w:rsid w:val="00225A09"/>
    <w:rsid w:val="00233590"/>
    <w:rsid w:val="0024525D"/>
    <w:rsid w:val="002659A5"/>
    <w:rsid w:val="00265B0C"/>
    <w:rsid w:val="0027641F"/>
    <w:rsid w:val="0028079B"/>
    <w:rsid w:val="00287608"/>
    <w:rsid w:val="002A672D"/>
    <w:rsid w:val="00365F7C"/>
    <w:rsid w:val="003863E5"/>
    <w:rsid w:val="003A2085"/>
    <w:rsid w:val="003E3E57"/>
    <w:rsid w:val="003E4DCD"/>
    <w:rsid w:val="003F1E49"/>
    <w:rsid w:val="004506F7"/>
    <w:rsid w:val="00471708"/>
    <w:rsid w:val="004A461A"/>
    <w:rsid w:val="004B39F7"/>
    <w:rsid w:val="004B5540"/>
    <w:rsid w:val="004E0479"/>
    <w:rsid w:val="004E77BB"/>
    <w:rsid w:val="00502F62"/>
    <w:rsid w:val="005742A6"/>
    <w:rsid w:val="005858A9"/>
    <w:rsid w:val="00592FDD"/>
    <w:rsid w:val="005A0A89"/>
    <w:rsid w:val="00613704"/>
    <w:rsid w:val="006266BE"/>
    <w:rsid w:val="00636DB5"/>
    <w:rsid w:val="0065349F"/>
    <w:rsid w:val="00654F75"/>
    <w:rsid w:val="00661242"/>
    <w:rsid w:val="00661A90"/>
    <w:rsid w:val="00663D7E"/>
    <w:rsid w:val="00673018"/>
    <w:rsid w:val="00691701"/>
    <w:rsid w:val="00693C25"/>
    <w:rsid w:val="00695EB5"/>
    <w:rsid w:val="006A3A95"/>
    <w:rsid w:val="006D5533"/>
    <w:rsid w:val="006F01CD"/>
    <w:rsid w:val="00704630"/>
    <w:rsid w:val="00722CCD"/>
    <w:rsid w:val="00731A4E"/>
    <w:rsid w:val="00773EA6"/>
    <w:rsid w:val="007957EB"/>
    <w:rsid w:val="0079689F"/>
    <w:rsid w:val="007A28E6"/>
    <w:rsid w:val="007A73B8"/>
    <w:rsid w:val="007C1A3B"/>
    <w:rsid w:val="007D293B"/>
    <w:rsid w:val="007E62BA"/>
    <w:rsid w:val="008002F2"/>
    <w:rsid w:val="00826795"/>
    <w:rsid w:val="008306ED"/>
    <w:rsid w:val="008A79A8"/>
    <w:rsid w:val="008B62D8"/>
    <w:rsid w:val="008C6D16"/>
    <w:rsid w:val="008E44E4"/>
    <w:rsid w:val="00915AE6"/>
    <w:rsid w:val="00921AE4"/>
    <w:rsid w:val="00974076"/>
    <w:rsid w:val="00983DD1"/>
    <w:rsid w:val="009C4584"/>
    <w:rsid w:val="00A07F35"/>
    <w:rsid w:val="00AF2F92"/>
    <w:rsid w:val="00B06872"/>
    <w:rsid w:val="00B319B6"/>
    <w:rsid w:val="00B32A78"/>
    <w:rsid w:val="00B94577"/>
    <w:rsid w:val="00B9650B"/>
    <w:rsid w:val="00BA1BB9"/>
    <w:rsid w:val="00BB0C3D"/>
    <w:rsid w:val="00BE3645"/>
    <w:rsid w:val="00BF375C"/>
    <w:rsid w:val="00C1547E"/>
    <w:rsid w:val="00C365B1"/>
    <w:rsid w:val="00C3756F"/>
    <w:rsid w:val="00C73FEE"/>
    <w:rsid w:val="00CA6638"/>
    <w:rsid w:val="00CC09E3"/>
    <w:rsid w:val="00CC59F9"/>
    <w:rsid w:val="00CE70EF"/>
    <w:rsid w:val="00CE739B"/>
    <w:rsid w:val="00CF1FEB"/>
    <w:rsid w:val="00CF2655"/>
    <w:rsid w:val="00D30577"/>
    <w:rsid w:val="00D43CE1"/>
    <w:rsid w:val="00D46B0D"/>
    <w:rsid w:val="00D56BC7"/>
    <w:rsid w:val="00D57438"/>
    <w:rsid w:val="00D71437"/>
    <w:rsid w:val="00D83287"/>
    <w:rsid w:val="00D8537F"/>
    <w:rsid w:val="00D939EF"/>
    <w:rsid w:val="00DA342D"/>
    <w:rsid w:val="00DC2EE0"/>
    <w:rsid w:val="00DC79DE"/>
    <w:rsid w:val="00DD6F14"/>
    <w:rsid w:val="00DE6965"/>
    <w:rsid w:val="00E22939"/>
    <w:rsid w:val="00E2322D"/>
    <w:rsid w:val="00E234B5"/>
    <w:rsid w:val="00E76C6E"/>
    <w:rsid w:val="00E77571"/>
    <w:rsid w:val="00EA07D6"/>
    <w:rsid w:val="00EE0AFF"/>
    <w:rsid w:val="00F248D2"/>
    <w:rsid w:val="00F27B15"/>
    <w:rsid w:val="00F3110D"/>
    <w:rsid w:val="00F3285A"/>
    <w:rsid w:val="00F359ED"/>
    <w:rsid w:val="00F37FB6"/>
    <w:rsid w:val="00F4276A"/>
    <w:rsid w:val="00F6125E"/>
    <w:rsid w:val="00F805A9"/>
    <w:rsid w:val="00F80ABD"/>
    <w:rsid w:val="00F94112"/>
    <w:rsid w:val="00FA4994"/>
    <w:rsid w:val="00FE087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18FCC51-B42D-425D-9D04-356F0242C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6DB5"/>
    <w:pPr>
      <w:spacing w:line="256" w:lineRule="auto"/>
    </w:pPr>
  </w:style>
  <w:style w:type="paragraph" w:styleId="1">
    <w:name w:val="heading 1"/>
    <w:basedOn w:val="a"/>
    <w:link w:val="10"/>
    <w:qFormat/>
    <w:rsid w:val="00B32A78"/>
    <w:pPr>
      <w:widowControl w:val="0"/>
      <w:autoSpaceDE w:val="0"/>
      <w:autoSpaceDN w:val="0"/>
      <w:spacing w:after="0" w:line="240" w:lineRule="auto"/>
      <w:ind w:left="1318"/>
      <w:outlineLvl w:val="0"/>
    </w:pPr>
    <w:rPr>
      <w:rFonts w:ascii="Times New Roman" w:eastAsia="Times New Roman" w:hAnsi="Times New Roman" w:cs="Times New Roman"/>
      <w:b/>
      <w:bCs/>
      <w:sz w:val="32"/>
      <w:szCs w:val="32"/>
    </w:rPr>
  </w:style>
  <w:style w:type="paragraph" w:styleId="2">
    <w:name w:val="heading 2"/>
    <w:basedOn w:val="a"/>
    <w:next w:val="a"/>
    <w:link w:val="20"/>
    <w:unhideWhenUsed/>
    <w:qFormat/>
    <w:rsid w:val="00E7757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qFormat/>
    <w:rsid w:val="00974076"/>
    <w:pPr>
      <w:keepNext/>
      <w:spacing w:after="0" w:line="240" w:lineRule="auto"/>
      <w:jc w:val="center"/>
      <w:outlineLvl w:val="2"/>
    </w:pPr>
    <w:rPr>
      <w:rFonts w:ascii="Times New Roman" w:eastAsia="Times New Roman" w:hAnsi="Times New Roman" w:cs="Times New Roman"/>
      <w:sz w:val="32"/>
      <w:szCs w:val="20"/>
      <w:lang w:eastAsia="ru-RU"/>
    </w:rPr>
  </w:style>
  <w:style w:type="paragraph" w:styleId="4">
    <w:name w:val="heading 4"/>
    <w:basedOn w:val="a"/>
    <w:next w:val="a"/>
    <w:link w:val="40"/>
    <w:qFormat/>
    <w:rsid w:val="00974076"/>
    <w:pPr>
      <w:keepNext/>
      <w:spacing w:before="240" w:after="60" w:line="240" w:lineRule="auto"/>
      <w:outlineLvl w:val="3"/>
    </w:pPr>
    <w:rPr>
      <w:rFonts w:ascii="Calibri" w:eastAsia="Times New Roman" w:hAnsi="Calibri" w:cs="Times New Roman"/>
      <w:b/>
      <w:bCs/>
      <w:sz w:val="28"/>
      <w:szCs w:val="28"/>
      <w:lang w:eastAsia="ru-RU"/>
    </w:rPr>
  </w:style>
  <w:style w:type="paragraph" w:styleId="5">
    <w:name w:val="heading 5"/>
    <w:basedOn w:val="a"/>
    <w:next w:val="a"/>
    <w:link w:val="50"/>
    <w:uiPriority w:val="9"/>
    <w:qFormat/>
    <w:rsid w:val="00974076"/>
    <w:pPr>
      <w:spacing w:before="240" w:after="60" w:line="240" w:lineRule="auto"/>
      <w:outlineLvl w:val="4"/>
    </w:pPr>
    <w:rPr>
      <w:rFonts w:ascii="Times New Roman" w:eastAsia="Times New Roman" w:hAnsi="Times New Roman" w:cs="Times New Roman"/>
      <w:b/>
      <w:bCs/>
      <w:i/>
      <w:iCs/>
      <w:sz w:val="26"/>
      <w:szCs w:val="26"/>
      <w:lang w:eastAsia="ru-RU"/>
    </w:rPr>
  </w:style>
  <w:style w:type="paragraph" w:styleId="6">
    <w:name w:val="heading 6"/>
    <w:basedOn w:val="a"/>
    <w:next w:val="a"/>
    <w:link w:val="60"/>
    <w:semiHidden/>
    <w:unhideWhenUsed/>
    <w:qFormat/>
    <w:rsid w:val="00F4276A"/>
    <w:pPr>
      <w:spacing w:before="240" w:after="60" w:line="240" w:lineRule="auto"/>
      <w:outlineLvl w:val="5"/>
    </w:pPr>
    <w:rPr>
      <w:rFonts w:ascii="Calibri" w:eastAsia="Times New Roman" w:hAnsi="Calibri" w:cs="Times New Roman"/>
      <w:b/>
      <w:bCs/>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636DB5"/>
    <w:pPr>
      <w:spacing w:before="100" w:beforeAutospacing="1" w:after="100" w:afterAutospacing="1" w:line="240" w:lineRule="auto"/>
    </w:pPr>
    <w:rPr>
      <w:rFonts w:ascii="Times New Roman" w:eastAsiaTheme="minorEastAsia" w:hAnsi="Times New Roman" w:cs="Times New Roman"/>
      <w:sz w:val="24"/>
      <w:szCs w:val="24"/>
      <w:lang w:eastAsia="ru-RU"/>
    </w:rPr>
  </w:style>
  <w:style w:type="character" w:customStyle="1" w:styleId="a4">
    <w:name w:val="Без интервала Знак"/>
    <w:link w:val="a5"/>
    <w:uiPriority w:val="1"/>
    <w:locked/>
    <w:rsid w:val="00636DB5"/>
  </w:style>
  <w:style w:type="paragraph" w:styleId="a5">
    <w:name w:val="No Spacing"/>
    <w:link w:val="a4"/>
    <w:uiPriority w:val="1"/>
    <w:qFormat/>
    <w:rsid w:val="00636DB5"/>
    <w:pPr>
      <w:spacing w:after="0" w:line="240" w:lineRule="auto"/>
    </w:pPr>
  </w:style>
  <w:style w:type="character" w:styleId="a6">
    <w:name w:val="Strong"/>
    <w:basedOn w:val="a0"/>
    <w:qFormat/>
    <w:rsid w:val="000B0907"/>
    <w:rPr>
      <w:b/>
      <w:bCs/>
    </w:rPr>
  </w:style>
  <w:style w:type="character" w:customStyle="1" w:styleId="js-phone-number">
    <w:name w:val="js-phone-number"/>
    <w:basedOn w:val="a0"/>
    <w:rsid w:val="000B0907"/>
  </w:style>
  <w:style w:type="paragraph" w:styleId="a7">
    <w:name w:val="header"/>
    <w:basedOn w:val="a"/>
    <w:link w:val="a8"/>
    <w:unhideWhenUsed/>
    <w:rsid w:val="000B0907"/>
    <w:pPr>
      <w:tabs>
        <w:tab w:val="center" w:pos="4677"/>
        <w:tab w:val="right" w:pos="9355"/>
      </w:tabs>
      <w:spacing w:after="0" w:line="240" w:lineRule="auto"/>
    </w:pPr>
  </w:style>
  <w:style w:type="character" w:customStyle="1" w:styleId="a8">
    <w:name w:val="Верхний колонтитул Знак"/>
    <w:basedOn w:val="a0"/>
    <w:link w:val="a7"/>
    <w:rsid w:val="000B0907"/>
  </w:style>
  <w:style w:type="paragraph" w:styleId="a9">
    <w:name w:val="footer"/>
    <w:basedOn w:val="a"/>
    <w:link w:val="aa"/>
    <w:uiPriority w:val="99"/>
    <w:unhideWhenUsed/>
    <w:rsid w:val="000B0907"/>
    <w:pPr>
      <w:tabs>
        <w:tab w:val="center" w:pos="4677"/>
        <w:tab w:val="right" w:pos="9355"/>
      </w:tabs>
      <w:spacing w:after="0" w:line="240" w:lineRule="auto"/>
    </w:pPr>
  </w:style>
  <w:style w:type="character" w:customStyle="1" w:styleId="aa">
    <w:name w:val="Нижний колонтитул Знак"/>
    <w:basedOn w:val="a0"/>
    <w:link w:val="a9"/>
    <w:uiPriority w:val="99"/>
    <w:rsid w:val="000B0907"/>
  </w:style>
  <w:style w:type="character" w:customStyle="1" w:styleId="10">
    <w:name w:val="Заголовок 1 Знак"/>
    <w:basedOn w:val="a0"/>
    <w:link w:val="1"/>
    <w:rsid w:val="00B32A78"/>
    <w:rPr>
      <w:rFonts w:ascii="Times New Roman" w:eastAsia="Times New Roman" w:hAnsi="Times New Roman" w:cs="Times New Roman"/>
      <w:b/>
      <w:bCs/>
      <w:sz w:val="32"/>
      <w:szCs w:val="32"/>
    </w:rPr>
  </w:style>
  <w:style w:type="table" w:customStyle="1" w:styleId="TableNormal">
    <w:name w:val="Table Normal"/>
    <w:uiPriority w:val="2"/>
    <w:semiHidden/>
    <w:unhideWhenUsed/>
    <w:qFormat/>
    <w:rsid w:val="00B32A7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b">
    <w:name w:val="Body Text"/>
    <w:basedOn w:val="a"/>
    <w:link w:val="ac"/>
    <w:qFormat/>
    <w:rsid w:val="00B32A78"/>
    <w:pPr>
      <w:widowControl w:val="0"/>
      <w:autoSpaceDE w:val="0"/>
      <w:autoSpaceDN w:val="0"/>
      <w:spacing w:after="0" w:line="240" w:lineRule="auto"/>
      <w:ind w:left="113" w:firstLine="710"/>
      <w:jc w:val="both"/>
    </w:pPr>
    <w:rPr>
      <w:rFonts w:ascii="Times New Roman" w:eastAsia="Times New Roman" w:hAnsi="Times New Roman" w:cs="Times New Roman"/>
      <w:sz w:val="28"/>
      <w:szCs w:val="28"/>
    </w:rPr>
  </w:style>
  <w:style w:type="character" w:customStyle="1" w:styleId="ac">
    <w:name w:val="Основной текст Знак"/>
    <w:basedOn w:val="a0"/>
    <w:link w:val="ab"/>
    <w:rsid w:val="00B32A78"/>
    <w:rPr>
      <w:rFonts w:ascii="Times New Roman" w:eastAsia="Times New Roman" w:hAnsi="Times New Roman" w:cs="Times New Roman"/>
      <w:sz w:val="28"/>
      <w:szCs w:val="28"/>
    </w:rPr>
  </w:style>
  <w:style w:type="paragraph" w:styleId="ad">
    <w:name w:val="Title"/>
    <w:basedOn w:val="a"/>
    <w:link w:val="ae"/>
    <w:qFormat/>
    <w:rsid w:val="00B32A78"/>
    <w:pPr>
      <w:widowControl w:val="0"/>
      <w:autoSpaceDE w:val="0"/>
      <w:autoSpaceDN w:val="0"/>
      <w:spacing w:before="1" w:after="0" w:line="240" w:lineRule="auto"/>
      <w:ind w:left="3513"/>
    </w:pPr>
    <w:rPr>
      <w:rFonts w:ascii="Times New Roman" w:eastAsia="Times New Roman" w:hAnsi="Times New Roman" w:cs="Times New Roman"/>
      <w:b/>
      <w:bCs/>
      <w:sz w:val="36"/>
      <w:szCs w:val="36"/>
    </w:rPr>
  </w:style>
  <w:style w:type="character" w:customStyle="1" w:styleId="ae">
    <w:name w:val="Название Знак"/>
    <w:basedOn w:val="a0"/>
    <w:link w:val="ad"/>
    <w:rsid w:val="00B32A78"/>
    <w:rPr>
      <w:rFonts w:ascii="Times New Roman" w:eastAsia="Times New Roman" w:hAnsi="Times New Roman" w:cs="Times New Roman"/>
      <w:b/>
      <w:bCs/>
      <w:sz w:val="36"/>
      <w:szCs w:val="36"/>
    </w:rPr>
  </w:style>
  <w:style w:type="paragraph" w:styleId="af">
    <w:name w:val="List Paragraph"/>
    <w:basedOn w:val="a"/>
    <w:uiPriority w:val="34"/>
    <w:qFormat/>
    <w:rsid w:val="00B32A78"/>
    <w:pPr>
      <w:widowControl w:val="0"/>
      <w:autoSpaceDE w:val="0"/>
      <w:autoSpaceDN w:val="0"/>
      <w:spacing w:after="0" w:line="240" w:lineRule="auto"/>
      <w:ind w:left="113" w:firstLine="710"/>
      <w:jc w:val="both"/>
    </w:pPr>
    <w:rPr>
      <w:rFonts w:ascii="Times New Roman" w:eastAsia="Times New Roman" w:hAnsi="Times New Roman" w:cs="Times New Roman"/>
    </w:rPr>
  </w:style>
  <w:style w:type="paragraph" w:customStyle="1" w:styleId="TableParagraph">
    <w:name w:val="Table Paragraph"/>
    <w:basedOn w:val="a"/>
    <w:uiPriority w:val="1"/>
    <w:qFormat/>
    <w:rsid w:val="00B32A78"/>
    <w:pPr>
      <w:widowControl w:val="0"/>
      <w:autoSpaceDE w:val="0"/>
      <w:autoSpaceDN w:val="0"/>
      <w:spacing w:after="0" w:line="309" w:lineRule="exact"/>
    </w:pPr>
    <w:rPr>
      <w:rFonts w:ascii="Times New Roman" w:eastAsia="Times New Roman" w:hAnsi="Times New Roman" w:cs="Times New Roman"/>
    </w:rPr>
  </w:style>
  <w:style w:type="table" w:styleId="af0">
    <w:name w:val="Table Grid"/>
    <w:basedOn w:val="a1"/>
    <w:rsid w:val="00B32A78"/>
    <w:pPr>
      <w:widowControl w:val="0"/>
      <w:autoSpaceDE w:val="0"/>
      <w:autoSpaceDN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alloon Text"/>
    <w:basedOn w:val="a"/>
    <w:link w:val="af2"/>
    <w:uiPriority w:val="99"/>
    <w:unhideWhenUsed/>
    <w:rsid w:val="00B32A78"/>
    <w:pPr>
      <w:widowControl w:val="0"/>
      <w:autoSpaceDE w:val="0"/>
      <w:autoSpaceDN w:val="0"/>
      <w:spacing w:after="0" w:line="240" w:lineRule="auto"/>
    </w:pPr>
    <w:rPr>
      <w:rFonts w:ascii="Segoe UI" w:eastAsia="Times New Roman" w:hAnsi="Segoe UI" w:cs="Segoe UI"/>
      <w:sz w:val="18"/>
      <w:szCs w:val="18"/>
    </w:rPr>
  </w:style>
  <w:style w:type="character" w:customStyle="1" w:styleId="af2">
    <w:name w:val="Текст выноски Знак"/>
    <w:basedOn w:val="a0"/>
    <w:link w:val="af1"/>
    <w:uiPriority w:val="99"/>
    <w:rsid w:val="00B32A78"/>
    <w:rPr>
      <w:rFonts w:ascii="Segoe UI" w:eastAsia="Times New Roman" w:hAnsi="Segoe UI" w:cs="Segoe UI"/>
      <w:sz w:val="18"/>
      <w:szCs w:val="18"/>
    </w:rPr>
  </w:style>
  <w:style w:type="character" w:styleId="af3">
    <w:name w:val="Hyperlink"/>
    <w:uiPriority w:val="99"/>
    <w:qFormat/>
    <w:rsid w:val="001A62DD"/>
    <w:rPr>
      <w:color w:val="0000FF"/>
      <w:u w:val="single"/>
    </w:rPr>
  </w:style>
  <w:style w:type="paragraph" w:customStyle="1" w:styleId="msonormalmrcssattr">
    <w:name w:val="msonormal_mr_css_attr"/>
    <w:basedOn w:val="a"/>
    <w:rsid w:val="004506F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5">
    <w:name w:val="xl65"/>
    <w:basedOn w:val="a"/>
    <w:rsid w:val="000F351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6">
    <w:name w:val="xl66"/>
    <w:basedOn w:val="a"/>
    <w:rsid w:val="000F351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7">
    <w:name w:val="xl67"/>
    <w:basedOn w:val="a"/>
    <w:rsid w:val="000F351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68">
    <w:name w:val="xl68"/>
    <w:basedOn w:val="a"/>
    <w:rsid w:val="000F35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69">
    <w:name w:val="xl69"/>
    <w:basedOn w:val="a"/>
    <w:rsid w:val="000F35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70">
    <w:name w:val="xl70"/>
    <w:basedOn w:val="a"/>
    <w:rsid w:val="000F3518"/>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1">
    <w:name w:val="xl71"/>
    <w:basedOn w:val="a"/>
    <w:rsid w:val="000F3518"/>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2">
    <w:name w:val="xl72"/>
    <w:basedOn w:val="a"/>
    <w:rsid w:val="000F3518"/>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3">
    <w:name w:val="xl73"/>
    <w:basedOn w:val="a"/>
    <w:rsid w:val="000F3518"/>
    <w:pPr>
      <w:pBdr>
        <w:top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4">
    <w:name w:val="xl74"/>
    <w:basedOn w:val="a"/>
    <w:rsid w:val="000F3518"/>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75">
    <w:name w:val="xl75"/>
    <w:basedOn w:val="a"/>
    <w:rsid w:val="000F3518"/>
    <w:pPr>
      <w:pBdr>
        <w:bottom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76">
    <w:name w:val="xl76"/>
    <w:basedOn w:val="a"/>
    <w:rsid w:val="000F3518"/>
    <w:pP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7">
    <w:name w:val="xl77"/>
    <w:basedOn w:val="a"/>
    <w:rsid w:val="000F3518"/>
    <w:pP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78">
    <w:name w:val="xl78"/>
    <w:basedOn w:val="a"/>
    <w:rsid w:val="000F3518"/>
    <w:pPr>
      <w:pBdr>
        <w:top w:val="single" w:sz="4" w:space="0" w:color="auto"/>
        <w:left w:val="single" w:sz="8"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79">
    <w:name w:val="xl79"/>
    <w:basedOn w:val="a"/>
    <w:rsid w:val="000F3518"/>
    <w:pPr>
      <w:pBdr>
        <w:bottom w:val="single" w:sz="8"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0">
    <w:name w:val="xl80"/>
    <w:basedOn w:val="a"/>
    <w:rsid w:val="000F3518"/>
    <w:pP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81">
    <w:name w:val="xl81"/>
    <w:basedOn w:val="a"/>
    <w:rsid w:val="000F3518"/>
    <w:pPr>
      <w:pBdr>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2">
    <w:name w:val="xl82"/>
    <w:basedOn w:val="a"/>
    <w:rsid w:val="000F3518"/>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3">
    <w:name w:val="xl83"/>
    <w:basedOn w:val="a"/>
    <w:rsid w:val="000F3518"/>
    <w:pPr>
      <w:pBdr>
        <w:top w:val="single" w:sz="8"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4">
    <w:name w:val="xl84"/>
    <w:basedOn w:val="a"/>
    <w:rsid w:val="000F3518"/>
    <w:pPr>
      <w:pBdr>
        <w:top w:val="single" w:sz="4" w:space="0" w:color="auto"/>
        <w:left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5">
    <w:name w:val="xl85"/>
    <w:basedOn w:val="a"/>
    <w:rsid w:val="000F3518"/>
    <w:pPr>
      <w:pBdr>
        <w:top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86">
    <w:name w:val="xl86"/>
    <w:basedOn w:val="a"/>
    <w:rsid w:val="000F3518"/>
    <w:pPr>
      <w:pBdr>
        <w:top w:val="single" w:sz="8" w:space="0" w:color="auto"/>
        <w:left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87">
    <w:name w:val="xl87"/>
    <w:basedOn w:val="a"/>
    <w:rsid w:val="000F3518"/>
    <w:pPr>
      <w:pBdr>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8">
    <w:name w:val="xl88"/>
    <w:basedOn w:val="a"/>
    <w:rsid w:val="000F3518"/>
    <w:pPr>
      <w:pBdr>
        <w:left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89">
    <w:name w:val="xl89"/>
    <w:basedOn w:val="a"/>
    <w:rsid w:val="000F3518"/>
    <w:pPr>
      <w:pBdr>
        <w:left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0">
    <w:name w:val="xl90"/>
    <w:basedOn w:val="a"/>
    <w:rsid w:val="000F3518"/>
    <w:pP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1">
    <w:name w:val="xl91"/>
    <w:basedOn w:val="a"/>
    <w:rsid w:val="000F3518"/>
    <w:pPr>
      <w:pBdr>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2">
    <w:name w:val="xl92"/>
    <w:basedOn w:val="a"/>
    <w:rsid w:val="000F3518"/>
    <w:pPr>
      <w:pBdr>
        <w:left w:val="single" w:sz="4" w:space="0" w:color="auto"/>
        <w:bottom w:val="single" w:sz="8"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3">
    <w:name w:val="xl93"/>
    <w:basedOn w:val="a"/>
    <w:rsid w:val="000F3518"/>
    <w:pPr>
      <w:pBdr>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4">
    <w:name w:val="xl94"/>
    <w:basedOn w:val="a"/>
    <w:rsid w:val="000F3518"/>
    <w:pPr>
      <w:pBdr>
        <w:top w:val="single" w:sz="4" w:space="0" w:color="auto"/>
        <w:left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95">
    <w:name w:val="xl95"/>
    <w:basedOn w:val="a"/>
    <w:rsid w:val="000F3518"/>
    <w:pPr>
      <w:pBdr>
        <w:bottom w:val="single" w:sz="4" w:space="0" w:color="auto"/>
        <w:right w:val="single" w:sz="4"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6">
    <w:name w:val="xl96"/>
    <w:basedOn w:val="a"/>
    <w:rsid w:val="000F3518"/>
    <w:pPr>
      <w:pBdr>
        <w:left w:val="single" w:sz="4" w:space="0" w:color="auto"/>
        <w:bottom w:val="single" w:sz="8"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7">
    <w:name w:val="xl97"/>
    <w:basedOn w:val="a"/>
    <w:rsid w:val="000F3518"/>
    <w:pPr>
      <w:pBdr>
        <w:top w:val="single" w:sz="8" w:space="0" w:color="auto"/>
        <w:bottom w:val="single" w:sz="8" w:space="0" w:color="auto"/>
        <w:right w:val="single" w:sz="4"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98">
    <w:name w:val="xl98"/>
    <w:basedOn w:val="a"/>
    <w:rsid w:val="000F3518"/>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99">
    <w:name w:val="xl99"/>
    <w:basedOn w:val="a"/>
    <w:rsid w:val="000F3518"/>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0">
    <w:name w:val="xl100"/>
    <w:basedOn w:val="a"/>
    <w:rsid w:val="000F351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1">
    <w:name w:val="xl101"/>
    <w:basedOn w:val="a"/>
    <w:rsid w:val="000F3518"/>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2">
    <w:name w:val="xl102"/>
    <w:basedOn w:val="a"/>
    <w:rsid w:val="000F3518"/>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3">
    <w:name w:val="xl103"/>
    <w:basedOn w:val="a"/>
    <w:rsid w:val="000F351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4">
    <w:name w:val="xl104"/>
    <w:basedOn w:val="a"/>
    <w:rsid w:val="000F3518"/>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5">
    <w:name w:val="xl105"/>
    <w:basedOn w:val="a"/>
    <w:rsid w:val="000F3518"/>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06">
    <w:name w:val="xl106"/>
    <w:basedOn w:val="a"/>
    <w:rsid w:val="000F3518"/>
    <w:pPr>
      <w:pBdr>
        <w:bottom w:val="single" w:sz="4" w:space="0" w:color="auto"/>
        <w:right w:val="single" w:sz="4"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07">
    <w:name w:val="xl107"/>
    <w:basedOn w:val="a"/>
    <w:rsid w:val="000F35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08">
    <w:name w:val="xl108"/>
    <w:basedOn w:val="a"/>
    <w:rsid w:val="000F3518"/>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09">
    <w:name w:val="xl109"/>
    <w:basedOn w:val="a"/>
    <w:rsid w:val="000F3518"/>
    <w:pPr>
      <w:pBdr>
        <w:left w:val="single" w:sz="4" w:space="0" w:color="auto"/>
        <w:right w:val="single" w:sz="8"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0">
    <w:name w:val="xl110"/>
    <w:basedOn w:val="a"/>
    <w:rsid w:val="000F3518"/>
    <w:pPr>
      <w:pBdr>
        <w:left w:val="single" w:sz="4" w:space="0" w:color="auto"/>
        <w:bottom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1">
    <w:name w:val="xl111"/>
    <w:basedOn w:val="a"/>
    <w:rsid w:val="000F3518"/>
    <w:pPr>
      <w:pBdr>
        <w:left w:val="single" w:sz="4" w:space="0" w:color="auto"/>
      </w:pBdr>
      <w:shd w:val="clear" w:color="000000" w:fill="C0C0C0"/>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2">
    <w:name w:val="xl112"/>
    <w:basedOn w:val="a"/>
    <w:rsid w:val="000F3518"/>
    <w:pPr>
      <w:pBdr>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3">
    <w:name w:val="xl113"/>
    <w:basedOn w:val="a"/>
    <w:rsid w:val="000F3518"/>
    <w:pPr>
      <w:pBdr>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4">
    <w:name w:val="xl114"/>
    <w:basedOn w:val="a"/>
    <w:rsid w:val="000F3518"/>
    <w:pPr>
      <w:pBdr>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15">
    <w:name w:val="xl115"/>
    <w:basedOn w:val="a"/>
    <w:rsid w:val="000F3518"/>
    <w:pPr>
      <w:pBdr>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16">
    <w:name w:val="xl116"/>
    <w:basedOn w:val="a"/>
    <w:rsid w:val="000F3518"/>
    <w:pPr>
      <w:pBdr>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7">
    <w:name w:val="xl117"/>
    <w:basedOn w:val="a"/>
    <w:rsid w:val="000F3518"/>
    <w:pPr>
      <w:pBdr>
        <w:left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8">
    <w:name w:val="xl118"/>
    <w:basedOn w:val="a"/>
    <w:rsid w:val="000F3518"/>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19">
    <w:name w:val="xl119"/>
    <w:basedOn w:val="a"/>
    <w:rsid w:val="000F35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20">
    <w:name w:val="xl120"/>
    <w:basedOn w:val="a"/>
    <w:rsid w:val="000F3518"/>
    <w:pPr>
      <w:pBdr>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1">
    <w:name w:val="xl121"/>
    <w:basedOn w:val="a"/>
    <w:rsid w:val="000F3518"/>
    <w:pPr>
      <w:pBdr>
        <w:top w:val="single" w:sz="4" w:space="0" w:color="auto"/>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2">
    <w:name w:val="xl122"/>
    <w:basedOn w:val="a"/>
    <w:rsid w:val="000F3518"/>
    <w:pPr>
      <w:pBdr>
        <w:top w:val="single" w:sz="8" w:space="0" w:color="auto"/>
        <w:left w:val="single" w:sz="4" w:space="0" w:color="auto"/>
        <w:bottom w:val="single" w:sz="4" w:space="0" w:color="auto"/>
        <w:right w:val="single" w:sz="8" w:space="0" w:color="auto"/>
      </w:pBdr>
      <w:shd w:val="clear" w:color="000000" w:fill="FFFF99"/>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3">
    <w:name w:val="xl123"/>
    <w:basedOn w:val="a"/>
    <w:rsid w:val="000F3518"/>
    <w:pPr>
      <w:pBdr>
        <w:top w:val="single" w:sz="8" w:space="0" w:color="auto"/>
        <w:left w:val="single" w:sz="4" w:space="0" w:color="auto"/>
        <w:bottom w:val="single" w:sz="8"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4">
    <w:name w:val="xl124"/>
    <w:basedOn w:val="a"/>
    <w:rsid w:val="000F3518"/>
    <w:pPr>
      <w:pBdr>
        <w:top w:val="single" w:sz="4" w:space="0" w:color="auto"/>
        <w:left w:val="single" w:sz="4" w:space="0" w:color="auto"/>
        <w:bottom w:val="single" w:sz="4" w:space="0" w:color="auto"/>
        <w:right w:val="single" w:sz="8" w:space="0" w:color="auto"/>
      </w:pBdr>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5">
    <w:name w:val="xl125"/>
    <w:basedOn w:val="a"/>
    <w:rsid w:val="000F3518"/>
    <w:pPr>
      <w:pBdr>
        <w:bottom w:val="single" w:sz="4" w:space="0" w:color="auto"/>
        <w:right w:val="single" w:sz="4"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6">
    <w:name w:val="xl126"/>
    <w:basedOn w:val="a"/>
    <w:rsid w:val="000F3518"/>
    <w:pPr>
      <w:pBdr>
        <w:top w:val="single" w:sz="4" w:space="0" w:color="auto"/>
        <w:bottom w:val="single" w:sz="4" w:space="0" w:color="auto"/>
        <w:right w:val="single" w:sz="4" w:space="0" w:color="auto"/>
      </w:pBdr>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27">
    <w:name w:val="xl127"/>
    <w:basedOn w:val="a"/>
    <w:rsid w:val="000F3518"/>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28">
    <w:name w:val="xl128"/>
    <w:basedOn w:val="a"/>
    <w:rsid w:val="000F3518"/>
    <w:pPr>
      <w:pBdr>
        <w:left w:val="single" w:sz="4" w:space="0" w:color="auto"/>
        <w:bottom w:val="single" w:sz="4" w:space="0" w:color="auto"/>
        <w:right w:val="single" w:sz="8" w:space="0" w:color="auto"/>
      </w:pBdr>
      <w:shd w:val="clear"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29">
    <w:name w:val="xl129"/>
    <w:basedOn w:val="a"/>
    <w:rsid w:val="000F3518"/>
    <w:pPr>
      <w:pBdr>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0">
    <w:name w:val="xl130"/>
    <w:basedOn w:val="a"/>
    <w:rsid w:val="000F351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1">
    <w:name w:val="xl131"/>
    <w:basedOn w:val="a"/>
    <w:rsid w:val="000F351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2">
    <w:name w:val="xl132"/>
    <w:basedOn w:val="a"/>
    <w:rsid w:val="000F3518"/>
    <w:pPr>
      <w:pBdr>
        <w:left w:val="single" w:sz="4" w:space="0" w:color="auto"/>
        <w:bottom w:val="single" w:sz="4" w:space="0" w:color="auto"/>
        <w:right w:val="single" w:sz="4"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3">
    <w:name w:val="xl133"/>
    <w:basedOn w:val="a"/>
    <w:rsid w:val="000F3518"/>
    <w:pPr>
      <w:pBdr>
        <w:left w:val="single" w:sz="4" w:space="0" w:color="auto"/>
        <w:bottom w:val="single" w:sz="4" w:space="0" w:color="auto"/>
        <w:right w:val="single" w:sz="8" w:space="0" w:color="auto"/>
      </w:pBdr>
      <w:shd w:val="clear"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4">
    <w:name w:val="xl134"/>
    <w:basedOn w:val="a"/>
    <w:rsid w:val="000F3518"/>
    <w:pPr>
      <w:pBdr>
        <w:top w:val="single" w:sz="8" w:space="0" w:color="auto"/>
        <w:left w:val="single" w:sz="4" w:space="0" w:color="auto"/>
        <w:bottom w:val="single" w:sz="4" w:space="0" w:color="auto"/>
        <w:right w:val="single" w:sz="8" w:space="0" w:color="auto"/>
      </w:pBdr>
      <w:shd w:val="clear" w:color="000000" w:fill="69FFFF"/>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35">
    <w:name w:val="xl135"/>
    <w:basedOn w:val="a"/>
    <w:rsid w:val="000F351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36">
    <w:name w:val="xl136"/>
    <w:basedOn w:val="a"/>
    <w:rsid w:val="000F3518"/>
    <w:pPr>
      <w:pBdr>
        <w:left w:val="single" w:sz="4" w:space="0" w:color="auto"/>
        <w:bottom w:val="single" w:sz="4" w:space="0" w:color="auto"/>
      </w:pBdr>
      <w:shd w:val="clear"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37">
    <w:name w:val="xl137"/>
    <w:basedOn w:val="a"/>
    <w:rsid w:val="000F3518"/>
    <w:pPr>
      <w:pBdr>
        <w:top w:val="single" w:sz="4" w:space="0" w:color="auto"/>
        <w:left w:val="single" w:sz="8"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8">
    <w:name w:val="xl138"/>
    <w:basedOn w:val="a"/>
    <w:rsid w:val="000F3518"/>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39">
    <w:name w:val="xl139"/>
    <w:basedOn w:val="a"/>
    <w:rsid w:val="000F3518"/>
    <w:pPr>
      <w:pBdr>
        <w:left w:val="single" w:sz="4" w:space="0" w:color="auto"/>
        <w:bottom w:val="single" w:sz="4" w:space="0" w:color="auto"/>
        <w:right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0">
    <w:name w:val="xl140"/>
    <w:basedOn w:val="a"/>
    <w:rsid w:val="000F3518"/>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1">
    <w:name w:val="xl141"/>
    <w:basedOn w:val="a"/>
    <w:rsid w:val="000F3518"/>
    <w:pPr>
      <w:pBdr>
        <w:top w:val="single" w:sz="4" w:space="0" w:color="auto"/>
        <w:left w:val="dotted"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2">
    <w:name w:val="xl142"/>
    <w:basedOn w:val="a"/>
    <w:rsid w:val="000F3518"/>
    <w:pPr>
      <w:pBdr>
        <w:top w:val="single" w:sz="4" w:space="0" w:color="auto"/>
        <w:left w:val="single"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3">
    <w:name w:val="xl143"/>
    <w:basedOn w:val="a"/>
    <w:rsid w:val="000F3518"/>
    <w:pPr>
      <w:pBdr>
        <w:top w:val="single" w:sz="4" w:space="0" w:color="auto"/>
        <w:left w:val="dotted" w:sz="4" w:space="0" w:color="auto"/>
        <w:bottom w:val="single" w:sz="4" w:space="0" w:color="auto"/>
        <w:right w:val="dotted"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4">
    <w:name w:val="xl144"/>
    <w:basedOn w:val="a"/>
    <w:rsid w:val="000F3518"/>
    <w:pPr>
      <w:pBdr>
        <w:top w:val="single" w:sz="4" w:space="0" w:color="auto"/>
        <w:left w:val="dotted" w:sz="4" w:space="0" w:color="auto"/>
        <w:bottom w:val="single" w:sz="4" w:space="0" w:color="auto"/>
        <w:right w:val="dotted"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5">
    <w:name w:val="xl145"/>
    <w:basedOn w:val="a"/>
    <w:rsid w:val="000F3518"/>
    <w:pPr>
      <w:pBdr>
        <w:left w:val="single" w:sz="4" w:space="0" w:color="auto"/>
        <w:bottom w:val="single" w:sz="4" w:space="0" w:color="auto"/>
        <w:right w:val="single" w:sz="8" w:space="0" w:color="auto"/>
      </w:pBdr>
      <w:shd w:val="pct25" w:color="000000" w:fill="CCFFCC"/>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46">
    <w:name w:val="xl146"/>
    <w:basedOn w:val="a"/>
    <w:rsid w:val="000F3518"/>
    <w:pPr>
      <w:pBdr>
        <w:left w:val="single" w:sz="8"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47">
    <w:name w:val="xl147"/>
    <w:basedOn w:val="a"/>
    <w:rsid w:val="000F3518"/>
    <w:pPr>
      <w:pBdr>
        <w:top w:val="single" w:sz="4" w:space="0" w:color="auto"/>
        <w:left w:val="single"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48">
    <w:name w:val="xl148"/>
    <w:basedOn w:val="a"/>
    <w:rsid w:val="000F3518"/>
    <w:pPr>
      <w:pBdr>
        <w:bottom w:val="single" w:sz="4" w:space="0" w:color="auto"/>
        <w:right w:val="single" w:sz="4"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49">
    <w:name w:val="xl149"/>
    <w:basedOn w:val="a"/>
    <w:rsid w:val="000F3518"/>
    <w:pPr>
      <w:pBdr>
        <w:left w:val="single" w:sz="4" w:space="0" w:color="auto"/>
        <w:bottom w:val="single" w:sz="4" w:space="0" w:color="auto"/>
        <w:right w:val="single" w:sz="4"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0">
    <w:name w:val="xl150"/>
    <w:basedOn w:val="a"/>
    <w:rsid w:val="000F3518"/>
    <w:pPr>
      <w:pBdr>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1">
    <w:name w:val="xl151"/>
    <w:basedOn w:val="a"/>
    <w:rsid w:val="000F3518"/>
    <w:pPr>
      <w:pBdr>
        <w:left w:val="single" w:sz="4" w:space="0" w:color="auto"/>
        <w:bottom w:val="single" w:sz="4" w:space="0" w:color="auto"/>
      </w:pBdr>
      <w:shd w:val="pct25" w:color="000000" w:fill="auto"/>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152">
    <w:name w:val="xl152"/>
    <w:basedOn w:val="a"/>
    <w:rsid w:val="000F3518"/>
    <w:pPr>
      <w:pBdr>
        <w:left w:val="single" w:sz="8"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53">
    <w:name w:val="xl153"/>
    <w:basedOn w:val="a"/>
    <w:rsid w:val="000F3518"/>
    <w:pPr>
      <w:pBdr>
        <w:top w:val="single" w:sz="4" w:space="0" w:color="auto"/>
        <w:left w:val="single" w:sz="4" w:space="0" w:color="auto"/>
        <w:bottom w:val="single" w:sz="4" w:space="0" w:color="auto"/>
        <w:right w:val="dotted"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4">
    <w:name w:val="xl154"/>
    <w:basedOn w:val="a"/>
    <w:rsid w:val="000F3518"/>
    <w:pPr>
      <w:pBdr>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5">
    <w:name w:val="xl155"/>
    <w:basedOn w:val="a"/>
    <w:rsid w:val="000F3518"/>
    <w:pPr>
      <w:pBdr>
        <w:left w:val="single" w:sz="4" w:space="0" w:color="auto"/>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6">
    <w:name w:val="xl156"/>
    <w:basedOn w:val="a"/>
    <w:rsid w:val="000F3518"/>
    <w:pPr>
      <w:pBdr>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157">
    <w:name w:val="xl157"/>
    <w:basedOn w:val="a"/>
    <w:rsid w:val="000F3518"/>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8">
    <w:name w:val="xl158"/>
    <w:basedOn w:val="a"/>
    <w:rsid w:val="000F3518"/>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59">
    <w:name w:val="xl159"/>
    <w:basedOn w:val="a"/>
    <w:rsid w:val="000F3518"/>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0">
    <w:name w:val="xl160"/>
    <w:basedOn w:val="a"/>
    <w:rsid w:val="000F3518"/>
    <w:pPr>
      <w:pBdr>
        <w:top w:val="single" w:sz="4" w:space="0" w:color="auto"/>
        <w:left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1">
    <w:name w:val="xl161"/>
    <w:basedOn w:val="a"/>
    <w:rsid w:val="000F3518"/>
    <w:pPr>
      <w:pBdr>
        <w:top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2">
    <w:name w:val="xl162"/>
    <w:basedOn w:val="a"/>
    <w:rsid w:val="000F3518"/>
    <w:pPr>
      <w:pBdr>
        <w:top w:val="single" w:sz="4" w:space="0" w:color="auto"/>
        <w:bottom w:val="single" w:sz="4" w:space="0" w:color="auto"/>
        <w:right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63">
    <w:name w:val="xl163"/>
    <w:basedOn w:val="a"/>
    <w:rsid w:val="000F3518"/>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164">
    <w:name w:val="xl164"/>
    <w:basedOn w:val="a"/>
    <w:rsid w:val="000F3518"/>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5">
    <w:name w:val="xl165"/>
    <w:basedOn w:val="a"/>
    <w:rsid w:val="000F3518"/>
    <w:pPr>
      <w:pBdr>
        <w:top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6">
    <w:name w:val="xl166"/>
    <w:basedOn w:val="a"/>
    <w:rsid w:val="000F3518"/>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67">
    <w:name w:val="xl167"/>
    <w:basedOn w:val="a"/>
    <w:rsid w:val="000F35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8">
    <w:name w:val="xl168"/>
    <w:basedOn w:val="a"/>
    <w:rsid w:val="000F3518"/>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69">
    <w:name w:val="xl169"/>
    <w:basedOn w:val="a"/>
    <w:rsid w:val="000F35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0">
    <w:name w:val="xl170"/>
    <w:basedOn w:val="a"/>
    <w:rsid w:val="000F3518"/>
    <w:pPr>
      <w:pBdr>
        <w:top w:val="single" w:sz="4" w:space="0" w:color="auto"/>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1">
    <w:name w:val="xl171"/>
    <w:basedOn w:val="a"/>
    <w:rsid w:val="000F3518"/>
    <w:pPr>
      <w:pBdr>
        <w:top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2">
    <w:name w:val="xl172"/>
    <w:basedOn w:val="a"/>
    <w:rsid w:val="000F3518"/>
    <w:pPr>
      <w:pBdr>
        <w:top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3">
    <w:name w:val="xl173"/>
    <w:basedOn w:val="a"/>
    <w:rsid w:val="000F3518"/>
    <w:pPr>
      <w:pBdr>
        <w:lef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4">
    <w:name w:val="xl174"/>
    <w:basedOn w:val="a"/>
    <w:rsid w:val="000F3518"/>
    <w:pP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5">
    <w:name w:val="xl175"/>
    <w:basedOn w:val="a"/>
    <w:rsid w:val="000F3518"/>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6">
    <w:name w:val="xl176"/>
    <w:basedOn w:val="a"/>
    <w:rsid w:val="000F3518"/>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7">
    <w:name w:val="xl177"/>
    <w:basedOn w:val="a"/>
    <w:rsid w:val="000F3518"/>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8">
    <w:name w:val="xl178"/>
    <w:basedOn w:val="a"/>
    <w:rsid w:val="000F3518"/>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79">
    <w:name w:val="xl179"/>
    <w:basedOn w:val="a"/>
    <w:rsid w:val="000F3518"/>
    <w:pPr>
      <w:pBdr>
        <w:top w:val="single" w:sz="8" w:space="0" w:color="auto"/>
        <w:left w:val="single" w:sz="4" w:space="0" w:color="auto"/>
        <w:bottom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0">
    <w:name w:val="xl180"/>
    <w:basedOn w:val="a"/>
    <w:rsid w:val="000F3518"/>
    <w:pPr>
      <w:pBdr>
        <w:top w:val="single" w:sz="8" w:space="0" w:color="auto"/>
        <w:bottom w:val="single" w:sz="8"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1">
    <w:name w:val="xl181"/>
    <w:basedOn w:val="a"/>
    <w:rsid w:val="000F3518"/>
    <w:pPr>
      <w:pBdr>
        <w:top w:val="single" w:sz="8"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2">
    <w:name w:val="xl182"/>
    <w:basedOn w:val="a"/>
    <w:rsid w:val="000F3518"/>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3">
    <w:name w:val="xl183"/>
    <w:basedOn w:val="a"/>
    <w:rsid w:val="000F3518"/>
    <w:pPr>
      <w:pBdr>
        <w:top w:val="single" w:sz="8" w:space="0" w:color="auto"/>
        <w:bottom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4">
    <w:name w:val="xl184"/>
    <w:basedOn w:val="a"/>
    <w:rsid w:val="000F3518"/>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85">
    <w:name w:val="xl185"/>
    <w:basedOn w:val="a"/>
    <w:rsid w:val="000F3518"/>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6">
    <w:name w:val="xl186"/>
    <w:basedOn w:val="a"/>
    <w:rsid w:val="000F3518"/>
    <w:pPr>
      <w:pBdr>
        <w:top w:val="single" w:sz="4" w:space="0" w:color="auto"/>
        <w:bottom w:val="single" w:sz="8"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7">
    <w:name w:val="xl187"/>
    <w:basedOn w:val="a"/>
    <w:rsid w:val="000F3518"/>
    <w:pPr>
      <w:pBdr>
        <w:top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188">
    <w:name w:val="xl188"/>
    <w:basedOn w:val="a"/>
    <w:rsid w:val="000F3518"/>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89">
    <w:name w:val="xl189"/>
    <w:basedOn w:val="a"/>
    <w:rsid w:val="000F3518"/>
    <w:pPr>
      <w:pBdr>
        <w:top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0">
    <w:name w:val="xl190"/>
    <w:basedOn w:val="a"/>
    <w:rsid w:val="000F351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1">
    <w:name w:val="xl191"/>
    <w:basedOn w:val="a"/>
    <w:rsid w:val="000F3518"/>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2">
    <w:name w:val="xl192"/>
    <w:basedOn w:val="a"/>
    <w:rsid w:val="000F351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3">
    <w:name w:val="xl193"/>
    <w:basedOn w:val="a"/>
    <w:rsid w:val="000F3518"/>
    <w:pPr>
      <w:pBdr>
        <w:top w:val="single" w:sz="4" w:space="0" w:color="auto"/>
        <w:left w:val="dotted"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4">
    <w:name w:val="xl194"/>
    <w:basedOn w:val="a"/>
    <w:rsid w:val="000F3518"/>
    <w:pPr>
      <w:pBdr>
        <w:top w:val="single" w:sz="4" w:space="0" w:color="auto"/>
        <w:bottom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5">
    <w:name w:val="xl195"/>
    <w:basedOn w:val="a"/>
    <w:rsid w:val="000F3518"/>
    <w:pPr>
      <w:pBdr>
        <w:top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196">
    <w:name w:val="xl196"/>
    <w:basedOn w:val="a"/>
    <w:rsid w:val="000F3518"/>
    <w:pPr>
      <w:pBdr>
        <w:top w:val="single" w:sz="4" w:space="0" w:color="auto"/>
        <w:lef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7">
    <w:name w:val="xl197"/>
    <w:basedOn w:val="a"/>
    <w:rsid w:val="000F3518"/>
    <w:pPr>
      <w:pBdr>
        <w:top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8">
    <w:name w:val="xl198"/>
    <w:basedOn w:val="a"/>
    <w:rsid w:val="000F3518"/>
    <w:pPr>
      <w:pBdr>
        <w:top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199">
    <w:name w:val="xl199"/>
    <w:basedOn w:val="a"/>
    <w:rsid w:val="000F3518"/>
    <w:pPr>
      <w:pBdr>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0">
    <w:name w:val="xl200"/>
    <w:basedOn w:val="a"/>
    <w:rsid w:val="000F3518"/>
    <w:pPr>
      <w:pBdr>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1">
    <w:name w:val="xl201"/>
    <w:basedOn w:val="a"/>
    <w:rsid w:val="000F3518"/>
    <w:pPr>
      <w:pBdr>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2">
    <w:name w:val="xl202"/>
    <w:basedOn w:val="a"/>
    <w:rsid w:val="000F3518"/>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03">
    <w:name w:val="xl203"/>
    <w:basedOn w:val="a"/>
    <w:rsid w:val="000F3518"/>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ConsPlusNormal">
    <w:name w:val="ConsPlusNormal"/>
    <w:link w:val="ConsPlusNormal0"/>
    <w:rsid w:val="000F351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4">
    <w:name w:val="FollowedHyperlink"/>
    <w:uiPriority w:val="99"/>
    <w:unhideWhenUsed/>
    <w:rsid w:val="000F3518"/>
    <w:rPr>
      <w:rFonts w:cs="Times New Roman"/>
      <w:color w:val="800080"/>
      <w:u w:val="single"/>
    </w:rPr>
  </w:style>
  <w:style w:type="paragraph" w:customStyle="1" w:styleId="xl204">
    <w:name w:val="xl204"/>
    <w:basedOn w:val="a"/>
    <w:rsid w:val="000F3518"/>
    <w:pPr>
      <w:pBdr>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5">
    <w:name w:val="xl205"/>
    <w:basedOn w:val="a"/>
    <w:rsid w:val="000F3518"/>
    <w:pPr>
      <w:pBdr>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6">
    <w:name w:val="xl206"/>
    <w:basedOn w:val="a"/>
    <w:rsid w:val="000F3518"/>
    <w:pPr>
      <w:pBdr>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7">
    <w:name w:val="xl207"/>
    <w:basedOn w:val="a"/>
    <w:rsid w:val="000F3518"/>
    <w:pPr>
      <w:pBdr>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08">
    <w:name w:val="xl208"/>
    <w:basedOn w:val="a"/>
    <w:rsid w:val="000F3518"/>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09">
    <w:name w:val="xl209"/>
    <w:basedOn w:val="a"/>
    <w:rsid w:val="000F3518"/>
    <w:pPr>
      <w:pBdr>
        <w:top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10">
    <w:name w:val="xl210"/>
    <w:basedOn w:val="a"/>
    <w:rsid w:val="000F3518"/>
    <w:pPr>
      <w:pBdr>
        <w:top w:val="single" w:sz="4" w:space="0" w:color="auto"/>
        <w:left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1">
    <w:name w:val="xl211"/>
    <w:basedOn w:val="a"/>
    <w:rsid w:val="000F3518"/>
    <w:pPr>
      <w:pBdr>
        <w:top w:val="single" w:sz="4" w:space="0" w:color="auto"/>
        <w:bottom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2">
    <w:name w:val="xl212"/>
    <w:basedOn w:val="a"/>
    <w:rsid w:val="000F3518"/>
    <w:pPr>
      <w:pBdr>
        <w:top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3">
    <w:name w:val="xl213"/>
    <w:basedOn w:val="a"/>
    <w:rsid w:val="000F3518"/>
    <w:pPr>
      <w:pBdr>
        <w:top w:val="single" w:sz="4" w:space="0" w:color="auto"/>
        <w:left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4">
    <w:name w:val="xl214"/>
    <w:basedOn w:val="a"/>
    <w:rsid w:val="000F3518"/>
    <w:pPr>
      <w:pBdr>
        <w:top w:val="single" w:sz="4" w:space="0" w:color="auto"/>
        <w:bottom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5">
    <w:name w:val="xl215"/>
    <w:basedOn w:val="a"/>
    <w:rsid w:val="000F3518"/>
    <w:pPr>
      <w:pBdr>
        <w:top w:val="single" w:sz="4" w:space="0" w:color="auto"/>
        <w:bottom w:val="single" w:sz="4" w:space="0" w:color="auto"/>
        <w:right w:val="single" w:sz="4" w:space="0" w:color="auto"/>
      </w:pBdr>
      <w:shd w:val="clear" w:color="000000" w:fill="69FFFF"/>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6">
    <w:name w:val="xl216"/>
    <w:basedOn w:val="a"/>
    <w:rsid w:val="000F3518"/>
    <w:pPr>
      <w:pBdr>
        <w:top w:val="single" w:sz="4" w:space="0" w:color="auto"/>
        <w:left w:val="dotted"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7">
    <w:name w:val="xl217"/>
    <w:basedOn w:val="a"/>
    <w:rsid w:val="000F3518"/>
    <w:pPr>
      <w:pBdr>
        <w:top w:val="single" w:sz="4" w:space="0" w:color="auto"/>
        <w:bottom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8">
    <w:name w:val="xl218"/>
    <w:basedOn w:val="a"/>
    <w:rsid w:val="000F351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19">
    <w:name w:val="xl219"/>
    <w:basedOn w:val="a"/>
    <w:rsid w:val="000F3518"/>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0">
    <w:name w:val="xl220"/>
    <w:basedOn w:val="a"/>
    <w:rsid w:val="000F351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1">
    <w:name w:val="xl221"/>
    <w:basedOn w:val="a"/>
    <w:rsid w:val="000F3518"/>
    <w:pPr>
      <w:pBdr>
        <w:top w:val="single" w:sz="4" w:space="0" w:color="auto"/>
        <w:bottom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22">
    <w:name w:val="xl222"/>
    <w:basedOn w:val="a"/>
    <w:rsid w:val="000F3518"/>
    <w:pPr>
      <w:pBdr>
        <w:top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numbering" w:customStyle="1" w:styleId="11">
    <w:name w:val="Нет списка1"/>
    <w:next w:val="a2"/>
    <w:uiPriority w:val="99"/>
    <w:semiHidden/>
    <w:unhideWhenUsed/>
    <w:rsid w:val="000F3518"/>
  </w:style>
  <w:style w:type="paragraph" w:customStyle="1" w:styleId="msonormal0">
    <w:name w:val="msonormal"/>
    <w:basedOn w:val="a"/>
    <w:rsid w:val="000F3518"/>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1">
    <w:name w:val="Нет списка2"/>
    <w:next w:val="a2"/>
    <w:uiPriority w:val="99"/>
    <w:semiHidden/>
    <w:unhideWhenUsed/>
    <w:rsid w:val="000F3518"/>
  </w:style>
  <w:style w:type="character" w:styleId="af5">
    <w:name w:val="annotation reference"/>
    <w:uiPriority w:val="99"/>
    <w:unhideWhenUsed/>
    <w:rsid w:val="000F3518"/>
    <w:rPr>
      <w:sz w:val="16"/>
      <w:szCs w:val="16"/>
    </w:rPr>
  </w:style>
  <w:style w:type="paragraph" w:styleId="af6">
    <w:name w:val="annotation text"/>
    <w:basedOn w:val="a"/>
    <w:link w:val="af7"/>
    <w:uiPriority w:val="99"/>
    <w:unhideWhenUsed/>
    <w:rsid w:val="000F3518"/>
    <w:pPr>
      <w:spacing w:line="259" w:lineRule="auto"/>
    </w:pPr>
    <w:rPr>
      <w:rFonts w:ascii="Calibri" w:eastAsia="Times New Roman" w:hAnsi="Calibri" w:cs="Times New Roman"/>
      <w:sz w:val="20"/>
      <w:szCs w:val="20"/>
    </w:rPr>
  </w:style>
  <w:style w:type="character" w:customStyle="1" w:styleId="af7">
    <w:name w:val="Текст примечания Знак"/>
    <w:basedOn w:val="a0"/>
    <w:link w:val="af6"/>
    <w:uiPriority w:val="99"/>
    <w:rsid w:val="000F3518"/>
    <w:rPr>
      <w:rFonts w:ascii="Calibri" w:eastAsia="Times New Roman" w:hAnsi="Calibri" w:cs="Times New Roman"/>
      <w:sz w:val="20"/>
      <w:szCs w:val="20"/>
    </w:rPr>
  </w:style>
  <w:style w:type="paragraph" w:styleId="af8">
    <w:name w:val="annotation subject"/>
    <w:basedOn w:val="af6"/>
    <w:next w:val="af6"/>
    <w:link w:val="af9"/>
    <w:uiPriority w:val="99"/>
    <w:unhideWhenUsed/>
    <w:rsid w:val="000F3518"/>
    <w:rPr>
      <w:b/>
      <w:bCs/>
    </w:rPr>
  </w:style>
  <w:style w:type="character" w:customStyle="1" w:styleId="af9">
    <w:name w:val="Тема примечания Знак"/>
    <w:basedOn w:val="af7"/>
    <w:link w:val="af8"/>
    <w:uiPriority w:val="99"/>
    <w:rsid w:val="000F3518"/>
    <w:rPr>
      <w:rFonts w:ascii="Calibri" w:eastAsia="Times New Roman" w:hAnsi="Calibri" w:cs="Times New Roman"/>
      <w:b/>
      <w:bCs/>
      <w:sz w:val="20"/>
      <w:szCs w:val="20"/>
    </w:rPr>
  </w:style>
  <w:style w:type="paragraph" w:customStyle="1" w:styleId="xl223">
    <w:name w:val="xl223"/>
    <w:basedOn w:val="a"/>
    <w:rsid w:val="000F3518"/>
    <w:pPr>
      <w:pBdr>
        <w:top w:val="single" w:sz="4" w:space="0" w:color="auto"/>
        <w:left w:val="single" w:sz="8"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24">
    <w:name w:val="xl224"/>
    <w:basedOn w:val="a"/>
    <w:rsid w:val="000F3518"/>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pPr>
    <w:rPr>
      <w:rFonts w:ascii="Times New Roman" w:eastAsia="Times New Roman" w:hAnsi="Times New Roman" w:cs="Times New Roman"/>
      <w:b/>
      <w:bCs/>
      <w:i/>
      <w:iCs/>
      <w:sz w:val="16"/>
      <w:szCs w:val="16"/>
      <w:lang w:eastAsia="ru-RU"/>
    </w:rPr>
  </w:style>
  <w:style w:type="paragraph" w:customStyle="1" w:styleId="xl225">
    <w:name w:val="xl225"/>
    <w:basedOn w:val="a"/>
    <w:rsid w:val="000F3518"/>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226">
    <w:name w:val="xl226"/>
    <w:basedOn w:val="a"/>
    <w:rsid w:val="000F3518"/>
    <w:pPr>
      <w:pBdr>
        <w:top w:val="single" w:sz="4" w:space="0" w:color="auto"/>
        <w:left w:val="single" w:sz="4" w:space="0" w:color="auto"/>
        <w:bottom w:val="single" w:sz="4" w:space="0" w:color="auto"/>
        <w:right w:val="single" w:sz="8" w:space="0" w:color="auto"/>
      </w:pBdr>
      <w:shd w:val="pct25" w:color="000000" w:fill="CCFFCC"/>
      <w:spacing w:before="100" w:beforeAutospacing="1" w:after="100" w:afterAutospacing="1" w:line="240" w:lineRule="auto"/>
      <w:jc w:val="right"/>
    </w:pPr>
    <w:rPr>
      <w:rFonts w:ascii="Times New Roman" w:eastAsia="Times New Roman" w:hAnsi="Times New Roman" w:cs="Times New Roman"/>
      <w:b/>
      <w:bCs/>
      <w:i/>
      <w:iCs/>
      <w:sz w:val="16"/>
      <w:szCs w:val="16"/>
      <w:lang w:eastAsia="ru-RU"/>
    </w:rPr>
  </w:style>
  <w:style w:type="paragraph" w:customStyle="1" w:styleId="xl227">
    <w:name w:val="xl227"/>
    <w:basedOn w:val="a"/>
    <w:rsid w:val="000F3518"/>
    <w:pPr>
      <w:pBdr>
        <w:top w:val="single" w:sz="4" w:space="0" w:color="auto"/>
        <w:bottom w:val="single" w:sz="4" w:space="0" w:color="auto"/>
      </w:pBdr>
      <w:shd w:val="pct25" w:color="000000" w:fill="auto"/>
      <w:spacing w:before="100" w:beforeAutospacing="1" w:after="100" w:afterAutospacing="1" w:line="240" w:lineRule="auto"/>
    </w:pPr>
    <w:rPr>
      <w:rFonts w:ascii="Times New Roman" w:eastAsia="Times New Roman" w:hAnsi="Times New Roman" w:cs="Times New Roman"/>
      <w:sz w:val="16"/>
      <w:szCs w:val="16"/>
      <w:lang w:eastAsia="ru-RU"/>
    </w:rPr>
  </w:style>
  <w:style w:type="paragraph" w:customStyle="1" w:styleId="xl228">
    <w:name w:val="xl228"/>
    <w:basedOn w:val="a"/>
    <w:rsid w:val="000F3518"/>
    <w:pPr>
      <w:pBdr>
        <w:top w:val="single" w:sz="4" w:space="0" w:color="auto"/>
        <w:left w:val="single" w:sz="8"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29">
    <w:name w:val="xl229"/>
    <w:basedOn w:val="a"/>
    <w:rsid w:val="000F3518"/>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pPr>
    <w:rPr>
      <w:rFonts w:ascii="Arial CYR" w:eastAsia="Times New Roman" w:hAnsi="Arial CYR" w:cs="Arial CYR"/>
      <w:sz w:val="16"/>
      <w:szCs w:val="16"/>
      <w:lang w:eastAsia="ru-RU"/>
    </w:rPr>
  </w:style>
  <w:style w:type="paragraph" w:customStyle="1" w:styleId="xl230">
    <w:name w:val="xl230"/>
    <w:basedOn w:val="a"/>
    <w:rsid w:val="000F3518"/>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right"/>
    </w:pPr>
    <w:rPr>
      <w:rFonts w:ascii="Arial CYR" w:eastAsia="Times New Roman" w:hAnsi="Arial CYR" w:cs="Arial CYR"/>
      <w:sz w:val="16"/>
      <w:szCs w:val="16"/>
      <w:lang w:eastAsia="ru-RU"/>
    </w:rPr>
  </w:style>
  <w:style w:type="paragraph" w:customStyle="1" w:styleId="xl231">
    <w:name w:val="xl231"/>
    <w:basedOn w:val="a"/>
    <w:rsid w:val="000F3518"/>
    <w:pPr>
      <w:pBdr>
        <w:top w:val="single" w:sz="4" w:space="0" w:color="auto"/>
        <w:left w:val="single" w:sz="4" w:space="0" w:color="auto"/>
        <w:bottom w:val="single" w:sz="4" w:space="0" w:color="auto"/>
        <w:right w:val="single" w:sz="8" w:space="0" w:color="auto"/>
      </w:pBdr>
      <w:shd w:val="pct25" w:color="000000" w:fill="CCFFFF"/>
      <w:spacing w:before="100" w:beforeAutospacing="1" w:after="100" w:afterAutospacing="1" w:line="240" w:lineRule="auto"/>
      <w:jc w:val="right"/>
    </w:pPr>
    <w:rPr>
      <w:rFonts w:ascii="Times New Roman" w:eastAsia="Times New Roman" w:hAnsi="Times New Roman" w:cs="Times New Roman"/>
      <w:b/>
      <w:bCs/>
      <w:sz w:val="16"/>
      <w:szCs w:val="16"/>
      <w:lang w:eastAsia="ru-RU"/>
    </w:rPr>
  </w:style>
  <w:style w:type="paragraph" w:customStyle="1" w:styleId="xl232">
    <w:name w:val="xl232"/>
    <w:basedOn w:val="a"/>
    <w:rsid w:val="000F35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3">
    <w:name w:val="xl233"/>
    <w:basedOn w:val="a"/>
    <w:rsid w:val="000F35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34">
    <w:name w:val="xl234"/>
    <w:basedOn w:val="a"/>
    <w:rsid w:val="000F35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35">
    <w:name w:val="xl235"/>
    <w:basedOn w:val="a"/>
    <w:rsid w:val="000F3518"/>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6">
    <w:name w:val="xl236"/>
    <w:basedOn w:val="a"/>
    <w:rsid w:val="000F3518"/>
    <w:pPr>
      <w:pBdr>
        <w:left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7">
    <w:name w:val="xl237"/>
    <w:basedOn w:val="a"/>
    <w:rsid w:val="000F3518"/>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38">
    <w:name w:val="xl238"/>
    <w:basedOn w:val="a"/>
    <w:rsid w:val="000F3518"/>
    <w:pPr>
      <w:pBdr>
        <w:top w:val="single" w:sz="4" w:space="0" w:color="auto"/>
        <w:left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39">
    <w:name w:val="xl239"/>
    <w:basedOn w:val="a"/>
    <w:rsid w:val="000F3518"/>
    <w:pPr>
      <w:pBdr>
        <w:top w:val="single" w:sz="4" w:space="0" w:color="auto"/>
        <w:bottom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0">
    <w:name w:val="xl240"/>
    <w:basedOn w:val="a"/>
    <w:rsid w:val="000F3518"/>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1">
    <w:name w:val="xl241"/>
    <w:basedOn w:val="a"/>
    <w:rsid w:val="000F351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42">
    <w:name w:val="xl242"/>
    <w:basedOn w:val="a"/>
    <w:rsid w:val="000F3518"/>
    <w:pPr>
      <w:pBdr>
        <w:top w:val="single" w:sz="4" w:space="0" w:color="auto"/>
        <w:left w:val="single" w:sz="4" w:space="0" w:color="auto"/>
        <w:bottom w:val="single" w:sz="4" w:space="0" w:color="auto"/>
        <w:right w:val="single" w:sz="4" w:space="0" w:color="auto"/>
      </w:pBdr>
      <w:shd w:val="pct25"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3">
    <w:name w:val="xl243"/>
    <w:basedOn w:val="a"/>
    <w:rsid w:val="000F3518"/>
    <w:pPr>
      <w:pBdr>
        <w:top w:val="single" w:sz="4" w:space="0" w:color="auto"/>
        <w:left w:val="single" w:sz="4" w:space="0" w:color="auto"/>
        <w:bottom w:val="single" w:sz="4" w:space="0" w:color="auto"/>
        <w:right w:val="single" w:sz="4" w:space="0" w:color="auto"/>
      </w:pBdr>
      <w:shd w:val="pct25" w:color="000000" w:fill="auto"/>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44">
    <w:name w:val="xl244"/>
    <w:basedOn w:val="a"/>
    <w:rsid w:val="000F3518"/>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5">
    <w:name w:val="xl245"/>
    <w:basedOn w:val="a"/>
    <w:rsid w:val="000F3518"/>
    <w:pPr>
      <w:spacing w:before="100" w:beforeAutospacing="1" w:after="100" w:afterAutospacing="1" w:line="240" w:lineRule="auto"/>
      <w:jc w:val="center"/>
    </w:pPr>
    <w:rPr>
      <w:rFonts w:ascii="Arial CYR" w:eastAsia="Times New Roman" w:hAnsi="Arial CYR" w:cs="Arial CYR"/>
      <w:b/>
      <w:bCs/>
      <w:lang w:eastAsia="ru-RU"/>
    </w:rPr>
  </w:style>
  <w:style w:type="paragraph" w:customStyle="1" w:styleId="xl246">
    <w:name w:val="xl246"/>
    <w:basedOn w:val="a"/>
    <w:rsid w:val="000F3518"/>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47">
    <w:name w:val="xl247"/>
    <w:basedOn w:val="a"/>
    <w:rsid w:val="000F3518"/>
    <w:pPr>
      <w:pBdr>
        <w:top w:val="single" w:sz="4" w:space="0" w:color="auto"/>
        <w:left w:val="single" w:sz="4" w:space="0" w:color="auto"/>
        <w:bottom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8">
    <w:name w:val="xl248"/>
    <w:basedOn w:val="a"/>
    <w:rsid w:val="000F3518"/>
    <w:pPr>
      <w:pBdr>
        <w:top w:val="single" w:sz="4" w:space="0" w:color="auto"/>
        <w:bottom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49">
    <w:name w:val="xl249"/>
    <w:basedOn w:val="a"/>
    <w:rsid w:val="000F3518"/>
    <w:pPr>
      <w:pBdr>
        <w:top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0">
    <w:name w:val="xl250"/>
    <w:basedOn w:val="a"/>
    <w:rsid w:val="000F3518"/>
    <w:pPr>
      <w:pBdr>
        <w:top w:val="single" w:sz="8" w:space="0" w:color="auto"/>
        <w:left w:val="single" w:sz="4" w:space="0" w:color="auto"/>
        <w:bottom w:val="single" w:sz="8"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1">
    <w:name w:val="xl251"/>
    <w:basedOn w:val="a"/>
    <w:rsid w:val="000F3518"/>
    <w:pPr>
      <w:pBdr>
        <w:top w:val="single" w:sz="4" w:space="0" w:color="auto"/>
        <w:left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2">
    <w:name w:val="xl252"/>
    <w:basedOn w:val="a"/>
    <w:rsid w:val="000F3518"/>
    <w:pPr>
      <w:pBdr>
        <w:top w:val="single" w:sz="4" w:space="0" w:color="auto"/>
        <w:bottom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3">
    <w:name w:val="xl253"/>
    <w:basedOn w:val="a"/>
    <w:rsid w:val="000F3518"/>
    <w:pPr>
      <w:pBdr>
        <w:top w:val="single" w:sz="4" w:space="0" w:color="auto"/>
        <w:bottom w:val="single" w:sz="4" w:space="0" w:color="auto"/>
        <w:right w:val="single" w:sz="4" w:space="0" w:color="auto"/>
      </w:pBdr>
      <w:shd w:val="clear" w:color="000000" w:fill="CC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4">
    <w:name w:val="xl254"/>
    <w:basedOn w:val="a"/>
    <w:rsid w:val="000F351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sz w:val="16"/>
      <w:szCs w:val="16"/>
      <w:lang w:eastAsia="ru-RU"/>
    </w:rPr>
  </w:style>
  <w:style w:type="paragraph" w:customStyle="1" w:styleId="xl255">
    <w:name w:val="xl255"/>
    <w:basedOn w:val="a"/>
    <w:rsid w:val="000F3518"/>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CYR" w:eastAsia="Times New Roman" w:hAnsi="Arial CYR" w:cs="Arial CYR"/>
      <w:sz w:val="16"/>
      <w:szCs w:val="16"/>
      <w:lang w:eastAsia="ru-RU"/>
    </w:rPr>
  </w:style>
  <w:style w:type="paragraph" w:customStyle="1" w:styleId="xl256">
    <w:name w:val="xl256"/>
    <w:basedOn w:val="a"/>
    <w:rsid w:val="000F3518"/>
    <w:pPr>
      <w:pBdr>
        <w:top w:val="single" w:sz="8"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7">
    <w:name w:val="xl257"/>
    <w:basedOn w:val="a"/>
    <w:rsid w:val="000F3518"/>
    <w:pPr>
      <w:pBdr>
        <w:top w:val="single" w:sz="4" w:space="0" w:color="auto"/>
        <w:left w:val="single" w:sz="4" w:space="0" w:color="auto"/>
        <w:bottom w:val="single" w:sz="4" w:space="0" w:color="auto"/>
        <w:right w:val="single" w:sz="4" w:space="0" w:color="auto"/>
      </w:pBdr>
      <w:shd w:val="pct25"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paragraph" w:customStyle="1" w:styleId="xl258">
    <w:name w:val="xl258"/>
    <w:basedOn w:val="a"/>
    <w:rsid w:val="000F3518"/>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pPr>
    <w:rPr>
      <w:rFonts w:ascii="Times New Roman" w:eastAsia="Times New Roman" w:hAnsi="Times New Roman" w:cs="Times New Roman"/>
      <w:b/>
      <w:bCs/>
      <w:sz w:val="16"/>
      <w:szCs w:val="16"/>
      <w:lang w:eastAsia="ru-RU"/>
    </w:rPr>
  </w:style>
  <w:style w:type="paragraph" w:customStyle="1" w:styleId="xl259">
    <w:name w:val="xl259"/>
    <w:basedOn w:val="a"/>
    <w:rsid w:val="000F35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CYR" w:eastAsia="Times New Roman" w:hAnsi="Arial CYR" w:cs="Arial CYR"/>
      <w:sz w:val="16"/>
      <w:szCs w:val="16"/>
      <w:lang w:eastAsia="ru-RU"/>
    </w:rPr>
  </w:style>
  <w:style w:type="paragraph" w:customStyle="1" w:styleId="xl260">
    <w:name w:val="xl260"/>
    <w:basedOn w:val="a"/>
    <w:rsid w:val="000F3518"/>
    <w:pPr>
      <w:pBdr>
        <w:top w:val="single" w:sz="4" w:space="0" w:color="auto"/>
        <w:left w:val="single" w:sz="4" w:space="0" w:color="auto"/>
        <w:bottom w:val="single" w:sz="4" w:space="0" w:color="auto"/>
        <w:right w:val="single" w:sz="4" w:space="0" w:color="auto"/>
      </w:pBdr>
      <w:shd w:val="clear" w:color="000000" w:fill="FFFFCC"/>
      <w:spacing w:before="100" w:beforeAutospacing="1" w:after="100" w:afterAutospacing="1" w:line="240" w:lineRule="auto"/>
      <w:jc w:val="center"/>
    </w:pPr>
    <w:rPr>
      <w:rFonts w:ascii="Times New Roman" w:eastAsia="Times New Roman" w:hAnsi="Times New Roman" w:cs="Times New Roman"/>
      <w:b/>
      <w:bCs/>
      <w:i/>
      <w:iCs/>
      <w:sz w:val="16"/>
      <w:szCs w:val="16"/>
      <w:lang w:eastAsia="ru-RU"/>
    </w:rPr>
  </w:style>
  <w:style w:type="character" w:customStyle="1" w:styleId="apple-converted-space">
    <w:name w:val="apple-converted-space"/>
    <w:basedOn w:val="a0"/>
    <w:rsid w:val="000B4F94"/>
  </w:style>
  <w:style w:type="character" w:customStyle="1" w:styleId="grame">
    <w:name w:val="grame"/>
    <w:basedOn w:val="a0"/>
    <w:rsid w:val="000B4F94"/>
  </w:style>
  <w:style w:type="character" w:customStyle="1" w:styleId="30">
    <w:name w:val="Заголовок 3 Знак"/>
    <w:basedOn w:val="a0"/>
    <w:link w:val="3"/>
    <w:rsid w:val="00974076"/>
    <w:rPr>
      <w:rFonts w:ascii="Times New Roman" w:eastAsia="Times New Roman" w:hAnsi="Times New Roman" w:cs="Times New Roman"/>
      <w:sz w:val="32"/>
      <w:szCs w:val="20"/>
      <w:lang w:eastAsia="ru-RU"/>
    </w:rPr>
  </w:style>
  <w:style w:type="character" w:customStyle="1" w:styleId="40">
    <w:name w:val="Заголовок 4 Знак"/>
    <w:basedOn w:val="a0"/>
    <w:link w:val="4"/>
    <w:rsid w:val="00974076"/>
    <w:rPr>
      <w:rFonts w:ascii="Calibri" w:eastAsia="Times New Roman" w:hAnsi="Calibri" w:cs="Times New Roman"/>
      <w:b/>
      <w:bCs/>
      <w:sz w:val="28"/>
      <w:szCs w:val="28"/>
      <w:lang w:eastAsia="ru-RU"/>
    </w:rPr>
  </w:style>
  <w:style w:type="character" w:customStyle="1" w:styleId="50">
    <w:name w:val="Заголовок 5 Знак"/>
    <w:basedOn w:val="a0"/>
    <w:link w:val="5"/>
    <w:uiPriority w:val="9"/>
    <w:rsid w:val="00974076"/>
    <w:rPr>
      <w:rFonts w:ascii="Times New Roman" w:eastAsia="Times New Roman" w:hAnsi="Times New Roman" w:cs="Times New Roman"/>
      <w:b/>
      <w:bCs/>
      <w:i/>
      <w:iCs/>
      <w:sz w:val="26"/>
      <w:szCs w:val="26"/>
      <w:lang w:eastAsia="ru-RU"/>
    </w:rPr>
  </w:style>
  <w:style w:type="paragraph" w:customStyle="1" w:styleId="ConsPlusNonformat">
    <w:name w:val="ConsPlusNonformat"/>
    <w:rsid w:val="00974076"/>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a">
    <w:name w:val="caption"/>
    <w:basedOn w:val="a"/>
    <w:next w:val="a"/>
    <w:uiPriority w:val="35"/>
    <w:qFormat/>
    <w:rsid w:val="00974076"/>
    <w:pPr>
      <w:spacing w:after="0" w:line="240" w:lineRule="auto"/>
      <w:jc w:val="center"/>
    </w:pPr>
    <w:rPr>
      <w:rFonts w:ascii="Times New Roman" w:eastAsia="Times New Roman" w:hAnsi="Times New Roman" w:cs="Times New Roman"/>
      <w:b/>
      <w:sz w:val="20"/>
      <w:szCs w:val="20"/>
      <w:lang w:eastAsia="ru-RU"/>
    </w:rPr>
  </w:style>
  <w:style w:type="paragraph" w:customStyle="1" w:styleId="12">
    <w:name w:val="1"/>
    <w:basedOn w:val="a"/>
    <w:rsid w:val="00974076"/>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13">
    <w:name w:val="Знак Знак Знак1 Знак"/>
    <w:basedOn w:val="a"/>
    <w:rsid w:val="00974076"/>
    <w:pPr>
      <w:spacing w:before="100" w:beforeAutospacing="1" w:after="100" w:afterAutospacing="1" w:line="240" w:lineRule="auto"/>
    </w:pPr>
    <w:rPr>
      <w:rFonts w:ascii="Tahoma" w:eastAsia="Times New Roman" w:hAnsi="Tahoma" w:cs="Times New Roman"/>
      <w:sz w:val="20"/>
      <w:szCs w:val="20"/>
      <w:lang w:val="en-US"/>
    </w:rPr>
  </w:style>
  <w:style w:type="paragraph" w:styleId="afb">
    <w:name w:val="Plain Text"/>
    <w:basedOn w:val="a"/>
    <w:link w:val="afc"/>
    <w:uiPriority w:val="99"/>
    <w:rsid w:val="00974076"/>
    <w:pPr>
      <w:spacing w:after="0" w:line="240" w:lineRule="auto"/>
    </w:pPr>
    <w:rPr>
      <w:rFonts w:ascii="Courier New" w:eastAsia="Times New Roman" w:hAnsi="Courier New" w:cs="Times New Roman"/>
      <w:sz w:val="20"/>
      <w:szCs w:val="20"/>
      <w:lang w:eastAsia="ru-RU"/>
    </w:rPr>
  </w:style>
  <w:style w:type="character" w:customStyle="1" w:styleId="afc">
    <w:name w:val="Текст Знак"/>
    <w:basedOn w:val="a0"/>
    <w:link w:val="afb"/>
    <w:uiPriority w:val="99"/>
    <w:rsid w:val="00974076"/>
    <w:rPr>
      <w:rFonts w:ascii="Courier New" w:eastAsia="Times New Roman" w:hAnsi="Courier New" w:cs="Times New Roman"/>
      <w:sz w:val="20"/>
      <w:szCs w:val="20"/>
      <w:lang w:eastAsia="ru-RU"/>
    </w:rPr>
  </w:style>
  <w:style w:type="paragraph" w:customStyle="1" w:styleId="110">
    <w:name w:val="Знак Знак Знак1 Знак1"/>
    <w:basedOn w:val="a"/>
    <w:rsid w:val="00974076"/>
    <w:pPr>
      <w:spacing w:before="100" w:beforeAutospacing="1" w:after="100" w:afterAutospacing="1" w:line="240" w:lineRule="auto"/>
      <w:jc w:val="both"/>
    </w:pPr>
    <w:rPr>
      <w:rFonts w:ascii="Tahoma" w:eastAsia="Times New Roman" w:hAnsi="Tahoma" w:cs="Times New Roman"/>
      <w:sz w:val="20"/>
      <w:szCs w:val="20"/>
      <w:lang w:val="en-US"/>
    </w:rPr>
  </w:style>
  <w:style w:type="paragraph" w:customStyle="1" w:styleId="ConsPlusTitle">
    <w:name w:val="ConsPlusTitle"/>
    <w:rsid w:val="00974076"/>
    <w:pPr>
      <w:widowControl w:val="0"/>
      <w:spacing w:after="0" w:line="240" w:lineRule="auto"/>
    </w:pPr>
    <w:rPr>
      <w:rFonts w:ascii="Arial" w:eastAsia="Times New Roman" w:hAnsi="Arial" w:cs="Times New Roman"/>
      <w:b/>
      <w:sz w:val="20"/>
      <w:szCs w:val="20"/>
      <w:lang w:eastAsia="ru-RU"/>
    </w:rPr>
  </w:style>
  <w:style w:type="paragraph" w:customStyle="1" w:styleId="ConsTitle">
    <w:name w:val="ConsTitle"/>
    <w:rsid w:val="00974076"/>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styleId="22">
    <w:name w:val="Body Text Indent 2"/>
    <w:basedOn w:val="a"/>
    <w:link w:val="23"/>
    <w:uiPriority w:val="99"/>
    <w:semiHidden/>
    <w:unhideWhenUsed/>
    <w:rsid w:val="00974076"/>
    <w:pPr>
      <w:spacing w:after="120" w:line="480" w:lineRule="auto"/>
      <w:ind w:left="283"/>
    </w:pPr>
    <w:rPr>
      <w:rFonts w:ascii="Times New Roman" w:eastAsia="Times New Roman" w:hAnsi="Times New Roman" w:cs="Times New Roman"/>
      <w:sz w:val="24"/>
      <w:szCs w:val="24"/>
      <w:lang w:eastAsia="ru-RU"/>
    </w:rPr>
  </w:style>
  <w:style w:type="character" w:customStyle="1" w:styleId="23">
    <w:name w:val="Основной текст с отступом 2 Знак"/>
    <w:basedOn w:val="a0"/>
    <w:link w:val="22"/>
    <w:uiPriority w:val="99"/>
    <w:semiHidden/>
    <w:rsid w:val="00974076"/>
    <w:rPr>
      <w:rFonts w:ascii="Times New Roman" w:eastAsia="Times New Roman" w:hAnsi="Times New Roman" w:cs="Times New Roman"/>
      <w:sz w:val="24"/>
      <w:szCs w:val="24"/>
      <w:lang w:eastAsia="ru-RU"/>
    </w:rPr>
  </w:style>
  <w:style w:type="character" w:customStyle="1" w:styleId="111">
    <w:name w:val="Основной текст + 11"/>
    <w:aliases w:val="5 pt"/>
    <w:rsid w:val="00C3756F"/>
    <w:rPr>
      <w:rFonts w:ascii="Times New Roman" w:hAnsi="Times New Roman" w:cs="Times New Roman" w:hint="default"/>
      <w:strike w:val="0"/>
      <w:dstrike w:val="0"/>
      <w:sz w:val="23"/>
      <w:szCs w:val="23"/>
      <w:u w:val="none"/>
      <w:effect w:val="none"/>
      <w:lang w:bidi="ar-SA"/>
    </w:rPr>
  </w:style>
  <w:style w:type="paragraph" w:customStyle="1" w:styleId="afd">
    <w:name w:val="Знак Знак Знак Знак Знак Знак Знак Знак Знак Знак Знак Знак Знак Знак Знак"/>
    <w:basedOn w:val="a"/>
    <w:rsid w:val="00265B0C"/>
    <w:pPr>
      <w:spacing w:before="100" w:beforeAutospacing="1" w:after="100" w:afterAutospacing="1" w:line="240" w:lineRule="auto"/>
    </w:pPr>
    <w:rPr>
      <w:rFonts w:ascii="Tahoma" w:eastAsia="Times New Roman" w:hAnsi="Tahoma" w:cs="Tahoma"/>
      <w:sz w:val="20"/>
      <w:szCs w:val="20"/>
      <w:lang w:val="en-US"/>
    </w:rPr>
  </w:style>
  <w:style w:type="paragraph" w:customStyle="1" w:styleId="afe">
    <w:name w:val="Знак Знак Знак Знак Знак Знак"/>
    <w:basedOn w:val="a"/>
    <w:rsid w:val="00265B0C"/>
    <w:pPr>
      <w:spacing w:before="100" w:beforeAutospacing="1" w:after="100" w:afterAutospacing="1" w:line="240" w:lineRule="auto"/>
      <w:jc w:val="both"/>
    </w:pPr>
    <w:rPr>
      <w:rFonts w:ascii="Tahoma" w:eastAsia="Times New Roman" w:hAnsi="Tahoma" w:cs="Times New Roman"/>
      <w:sz w:val="20"/>
      <w:szCs w:val="20"/>
      <w:lang w:val="en-US"/>
    </w:rPr>
  </w:style>
  <w:style w:type="character" w:styleId="aff">
    <w:name w:val="page number"/>
    <w:basedOn w:val="a0"/>
    <w:rsid w:val="00265B0C"/>
  </w:style>
  <w:style w:type="paragraph" w:customStyle="1" w:styleId="aff0">
    <w:name w:val="Ñîäåðæ"/>
    <w:basedOn w:val="a"/>
    <w:rsid w:val="00265B0C"/>
    <w:pPr>
      <w:widowControl w:val="0"/>
      <w:overflowPunct w:val="0"/>
      <w:autoSpaceDE w:val="0"/>
      <w:spacing w:after="120" w:line="240" w:lineRule="auto"/>
      <w:jc w:val="center"/>
      <w:textAlignment w:val="baseline"/>
    </w:pPr>
    <w:rPr>
      <w:rFonts w:ascii="Times New Roman" w:eastAsia="Times New Roman" w:hAnsi="Times New Roman" w:cs="Times New Roman"/>
      <w:sz w:val="20"/>
      <w:szCs w:val="20"/>
      <w:lang w:eastAsia="ar-SA"/>
    </w:rPr>
  </w:style>
  <w:style w:type="paragraph" w:styleId="aff1">
    <w:name w:val="Body Text Indent"/>
    <w:basedOn w:val="a"/>
    <w:link w:val="aff2"/>
    <w:rsid w:val="00265B0C"/>
    <w:pPr>
      <w:spacing w:after="120" w:line="240" w:lineRule="auto"/>
      <w:ind w:left="283"/>
    </w:pPr>
    <w:rPr>
      <w:rFonts w:ascii="Times New Roman" w:eastAsia="Times New Roman" w:hAnsi="Times New Roman" w:cs="Times New Roman"/>
      <w:sz w:val="24"/>
      <w:szCs w:val="24"/>
      <w:lang w:eastAsia="ru-RU"/>
    </w:rPr>
  </w:style>
  <w:style w:type="character" w:customStyle="1" w:styleId="aff2">
    <w:name w:val="Основной текст с отступом Знак"/>
    <w:basedOn w:val="a0"/>
    <w:link w:val="aff1"/>
    <w:rsid w:val="00265B0C"/>
    <w:rPr>
      <w:rFonts w:ascii="Times New Roman" w:eastAsia="Times New Roman" w:hAnsi="Times New Roman" w:cs="Times New Roman"/>
      <w:sz w:val="24"/>
      <w:szCs w:val="24"/>
      <w:lang w:eastAsia="ru-RU"/>
    </w:rPr>
  </w:style>
  <w:style w:type="character" w:customStyle="1" w:styleId="ConsPlusNormal0">
    <w:name w:val="ConsPlusNormal Знак"/>
    <w:link w:val="ConsPlusNormal"/>
    <w:locked/>
    <w:rsid w:val="00265B0C"/>
    <w:rPr>
      <w:rFonts w:ascii="Arial" w:eastAsia="Times New Roman" w:hAnsi="Arial" w:cs="Arial"/>
      <w:sz w:val="20"/>
      <w:szCs w:val="20"/>
      <w:lang w:eastAsia="ru-RU"/>
    </w:rPr>
  </w:style>
  <w:style w:type="paragraph" w:customStyle="1" w:styleId="aff3">
    <w:name w:val="Знак"/>
    <w:basedOn w:val="a"/>
    <w:rsid w:val="00265B0C"/>
    <w:pPr>
      <w:spacing w:before="100" w:beforeAutospacing="1" w:after="100" w:afterAutospacing="1" w:line="240" w:lineRule="auto"/>
      <w:jc w:val="both"/>
    </w:pPr>
    <w:rPr>
      <w:rFonts w:ascii="Tahoma" w:eastAsia="Times New Roman" w:hAnsi="Tahoma" w:cs="Tahoma"/>
      <w:sz w:val="20"/>
      <w:szCs w:val="20"/>
      <w:lang w:val="en-US"/>
    </w:rPr>
  </w:style>
  <w:style w:type="character" w:customStyle="1" w:styleId="14">
    <w:name w:val="Основной текст1"/>
    <w:rsid w:val="00265B0C"/>
    <w:rPr>
      <w:rFonts w:ascii="Times New Roman" w:eastAsia="Times New Roman" w:hAnsi="Times New Roman" w:cs="Times New Roman"/>
      <w:b w:val="0"/>
      <w:bCs w:val="0"/>
      <w:i w:val="0"/>
      <w:iCs w:val="0"/>
      <w:smallCaps w:val="0"/>
      <w:strike w:val="0"/>
      <w:color w:val="000000"/>
      <w:spacing w:val="5"/>
      <w:w w:val="100"/>
      <w:position w:val="0"/>
      <w:sz w:val="25"/>
      <w:szCs w:val="25"/>
      <w:u w:val="none"/>
      <w:lang w:val="ru-RU"/>
    </w:rPr>
  </w:style>
  <w:style w:type="paragraph" w:customStyle="1" w:styleId="ConsPlusCell">
    <w:name w:val="ConsPlusCell"/>
    <w:rsid w:val="00265B0C"/>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15">
    <w:name w:val="Знак Знак Знак Знак Знак Знак1 Знак Знак Знак Знак Знак Знак Знак Знак Знак Знак"/>
    <w:basedOn w:val="a"/>
    <w:rsid w:val="00265B0C"/>
    <w:pPr>
      <w:spacing w:before="100" w:beforeAutospacing="1" w:after="100" w:afterAutospacing="1" w:line="240" w:lineRule="auto"/>
    </w:pPr>
    <w:rPr>
      <w:rFonts w:ascii="Tahoma" w:eastAsia="Times New Roman" w:hAnsi="Tahoma" w:cs="Tahoma"/>
      <w:sz w:val="20"/>
      <w:szCs w:val="20"/>
      <w:lang w:val="en-US"/>
    </w:rPr>
  </w:style>
  <w:style w:type="paragraph" w:styleId="HTML">
    <w:name w:val="HTML Preformatted"/>
    <w:basedOn w:val="a"/>
    <w:link w:val="HTML0"/>
    <w:uiPriority w:val="99"/>
    <w:unhideWhenUsed/>
    <w:rsid w:val="00265B0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265B0C"/>
    <w:rPr>
      <w:rFonts w:ascii="Courier New" w:eastAsia="Times New Roman" w:hAnsi="Courier New" w:cs="Courier New"/>
      <w:sz w:val="20"/>
      <w:szCs w:val="20"/>
      <w:lang w:eastAsia="ru-RU"/>
    </w:rPr>
  </w:style>
  <w:style w:type="character" w:customStyle="1" w:styleId="blk">
    <w:name w:val="blk"/>
    <w:rsid w:val="00265B0C"/>
  </w:style>
  <w:style w:type="character" w:customStyle="1" w:styleId="51">
    <w:name w:val="Основной текст (5)_"/>
    <w:link w:val="510"/>
    <w:uiPriority w:val="99"/>
    <w:locked/>
    <w:rsid w:val="00265B0C"/>
    <w:rPr>
      <w:spacing w:val="10"/>
      <w:shd w:val="clear" w:color="auto" w:fill="FFFFFF"/>
    </w:rPr>
  </w:style>
  <w:style w:type="paragraph" w:customStyle="1" w:styleId="510">
    <w:name w:val="Основной текст (5)1"/>
    <w:basedOn w:val="a"/>
    <w:link w:val="51"/>
    <w:uiPriority w:val="99"/>
    <w:rsid w:val="00265B0C"/>
    <w:pPr>
      <w:widowControl w:val="0"/>
      <w:shd w:val="clear" w:color="auto" w:fill="FFFFFF"/>
      <w:spacing w:before="900" w:after="0" w:line="322" w:lineRule="exact"/>
      <w:jc w:val="both"/>
    </w:pPr>
    <w:rPr>
      <w:spacing w:val="10"/>
    </w:rPr>
  </w:style>
  <w:style w:type="paragraph" w:customStyle="1" w:styleId="formattext">
    <w:name w:val="formattext"/>
    <w:basedOn w:val="a"/>
    <w:rsid w:val="00265B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stc">
    <w:name w:val="alstc"/>
    <w:basedOn w:val="a"/>
    <w:rsid w:val="00265B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textbody">
    <w:name w:val="textbody"/>
    <w:basedOn w:val="a"/>
    <w:rsid w:val="00265B0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4">
    <w:name w:val="footnote text"/>
    <w:basedOn w:val="a"/>
    <w:link w:val="aff5"/>
    <w:uiPriority w:val="99"/>
    <w:unhideWhenUsed/>
    <w:qFormat/>
    <w:rsid w:val="000F762B"/>
    <w:pPr>
      <w:spacing w:after="0" w:line="240" w:lineRule="auto"/>
    </w:pPr>
    <w:rPr>
      <w:rFonts w:eastAsiaTheme="minorEastAsia"/>
      <w:sz w:val="20"/>
      <w:szCs w:val="20"/>
      <w:lang w:eastAsia="ru-RU"/>
    </w:rPr>
  </w:style>
  <w:style w:type="character" w:customStyle="1" w:styleId="aff5">
    <w:name w:val="Текст сноски Знак"/>
    <w:basedOn w:val="a0"/>
    <w:link w:val="aff4"/>
    <w:uiPriority w:val="99"/>
    <w:rsid w:val="000F762B"/>
    <w:rPr>
      <w:rFonts w:eastAsiaTheme="minorEastAsia"/>
      <w:sz w:val="20"/>
      <w:szCs w:val="20"/>
      <w:lang w:eastAsia="ru-RU"/>
    </w:rPr>
  </w:style>
  <w:style w:type="character" w:styleId="aff6">
    <w:name w:val="footnote reference"/>
    <w:aliases w:val="текст сноски"/>
    <w:basedOn w:val="a0"/>
    <w:uiPriority w:val="99"/>
    <w:unhideWhenUsed/>
    <w:qFormat/>
    <w:rsid w:val="000F762B"/>
    <w:rPr>
      <w:vertAlign w:val="superscript"/>
    </w:rPr>
  </w:style>
  <w:style w:type="character" w:customStyle="1" w:styleId="20">
    <w:name w:val="Заголовок 2 Знак"/>
    <w:basedOn w:val="a0"/>
    <w:link w:val="2"/>
    <w:rsid w:val="00E77571"/>
    <w:rPr>
      <w:rFonts w:asciiTheme="majorHAnsi" w:eastAsiaTheme="majorEastAsia" w:hAnsiTheme="majorHAnsi" w:cstheme="majorBidi"/>
      <w:color w:val="2E74B5" w:themeColor="accent1" w:themeShade="BF"/>
      <w:sz w:val="26"/>
      <w:szCs w:val="26"/>
    </w:rPr>
  </w:style>
  <w:style w:type="character" w:customStyle="1" w:styleId="60">
    <w:name w:val="Заголовок 6 Знак"/>
    <w:basedOn w:val="a0"/>
    <w:link w:val="6"/>
    <w:semiHidden/>
    <w:rsid w:val="00F4276A"/>
    <w:rPr>
      <w:rFonts w:ascii="Calibri" w:eastAsia="Times New Roman" w:hAnsi="Calibri" w:cs="Times New Roman"/>
      <w:b/>
      <w:bCs/>
      <w:lang w:eastAsia="ru-RU"/>
    </w:rPr>
  </w:style>
  <w:style w:type="character" w:customStyle="1" w:styleId="16">
    <w:name w:val="Основной текст Знак1"/>
    <w:basedOn w:val="a0"/>
    <w:uiPriority w:val="99"/>
    <w:semiHidden/>
    <w:rsid w:val="00F4276A"/>
  </w:style>
  <w:style w:type="character" w:customStyle="1" w:styleId="61">
    <w:name w:val="Основной текст (6)_"/>
    <w:link w:val="62"/>
    <w:rsid w:val="00F4276A"/>
    <w:rPr>
      <w:sz w:val="25"/>
      <w:szCs w:val="25"/>
      <w:shd w:val="clear" w:color="auto" w:fill="FFFFFF"/>
    </w:rPr>
  </w:style>
  <w:style w:type="character" w:customStyle="1" w:styleId="60pt">
    <w:name w:val="Основной текст (6) + Интервал 0 pt"/>
    <w:rsid w:val="00F4276A"/>
    <w:rPr>
      <w:spacing w:val="10"/>
      <w:sz w:val="25"/>
      <w:szCs w:val="25"/>
      <w:lang w:bidi="ar-SA"/>
    </w:rPr>
  </w:style>
  <w:style w:type="paragraph" w:customStyle="1" w:styleId="62">
    <w:name w:val="Основной текст (6)"/>
    <w:basedOn w:val="a"/>
    <w:link w:val="61"/>
    <w:rsid w:val="00F4276A"/>
    <w:pPr>
      <w:widowControl w:val="0"/>
      <w:shd w:val="clear" w:color="auto" w:fill="FFFFFF"/>
      <w:spacing w:before="60" w:after="420" w:line="240" w:lineRule="atLeast"/>
    </w:pPr>
    <w:rPr>
      <w:sz w:val="25"/>
      <w:szCs w:val="25"/>
    </w:rPr>
  </w:style>
  <w:style w:type="character" w:customStyle="1" w:styleId="611pt">
    <w:name w:val="Основной текст (6) + 11 pt"/>
    <w:rsid w:val="00F4276A"/>
    <w:rPr>
      <w:rFonts w:ascii="Times New Roman" w:hAnsi="Times New Roman" w:cs="Times New Roman"/>
      <w:sz w:val="22"/>
      <w:szCs w:val="22"/>
      <w:u w:val="single"/>
      <w:lang w:val="en-US" w:eastAsia="en-US" w:bidi="ar-SA"/>
    </w:rPr>
  </w:style>
  <w:style w:type="paragraph" w:customStyle="1" w:styleId="TableContents">
    <w:name w:val="Table Contents"/>
    <w:basedOn w:val="a"/>
    <w:rsid w:val="00F4276A"/>
    <w:pPr>
      <w:widowControl w:val="0"/>
      <w:suppressLineNumbers/>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paragraph" w:customStyle="1" w:styleId="aff7">
    <w:name w:val="Знак"/>
    <w:basedOn w:val="a"/>
    <w:rsid w:val="00F4276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aff8">
    <w:name w:val="Знак Знак Знак"/>
    <w:basedOn w:val="a"/>
    <w:rsid w:val="00F4276A"/>
    <w:pPr>
      <w:spacing w:before="100" w:beforeAutospacing="1" w:after="100" w:afterAutospacing="1" w:line="240" w:lineRule="auto"/>
    </w:pPr>
    <w:rPr>
      <w:rFonts w:ascii="Tahoma" w:eastAsia="Times New Roman" w:hAnsi="Tahoma" w:cs="Times New Roman"/>
      <w:sz w:val="20"/>
      <w:szCs w:val="20"/>
      <w:lang w:val="en-US"/>
    </w:rPr>
  </w:style>
  <w:style w:type="paragraph" w:customStyle="1" w:styleId="printj">
    <w:name w:val="printj"/>
    <w:basedOn w:val="a"/>
    <w:uiPriority w:val="99"/>
    <w:rsid w:val="00F427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F4276A"/>
    <w:pPr>
      <w:widowControl w:val="0"/>
      <w:suppressAutoHyphens/>
      <w:autoSpaceDN w:val="0"/>
      <w:spacing w:after="0" w:line="240" w:lineRule="auto"/>
      <w:textAlignment w:val="baseline"/>
    </w:pPr>
    <w:rPr>
      <w:rFonts w:ascii="Times New Roman" w:eastAsia="Arial Unicode MS" w:hAnsi="Times New Roman" w:cs="Mangal"/>
      <w:kern w:val="3"/>
      <w:sz w:val="24"/>
      <w:szCs w:val="24"/>
      <w:lang w:eastAsia="zh-CN" w:bidi="hi-IN"/>
    </w:rPr>
  </w:style>
  <w:style w:type="table" w:customStyle="1" w:styleId="17">
    <w:name w:val="Стиль1"/>
    <w:basedOn w:val="a1"/>
    <w:rsid w:val="00F4276A"/>
    <w:pPr>
      <w:spacing w:after="0" w:line="240" w:lineRule="auto"/>
    </w:pPr>
    <w:rPr>
      <w:rFonts w:ascii="Times New Roman" w:eastAsia="Times New Roman" w:hAnsi="Times New Roman" w:cs="Times New Roman"/>
      <w:sz w:val="20"/>
      <w:szCs w:val="20"/>
      <w:lang w:eastAsia="ru-RU"/>
    </w:rPr>
    <w:tblPr>
      <w:tblInd w:w="0" w:type="dxa"/>
      <w:tblCellMar>
        <w:top w:w="0" w:type="dxa"/>
        <w:left w:w="108" w:type="dxa"/>
        <w:bottom w:w="0" w:type="dxa"/>
        <w:right w:w="108" w:type="dxa"/>
      </w:tblCellMar>
    </w:tblPr>
  </w:style>
  <w:style w:type="character" w:customStyle="1" w:styleId="s10">
    <w:name w:val="s_10"/>
    <w:basedOn w:val="a0"/>
    <w:rsid w:val="003863E5"/>
  </w:style>
  <w:style w:type="paragraph" w:customStyle="1" w:styleId="s1">
    <w:name w:val="s_1"/>
    <w:basedOn w:val="a"/>
    <w:rsid w:val="003863E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9">
    <w:name w:val="Emphasis"/>
    <w:basedOn w:val="a0"/>
    <w:qFormat/>
    <w:rsid w:val="003863E5"/>
    <w:rPr>
      <w:i/>
      <w:iCs/>
    </w:rPr>
  </w:style>
  <w:style w:type="paragraph" w:customStyle="1" w:styleId="Style10">
    <w:name w:val="Style10"/>
    <w:basedOn w:val="a"/>
    <w:uiPriority w:val="99"/>
    <w:rsid w:val="003863E5"/>
    <w:pPr>
      <w:widowControl w:val="0"/>
      <w:autoSpaceDE w:val="0"/>
      <w:autoSpaceDN w:val="0"/>
      <w:adjustRightInd w:val="0"/>
      <w:spacing w:after="0" w:line="240" w:lineRule="auto"/>
      <w:jc w:val="both"/>
    </w:pPr>
    <w:rPr>
      <w:rFonts w:ascii="Arial Narrow" w:eastAsia="Times New Roman" w:hAnsi="Arial Narrow" w:cs="Times New Roman"/>
      <w:sz w:val="24"/>
      <w:szCs w:val="24"/>
      <w:lang w:eastAsia="ru-RU"/>
    </w:rPr>
  </w:style>
  <w:style w:type="character" w:customStyle="1" w:styleId="FontStyle28">
    <w:name w:val="Font Style28"/>
    <w:uiPriority w:val="99"/>
    <w:rsid w:val="003863E5"/>
    <w:rPr>
      <w:rFonts w:ascii="Times New Roman" w:hAnsi="Times New Roman" w:cs="Times New Roman"/>
      <w:b/>
      <w:bCs/>
      <w:sz w:val="24"/>
      <w:szCs w:val="24"/>
    </w:rPr>
  </w:style>
  <w:style w:type="table" w:customStyle="1" w:styleId="18">
    <w:name w:val="Сетка таблицы1"/>
    <w:basedOn w:val="a1"/>
    <w:next w:val="af0"/>
    <w:uiPriority w:val="59"/>
    <w:rsid w:val="00DE6965"/>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E6965"/>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376768">
      <w:bodyDiv w:val="1"/>
      <w:marLeft w:val="0"/>
      <w:marRight w:val="0"/>
      <w:marTop w:val="0"/>
      <w:marBottom w:val="0"/>
      <w:divBdr>
        <w:top w:val="none" w:sz="0" w:space="0" w:color="auto"/>
        <w:left w:val="none" w:sz="0" w:space="0" w:color="auto"/>
        <w:bottom w:val="none" w:sz="0" w:space="0" w:color="auto"/>
        <w:right w:val="none" w:sz="0" w:space="0" w:color="auto"/>
      </w:divBdr>
    </w:div>
    <w:div w:id="30694609">
      <w:bodyDiv w:val="1"/>
      <w:marLeft w:val="0"/>
      <w:marRight w:val="0"/>
      <w:marTop w:val="0"/>
      <w:marBottom w:val="0"/>
      <w:divBdr>
        <w:top w:val="none" w:sz="0" w:space="0" w:color="auto"/>
        <w:left w:val="none" w:sz="0" w:space="0" w:color="auto"/>
        <w:bottom w:val="none" w:sz="0" w:space="0" w:color="auto"/>
        <w:right w:val="none" w:sz="0" w:space="0" w:color="auto"/>
      </w:divBdr>
      <w:divsChild>
        <w:div w:id="1828286011">
          <w:marLeft w:val="0"/>
          <w:marRight w:val="0"/>
          <w:marTop w:val="0"/>
          <w:marBottom w:val="0"/>
          <w:divBdr>
            <w:top w:val="none" w:sz="0" w:space="0" w:color="auto"/>
            <w:left w:val="none" w:sz="0" w:space="0" w:color="auto"/>
            <w:bottom w:val="none" w:sz="0" w:space="0" w:color="auto"/>
            <w:right w:val="none" w:sz="0" w:space="0" w:color="auto"/>
          </w:divBdr>
          <w:divsChild>
            <w:div w:id="129594999">
              <w:marLeft w:val="0"/>
              <w:marRight w:val="0"/>
              <w:marTop w:val="0"/>
              <w:marBottom w:val="0"/>
              <w:divBdr>
                <w:top w:val="none" w:sz="0" w:space="0" w:color="auto"/>
                <w:left w:val="none" w:sz="0" w:space="0" w:color="auto"/>
                <w:bottom w:val="none" w:sz="0" w:space="0" w:color="auto"/>
                <w:right w:val="none" w:sz="0" w:space="0" w:color="auto"/>
              </w:divBdr>
              <w:divsChild>
                <w:div w:id="1641962202">
                  <w:marLeft w:val="0"/>
                  <w:marRight w:val="0"/>
                  <w:marTop w:val="0"/>
                  <w:marBottom w:val="0"/>
                  <w:divBdr>
                    <w:top w:val="none" w:sz="0" w:space="0" w:color="auto"/>
                    <w:left w:val="none" w:sz="0" w:space="0" w:color="auto"/>
                    <w:bottom w:val="none" w:sz="0" w:space="0" w:color="auto"/>
                    <w:right w:val="none" w:sz="0" w:space="0" w:color="auto"/>
                  </w:divBdr>
                  <w:divsChild>
                    <w:div w:id="1439985147">
                      <w:marLeft w:val="0"/>
                      <w:marRight w:val="0"/>
                      <w:marTop w:val="0"/>
                      <w:marBottom w:val="0"/>
                      <w:divBdr>
                        <w:top w:val="none" w:sz="0" w:space="0" w:color="auto"/>
                        <w:left w:val="none" w:sz="0" w:space="0" w:color="auto"/>
                        <w:bottom w:val="none" w:sz="0" w:space="0" w:color="auto"/>
                        <w:right w:val="none" w:sz="0" w:space="0" w:color="auto"/>
                      </w:divBdr>
                      <w:divsChild>
                        <w:div w:id="882325056">
                          <w:marLeft w:val="0"/>
                          <w:marRight w:val="0"/>
                          <w:marTop w:val="0"/>
                          <w:marBottom w:val="0"/>
                          <w:divBdr>
                            <w:top w:val="none" w:sz="0" w:space="0" w:color="auto"/>
                            <w:left w:val="none" w:sz="0" w:space="0" w:color="auto"/>
                            <w:bottom w:val="none" w:sz="0" w:space="0" w:color="auto"/>
                            <w:right w:val="none" w:sz="0" w:space="0" w:color="auto"/>
                          </w:divBdr>
                          <w:divsChild>
                            <w:div w:id="170217279">
                              <w:marLeft w:val="0"/>
                              <w:marRight w:val="0"/>
                              <w:marTop w:val="0"/>
                              <w:marBottom w:val="0"/>
                              <w:divBdr>
                                <w:top w:val="none" w:sz="0" w:space="0" w:color="auto"/>
                                <w:left w:val="none" w:sz="0" w:space="0" w:color="auto"/>
                                <w:bottom w:val="none" w:sz="0" w:space="0" w:color="auto"/>
                                <w:right w:val="none" w:sz="0" w:space="0" w:color="auto"/>
                              </w:divBdr>
                              <w:divsChild>
                                <w:div w:id="151606301">
                                  <w:marLeft w:val="0"/>
                                  <w:marRight w:val="0"/>
                                  <w:marTop w:val="0"/>
                                  <w:marBottom w:val="0"/>
                                  <w:divBdr>
                                    <w:top w:val="none" w:sz="0" w:space="0" w:color="auto"/>
                                    <w:left w:val="none" w:sz="0" w:space="0" w:color="auto"/>
                                    <w:bottom w:val="none" w:sz="0" w:space="0" w:color="auto"/>
                                    <w:right w:val="none" w:sz="0" w:space="0" w:color="auto"/>
                                  </w:divBdr>
                                  <w:divsChild>
                                    <w:div w:id="1446080583">
                                      <w:marLeft w:val="0"/>
                                      <w:marRight w:val="0"/>
                                      <w:marTop w:val="0"/>
                                      <w:marBottom w:val="0"/>
                                      <w:divBdr>
                                        <w:top w:val="none" w:sz="0" w:space="0" w:color="auto"/>
                                        <w:left w:val="none" w:sz="0" w:space="0" w:color="auto"/>
                                        <w:bottom w:val="none" w:sz="0" w:space="0" w:color="auto"/>
                                        <w:right w:val="none" w:sz="0" w:space="0" w:color="auto"/>
                                      </w:divBdr>
                                      <w:divsChild>
                                        <w:div w:id="138231151">
                                          <w:marLeft w:val="0"/>
                                          <w:marRight w:val="0"/>
                                          <w:marTop w:val="0"/>
                                          <w:marBottom w:val="0"/>
                                          <w:divBdr>
                                            <w:top w:val="none" w:sz="0" w:space="0" w:color="auto"/>
                                            <w:left w:val="none" w:sz="0" w:space="0" w:color="auto"/>
                                            <w:bottom w:val="none" w:sz="0" w:space="0" w:color="auto"/>
                                            <w:right w:val="none" w:sz="0" w:space="0" w:color="auto"/>
                                          </w:divBdr>
                                          <w:divsChild>
                                            <w:div w:id="133647896">
                                              <w:marLeft w:val="0"/>
                                              <w:marRight w:val="0"/>
                                              <w:marTop w:val="0"/>
                                              <w:marBottom w:val="0"/>
                                              <w:divBdr>
                                                <w:top w:val="none" w:sz="0" w:space="0" w:color="auto"/>
                                                <w:left w:val="none" w:sz="0" w:space="0" w:color="auto"/>
                                                <w:bottom w:val="none" w:sz="0" w:space="0" w:color="auto"/>
                                                <w:right w:val="none" w:sz="0" w:space="0" w:color="auto"/>
                                              </w:divBdr>
                                              <w:divsChild>
                                                <w:div w:id="946888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3012715">
      <w:bodyDiv w:val="1"/>
      <w:marLeft w:val="0"/>
      <w:marRight w:val="0"/>
      <w:marTop w:val="0"/>
      <w:marBottom w:val="0"/>
      <w:divBdr>
        <w:top w:val="none" w:sz="0" w:space="0" w:color="auto"/>
        <w:left w:val="none" w:sz="0" w:space="0" w:color="auto"/>
        <w:bottom w:val="none" w:sz="0" w:space="0" w:color="auto"/>
        <w:right w:val="none" w:sz="0" w:space="0" w:color="auto"/>
      </w:divBdr>
    </w:div>
    <w:div w:id="151414355">
      <w:bodyDiv w:val="1"/>
      <w:marLeft w:val="0"/>
      <w:marRight w:val="0"/>
      <w:marTop w:val="0"/>
      <w:marBottom w:val="0"/>
      <w:divBdr>
        <w:top w:val="none" w:sz="0" w:space="0" w:color="auto"/>
        <w:left w:val="none" w:sz="0" w:space="0" w:color="auto"/>
        <w:bottom w:val="none" w:sz="0" w:space="0" w:color="auto"/>
        <w:right w:val="none" w:sz="0" w:space="0" w:color="auto"/>
      </w:divBdr>
    </w:div>
    <w:div w:id="461121543">
      <w:bodyDiv w:val="1"/>
      <w:marLeft w:val="0"/>
      <w:marRight w:val="0"/>
      <w:marTop w:val="0"/>
      <w:marBottom w:val="0"/>
      <w:divBdr>
        <w:top w:val="none" w:sz="0" w:space="0" w:color="auto"/>
        <w:left w:val="none" w:sz="0" w:space="0" w:color="auto"/>
        <w:bottom w:val="none" w:sz="0" w:space="0" w:color="auto"/>
        <w:right w:val="none" w:sz="0" w:space="0" w:color="auto"/>
      </w:divBdr>
    </w:div>
    <w:div w:id="884440354">
      <w:bodyDiv w:val="1"/>
      <w:marLeft w:val="0"/>
      <w:marRight w:val="0"/>
      <w:marTop w:val="0"/>
      <w:marBottom w:val="0"/>
      <w:divBdr>
        <w:top w:val="none" w:sz="0" w:space="0" w:color="auto"/>
        <w:left w:val="none" w:sz="0" w:space="0" w:color="auto"/>
        <w:bottom w:val="none" w:sz="0" w:space="0" w:color="auto"/>
        <w:right w:val="none" w:sz="0" w:space="0" w:color="auto"/>
      </w:divBdr>
    </w:div>
    <w:div w:id="11029212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garantF1://12012604.1842"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garantF1://12012604.172"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F7336FBF877D534D0B751116A82B61C94032548BBDA00628D79F3939412B072330188DD073uFV7I" TargetMode="External"/><Relationship Id="rId5" Type="http://schemas.openxmlformats.org/officeDocument/2006/relationships/webSettings" Target="webSettings.xml"/><Relationship Id="rId15" Type="http://schemas.openxmlformats.org/officeDocument/2006/relationships/hyperlink" Target="http://www.bronnic&#1072;adm.ru" TargetMode="External"/><Relationship Id="rId10" Type="http://schemas.openxmlformats.org/officeDocument/2006/relationships/hyperlink" Target="http://www.bronnic&#1072;adm.ru"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garantF1://86367.16"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7DF6EA-5A73-415B-96A0-DF9D58B92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906</TotalTime>
  <Pages>1</Pages>
  <Words>4522</Words>
  <Characters>25781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81</cp:revision>
  <dcterms:created xsi:type="dcterms:W3CDTF">2023-02-03T11:29:00Z</dcterms:created>
  <dcterms:modified xsi:type="dcterms:W3CDTF">2024-09-15T09:12:00Z</dcterms:modified>
</cp:coreProperties>
</file>