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DB5" w:rsidRDefault="00636DB5" w:rsidP="00636DB5">
      <w:pPr>
        <w:pStyle w:val="a3"/>
        <w:spacing w:before="0" w:beforeAutospacing="0" w:after="0" w:afterAutospacing="0"/>
        <w:jc w:val="cente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pPr>
      <w:r>
        <w:rPr>
          <w:noProof/>
        </w:rPr>
        <mc:AlternateContent>
          <mc:Choice Requires="wps">
            <w:drawing>
              <wp:anchor distT="0" distB="0" distL="114300" distR="114300" simplePos="0" relativeHeight="251658240" behindDoc="0" locked="0" layoutInCell="1" allowOverlap="1">
                <wp:simplePos x="0" y="0"/>
                <wp:positionH relativeFrom="column">
                  <wp:posOffset>5263515</wp:posOffset>
                </wp:positionH>
                <wp:positionV relativeFrom="paragraph">
                  <wp:posOffset>-234314</wp:posOffset>
                </wp:positionV>
                <wp:extent cx="1040130" cy="1215390"/>
                <wp:effectExtent l="0" t="0" r="26670" b="22860"/>
                <wp:wrapNone/>
                <wp:docPr id="4" name="Вертикальный свиток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0130" cy="1215390"/>
                        </a:xfrm>
                        <a:prstGeom prst="verticalScroll">
                          <a:avLst>
                            <a:gd name="adj" fmla="val 12500"/>
                          </a:avLst>
                        </a:prstGeom>
                        <a:solidFill>
                          <a:srgbClr val="FFFFFF"/>
                        </a:solidFill>
                        <a:ln w="9525">
                          <a:solidFill>
                            <a:srgbClr val="000000"/>
                          </a:solidFill>
                          <a:round/>
                          <a:headEnd/>
                          <a:tailEnd/>
                        </a:ln>
                      </wps:spPr>
                      <wps:txbx>
                        <w:txbxContent>
                          <w:p w:rsidR="00731A4E" w:rsidRDefault="005858A9" w:rsidP="00636DB5">
                            <w:pPr>
                              <w:jc w:val="center"/>
                              <w:rPr>
                                <w:sz w:val="20"/>
                                <w:szCs w:val="20"/>
                              </w:rPr>
                            </w:pPr>
                            <w:r>
                              <w:rPr>
                                <w:sz w:val="20"/>
                                <w:szCs w:val="20"/>
                              </w:rPr>
                              <w:t>№ 2(378</w:t>
                            </w:r>
                            <w:r w:rsidR="00731A4E">
                              <w:rPr>
                                <w:sz w:val="20"/>
                                <w:szCs w:val="20"/>
                              </w:rPr>
                              <w:t>)</w:t>
                            </w:r>
                          </w:p>
                          <w:p w:rsidR="00731A4E" w:rsidRDefault="00731A4E" w:rsidP="00636DB5">
                            <w:pPr>
                              <w:jc w:val="center"/>
                              <w:rPr>
                                <w:sz w:val="20"/>
                                <w:szCs w:val="20"/>
                              </w:rPr>
                            </w:pPr>
                            <w:r>
                              <w:rPr>
                                <w:sz w:val="20"/>
                                <w:szCs w:val="20"/>
                              </w:rPr>
                              <w:t xml:space="preserve">  1</w:t>
                            </w:r>
                            <w:r w:rsidR="005858A9">
                              <w:rPr>
                                <w:sz w:val="20"/>
                                <w:szCs w:val="20"/>
                              </w:rPr>
                              <w:t>9</w:t>
                            </w:r>
                          </w:p>
                          <w:p w:rsidR="00731A4E" w:rsidRDefault="00731A4E" w:rsidP="00636DB5">
                            <w:pPr>
                              <w:jc w:val="center"/>
                              <w:rPr>
                                <w:sz w:val="20"/>
                                <w:szCs w:val="20"/>
                              </w:rPr>
                            </w:pPr>
                            <w:r>
                              <w:rPr>
                                <w:sz w:val="20"/>
                                <w:szCs w:val="20"/>
                              </w:rPr>
                              <w:t xml:space="preserve"> </w:t>
                            </w:r>
                            <w:proofErr w:type="gramStart"/>
                            <w:r>
                              <w:rPr>
                                <w:sz w:val="20"/>
                                <w:szCs w:val="20"/>
                              </w:rPr>
                              <w:t>января</w:t>
                            </w:r>
                            <w:proofErr w:type="gramEnd"/>
                          </w:p>
                          <w:p w:rsidR="00731A4E" w:rsidRDefault="00F94112" w:rsidP="00636DB5">
                            <w:pPr>
                              <w:jc w:val="center"/>
                              <w:rPr>
                                <w:sz w:val="20"/>
                                <w:szCs w:val="20"/>
                              </w:rPr>
                            </w:pPr>
                            <w:r>
                              <w:rPr>
                                <w:sz w:val="20"/>
                                <w:szCs w:val="20"/>
                              </w:rPr>
                              <w:t>2024</w:t>
                            </w:r>
                            <w:r w:rsidR="00731A4E">
                              <w:rPr>
                                <w:sz w:val="20"/>
                                <w:szCs w:val="20"/>
                              </w:rPr>
                              <w:t xml:space="preserve"> </w:t>
                            </w:r>
                          </w:p>
                          <w:p w:rsidR="00731A4E" w:rsidRDefault="00731A4E" w:rsidP="00636DB5">
                            <w:pPr>
                              <w:jc w:val="center"/>
                              <w:rPr>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Вертикальный свиток 4" o:spid="_x0000_s1026" type="#_x0000_t97" style="position:absolute;left:0;text-align:left;margin-left:414.45pt;margin-top:-18.45pt;width:81.9pt;height:95.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">
                <v:textbox>
                  <w:txbxContent>
                    <w:p w:rsidR="00731A4E" w:rsidRDefault="005858A9" w:rsidP="00636DB5">
                      <w:pPr>
                        <w:jc w:val="center"/>
                        <w:rPr>
                          <w:sz w:val="20"/>
                          <w:szCs w:val="20"/>
                        </w:rPr>
                      </w:pPr>
                      <w:r>
                        <w:rPr>
                          <w:sz w:val="20"/>
                          <w:szCs w:val="20"/>
                        </w:rPr>
                        <w:t>№ 2(378</w:t>
                      </w:r>
                      <w:r w:rsidR="00731A4E">
                        <w:rPr>
                          <w:sz w:val="20"/>
                          <w:szCs w:val="20"/>
                        </w:rPr>
                        <w:t>)</w:t>
                      </w:r>
                    </w:p>
                    <w:p w:rsidR="00731A4E" w:rsidRDefault="00731A4E" w:rsidP="00636DB5">
                      <w:pPr>
                        <w:jc w:val="center"/>
                        <w:rPr>
                          <w:sz w:val="20"/>
                          <w:szCs w:val="20"/>
                        </w:rPr>
                      </w:pPr>
                      <w:r>
                        <w:rPr>
                          <w:sz w:val="20"/>
                          <w:szCs w:val="20"/>
                        </w:rPr>
                        <w:t xml:space="preserve">  1</w:t>
                      </w:r>
                      <w:r w:rsidR="005858A9">
                        <w:rPr>
                          <w:sz w:val="20"/>
                          <w:szCs w:val="20"/>
                        </w:rPr>
                        <w:t>9</w:t>
                      </w:r>
                    </w:p>
                    <w:p w:rsidR="00731A4E" w:rsidRDefault="00731A4E" w:rsidP="00636DB5">
                      <w:pPr>
                        <w:jc w:val="center"/>
                        <w:rPr>
                          <w:sz w:val="20"/>
                          <w:szCs w:val="20"/>
                        </w:rPr>
                      </w:pPr>
                      <w:r>
                        <w:rPr>
                          <w:sz w:val="20"/>
                          <w:szCs w:val="20"/>
                        </w:rPr>
                        <w:t xml:space="preserve"> </w:t>
                      </w:r>
                      <w:proofErr w:type="gramStart"/>
                      <w:r>
                        <w:rPr>
                          <w:sz w:val="20"/>
                          <w:szCs w:val="20"/>
                        </w:rPr>
                        <w:t>января</w:t>
                      </w:r>
                      <w:proofErr w:type="gramEnd"/>
                    </w:p>
                    <w:p w:rsidR="00731A4E" w:rsidRDefault="00F94112" w:rsidP="00636DB5">
                      <w:pPr>
                        <w:jc w:val="center"/>
                        <w:rPr>
                          <w:sz w:val="20"/>
                          <w:szCs w:val="20"/>
                        </w:rPr>
                      </w:pPr>
                      <w:r>
                        <w:rPr>
                          <w:sz w:val="20"/>
                          <w:szCs w:val="20"/>
                        </w:rPr>
                        <w:t>2024</w:t>
                      </w:r>
                      <w:r w:rsidR="00731A4E">
                        <w:rPr>
                          <w:sz w:val="20"/>
                          <w:szCs w:val="20"/>
                        </w:rPr>
                        <w:t xml:space="preserve"> </w:t>
                      </w:r>
                    </w:p>
                    <w:p w:rsidR="00731A4E" w:rsidRDefault="00731A4E" w:rsidP="00636DB5">
                      <w:pPr>
                        <w:jc w:val="center"/>
                        <w:rPr>
                          <w:sz w:val="20"/>
                          <w:szCs w:val="20"/>
                        </w:rPr>
                      </w:pPr>
                    </w:p>
                  </w:txbxContent>
                </v:textbox>
              </v:shape>
            </w:pict>
          </mc:Fallback>
        </mc:AlternateContent>
      </w:r>
      <w:r>
        <w:rPr>
          <w:spacing w:val="20"/>
          <w:sz w:val="20"/>
          <w:szCs w:val="20"/>
        </w:rPr>
        <w:t xml:space="preserve">Периодическое печатное </w:t>
      </w:r>
      <w:proofErr w:type="gramStart"/>
      <w:r>
        <w:rPr>
          <w:spacing w:val="20"/>
          <w:sz w:val="20"/>
          <w:szCs w:val="20"/>
        </w:rPr>
        <w:t xml:space="preserve">издание  </w:t>
      </w:r>
      <w:proofErr w:type="spellStart"/>
      <w:r>
        <w:rPr>
          <w:spacing w:val="20"/>
          <w:sz w:val="20"/>
          <w:szCs w:val="20"/>
        </w:rPr>
        <w:t>Бронницкого</w:t>
      </w:r>
      <w:proofErr w:type="spellEnd"/>
      <w:proofErr w:type="gramEnd"/>
      <w:r>
        <w:rPr>
          <w:spacing w:val="20"/>
          <w:sz w:val="20"/>
          <w:szCs w:val="20"/>
        </w:rPr>
        <w:t xml:space="preserve"> сельского поселения</w:t>
      </w:r>
    </w:p>
    <w:p w:rsidR="00636DB5" w:rsidRDefault="00636DB5" w:rsidP="00636DB5">
      <w:pPr>
        <w:pStyle w:val="a3"/>
        <w:spacing w:before="0" w:beforeAutospacing="0" w:after="0" w:afterAutospacing="0"/>
      </w:pPr>
      <w:r>
        <w:rPr>
          <w:noProof/>
        </w:rPr>
        <w:drawing>
          <wp:anchor distT="0" distB="0" distL="114300" distR="114300" simplePos="0" relativeHeight="251659264" behindDoc="1" locked="0" layoutInCell="1" allowOverlap="1">
            <wp:simplePos x="0" y="0"/>
            <wp:positionH relativeFrom="column">
              <wp:posOffset>0</wp:posOffset>
            </wp:positionH>
            <wp:positionV relativeFrom="paragraph">
              <wp:posOffset>-635</wp:posOffset>
            </wp:positionV>
            <wp:extent cx="670560" cy="834390"/>
            <wp:effectExtent l="0" t="0" r="0" b="3810"/>
            <wp:wrapNone/>
            <wp:docPr id="2" name="Рисунок 2" descr="Герб_Новгородского_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Новгородского_района"/>
                    <pic:cNvPicPr>
                      <a:picLocks noChangeAspect="1" noChangeArrowheads="1"/>
                    </pic:cNvPicPr>
                  </pic:nvPicPr>
                  <pic:blipFill>
                    <a:blip r:embed="rId7" cstate="print">
                      <a:lum bright="6000" contrast="6000"/>
                      <a:extLst>
                        <a:ext uri="{28A0092B-C50C-407E-A947-70E740481C1C}">
                          <a14:useLocalDpi xmlns:a14="http://schemas.microsoft.com/office/drawing/2010/main" val="0"/>
                        </a:ext>
                      </a:extLst>
                    </a:blip>
                    <a:srcRect/>
                    <a:stretch>
                      <a:fillRect/>
                    </a:stretch>
                  </pic:blipFill>
                  <pic:spPr bwMode="auto">
                    <a:xfrm>
                      <a:off x="0" y="0"/>
                      <a:ext cx="670560" cy="834390"/>
                    </a:xfrm>
                    <a:prstGeom prst="rect">
                      <a:avLst/>
                    </a:prstGeom>
                    <a:noFill/>
                  </pic:spPr>
                </pic:pic>
              </a:graphicData>
            </a:graphic>
            <wp14:sizeRelH relativeFrom="page">
              <wp14:pctWidth>0</wp14:pctWidth>
            </wp14:sizeRelH>
            <wp14:sizeRelV relativeFrom="page">
              <wp14:pctHeight>0</wp14:pctHeight>
            </wp14:sizeRelV>
          </wp:anchor>
        </w:drawing>
      </w:r>
      <w:r>
        <w:rPr>
          <w:color w:val="000000"/>
          <w:sz w:val="72"/>
          <w:szCs w:val="72"/>
          <w14:shadow w14:blurRad="0" w14:dist="45847" w14:dir="2021404" w14:sx="100000" w14:sy="100000" w14:kx="0" w14:ky="0" w14:algn="ctr">
            <w14:srgbClr w14:val="B2B2B2">
              <w14:alpha w14:val="20000"/>
            </w14:srgbClr>
          </w14:shadow>
          <w14:textOutline w14:w="9525" w14:cap="flat" w14:cmpd="sng" w14:algn="ctr">
            <w14:solidFill>
              <w14:srgbClr w14:val="000000"/>
            </w14:solidFill>
            <w14:prstDash w14:val="solid"/>
            <w14:round/>
          </w14:textOutline>
        </w:rPr>
        <w:t xml:space="preserve">       Официальный вестник</w:t>
      </w:r>
    </w:p>
    <w:p w:rsidR="00636DB5" w:rsidRDefault="00636DB5" w:rsidP="00636DB5">
      <w:pPr>
        <w:tabs>
          <w:tab w:val="left" w:pos="1650"/>
        </w:tabs>
      </w:pPr>
      <w:r>
        <w:tab/>
      </w:r>
      <w:r>
        <w:rPr>
          <w:noProof/>
          <w:lang w:eastAsia="ru-RU"/>
        </w:rPr>
        <mc:AlternateContent>
          <mc:Choice Requires="wps">
            <w:drawing>
              <wp:inline distT="0" distB="0" distL="0" distR="0">
                <wp:extent cx="3111500" cy="272415"/>
                <wp:effectExtent l="0" t="0" r="0" b="0"/>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3111500" cy="266700"/>
                        </a:xfrm>
                        <a:prstGeom prst="rect">
                          <a:avLst/>
                        </a:prstGeom>
                      </wps:spPr>
                      <wps:txbx>
                        <w:txbxContent>
                          <w:p w:rsidR="00731A4E" w:rsidRDefault="00731A4E" w:rsidP="00636DB5">
                            <w:pPr>
                              <w:pStyle w:val="a3"/>
                              <w:spacing w:before="0" w:beforeAutospacing="0" w:after="0" w:afterAutospacing="0"/>
                              <w:jc w:val="center"/>
                            </w:pPr>
                          </w:p>
                        </w:txbxContent>
                      </wps:txbx>
                      <wps:bodyPr wrap="square" numCol="1" fromWordArt="1">
                        <a:prstTxWarp prst="textPlain">
                          <a:avLst>
                            <a:gd name="adj" fmla="val 5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Надпись 1" o:spid="_x0000_s1027" type="#_x0000_t202" style="width:245pt;height:2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" filled="f" stroked="f">
                <o:lock v:ext="edit" shapetype="t"/>
                <v:textbox style="mso-fit-shape-to-text:t">
                  <w:txbxContent>
                    <w:p w:rsidR="00731A4E" w:rsidRDefault="00731A4E" w:rsidP="00636DB5">
                      <w:pPr>
                        <w:pStyle w:val="a3"/>
                        <w:spacing w:before="0" w:beforeAutospacing="0" w:after="0" w:afterAutospacing="0"/>
                        <w:jc w:val="center"/>
                      </w:pPr>
                    </w:p>
                  </w:txbxContent>
                </v:textbox>
                <w10:anchorlock/>
              </v:shape>
            </w:pict>
          </mc:Fallback>
        </mc:AlternateContent>
      </w:r>
    </w:p>
    <w:p w:rsidR="00636DB5" w:rsidRDefault="00636DB5" w:rsidP="00636DB5">
      <w:pPr>
        <w:tabs>
          <w:tab w:val="left" w:pos="1650"/>
        </w:tabs>
        <w:jc w:val="right"/>
      </w:pPr>
    </w:p>
    <w:p w:rsidR="00636DB5" w:rsidRDefault="00636DB5" w:rsidP="00636DB5">
      <w:pPr>
        <w:tabs>
          <w:tab w:val="left" w:pos="1650"/>
        </w:tabs>
        <w:jc w:val="right"/>
        <w:rPr>
          <w:rFonts w:ascii="Arial" w:hAnsi="Arial" w:cs="Arial"/>
          <w:b/>
          <w:sz w:val="16"/>
          <w:szCs w:val="16"/>
        </w:rPr>
      </w:pPr>
      <w:r>
        <w:rPr>
          <w:rFonts w:ascii="Arial" w:hAnsi="Arial" w:cs="Arial"/>
          <w:b/>
          <w:sz w:val="16"/>
          <w:szCs w:val="16"/>
        </w:rPr>
        <w:t xml:space="preserve">Издается </w:t>
      </w:r>
      <w:proofErr w:type="gramStart"/>
      <w:r>
        <w:rPr>
          <w:rFonts w:ascii="Arial" w:hAnsi="Arial" w:cs="Arial"/>
          <w:b/>
          <w:sz w:val="16"/>
          <w:szCs w:val="16"/>
        </w:rPr>
        <w:t>с  02.10</w:t>
      </w:r>
      <w:proofErr w:type="gramEnd"/>
      <w:r>
        <w:rPr>
          <w:rFonts w:ascii="Arial" w:hAnsi="Arial" w:cs="Arial"/>
          <w:b/>
          <w:sz w:val="16"/>
          <w:szCs w:val="16"/>
        </w:rPr>
        <w:t>. 2015 года</w:t>
      </w:r>
    </w:p>
    <w:p w:rsidR="00636DB5" w:rsidRDefault="00636DB5" w:rsidP="00636DB5">
      <w:pPr>
        <w:pStyle w:val="a5"/>
        <w:rPr>
          <w:rFonts w:ascii="Times New Roman" w:hAnsi="Times New Roman" w:cs="Times New Roman"/>
        </w:rPr>
      </w:pPr>
    </w:p>
    <w:p w:rsidR="00636DB5" w:rsidRDefault="00636DB5" w:rsidP="00636DB5">
      <w:pPr>
        <w:pStyle w:val="a5"/>
        <w:rPr>
          <w:rFonts w:ascii="Times New Roman" w:hAnsi="Times New Roman" w:cs="Times New Roman"/>
          <w:b/>
        </w:rPr>
      </w:pPr>
      <w:proofErr w:type="gramStart"/>
      <w:r>
        <w:rPr>
          <w:rFonts w:ascii="Times New Roman" w:hAnsi="Times New Roman" w:cs="Times New Roman"/>
          <w:b/>
          <w:sz w:val="28"/>
          <w:szCs w:val="28"/>
        </w:rPr>
        <w:t>ПОЖАРНАЯ  БЕЗОПАСНОСТЬ</w:t>
      </w:r>
      <w:proofErr w:type="gramEnd"/>
      <w:r>
        <w:rPr>
          <w:rFonts w:ascii="Times New Roman" w:hAnsi="Times New Roman" w:cs="Times New Roman"/>
          <w:b/>
        </w:rPr>
        <w:t xml:space="preserve"> __________________________________________</w:t>
      </w:r>
    </w:p>
    <w:p w:rsidR="00636DB5" w:rsidRDefault="00636DB5" w:rsidP="00636DB5">
      <w:pPr>
        <w:pStyle w:val="a5"/>
        <w:rPr>
          <w:rFonts w:ascii="Times New Roman" w:hAnsi="Times New Roman" w:cs="Times New Roman"/>
          <w:b/>
          <w:sz w:val="28"/>
          <w:szCs w:val="28"/>
        </w:rPr>
      </w:pPr>
      <w:r>
        <w:rPr>
          <w:noProof/>
          <w:lang w:eastAsia="ru-RU"/>
        </w:rPr>
        <mc:AlternateContent>
          <mc:Choice Requires="wps">
            <w:drawing>
              <wp:inline distT="0" distB="0" distL="0" distR="0">
                <wp:extent cx="4143375" cy="304800"/>
                <wp:effectExtent l="0" t="0" r="0" b="0"/>
                <wp:docPr id="6" name="Прямоугольник 6" descr="https://xn----7sbabhp1bbwcmi.xn--p1ai/tinybrowser/images/go_i_zs/23.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4337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31A4E" w:rsidRDefault="00731A4E" w:rsidP="00636DB5">
                            <w:pPr>
                              <w:jc w:val="center"/>
                            </w:pPr>
                          </w:p>
                        </w:txbxContent>
                      </wps:txbx>
                      <wps:bodyPr rot="0" vert="horz" wrap="square" lIns="91440" tIns="45720" rIns="91440" bIns="45720" anchor="t" anchorCtr="0" upright="1">
                        <a:noAutofit/>
                      </wps:bodyPr>
                    </wps:wsp>
                  </a:graphicData>
                </a:graphic>
              </wp:inline>
            </w:drawing>
          </mc:Choice>
          <mc:Fallback>
            <w:pict>
              <v:rect id="Прямоугольник 6" o:spid="_x0000_s1028" alt="https://xn----7sbabhp1bbwcmi.xn--p1ai/tinybrowser/images/go_i_zs/23.jpg" style="width:326.25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" filled="f" stroked="f">
                <o:lock v:ext="edit" aspectratio="t"/>
                <v:textbox>
                  <w:txbxContent>
                    <w:p w:rsidR="00731A4E" w:rsidRDefault="00731A4E" w:rsidP="00636DB5">
                      <w:pPr>
                        <w:jc w:val="center"/>
                      </w:pPr>
                    </w:p>
                  </w:txbxContent>
                </v:textbox>
                <w10:anchorlock/>
              </v:rect>
            </w:pict>
          </mc:Fallback>
        </mc:AlternateContent>
      </w:r>
      <w:r>
        <w:t xml:space="preserve"> </w:t>
      </w:r>
    </w:p>
    <w:p w:rsidR="00165ACA" w:rsidRPr="006F37E3" w:rsidRDefault="00636DB5" w:rsidP="00165ACA">
      <w:pPr>
        <w:pStyle w:val="a5"/>
        <w:rPr>
          <w:rFonts w:ascii="Times New Roman" w:hAnsi="Times New Roman" w:cs="Times New Roman"/>
          <w:sz w:val="16"/>
          <w:szCs w:val="16"/>
        </w:rPr>
      </w:pPr>
      <w:r>
        <w:t xml:space="preserve"> </w:t>
      </w:r>
      <w:r w:rsidR="00613704">
        <w:rPr>
          <w:noProof/>
          <w:lang w:eastAsia="ru-RU"/>
        </w:rPr>
        <mc:AlternateContent>
          <mc:Choice Requires="wps">
            <w:drawing>
              <wp:inline distT="0" distB="0" distL="0" distR="0">
                <wp:extent cx="304800" cy="304800"/>
                <wp:effectExtent l="0" t="0" r="0" b="0"/>
                <wp:docPr id="11" name="Прямоугольник 11" descr="https://gzzgo.ru/wp-content/uploads/2021/08/%D0%9F%D0%91-%D0%BF%D0%B5%D1%87%D0%B8.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10525C7" id="Прямоугольник 11" o:spid="_x0000_s1026" alt="https://gzzgo.ru/wp-content/uploads/2021/08/%D0%9F%D0%91-%D0%BF%D0%B5%D1%87%D0%B8.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" filled="f" stroked="f">
                <o:lock v:ext="edit" aspectratio="t"/>
                <w10:anchorlock/>
              </v:rect>
            </w:pict>
          </mc:Fallback>
        </mc:AlternateContent>
      </w:r>
      <w:bookmarkStart w:id="0" w:name="_GoBack"/>
      <w:bookmarkEnd w:id="0"/>
    </w:p>
    <w:p w:rsidR="00613704" w:rsidRDefault="005858A9" w:rsidP="000B4F94">
      <w:pPr>
        <w:pStyle w:val="af"/>
        <w:ind w:firstLine="29"/>
        <w:jc w:val="center"/>
      </w:pPr>
      <w:r>
        <w:rPr>
          <w:noProof/>
          <w:lang w:eastAsia="ru-RU"/>
        </w:rPr>
        <w:drawing>
          <wp:inline distT="0" distB="0" distL="0" distR="0">
            <wp:extent cx="6118962" cy="5800725"/>
            <wp:effectExtent l="0" t="0" r="0" b="0"/>
            <wp:docPr id="7" name="Рисунок 7" descr="https://sli24.ru/wp-content/uploads/f/0/8/f083a6c1a7ac0efa3fa3005feb1dc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li24.ru/wp-content/uploads/f/0/8/f083a6c1a7ac0efa3fa3005feb1dc36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35883" cy="5816766"/>
                    </a:xfrm>
                    <a:prstGeom prst="rect">
                      <a:avLst/>
                    </a:prstGeom>
                    <a:noFill/>
                    <a:ln>
                      <a:noFill/>
                    </a:ln>
                  </pic:spPr>
                </pic:pic>
              </a:graphicData>
            </a:graphic>
          </wp:inline>
        </w:drawing>
      </w:r>
      <w:r>
        <w:rPr>
          <w:noProof/>
          <w:lang w:eastAsia="ru-RU"/>
        </w:rPr>
        <mc:AlternateContent>
          <mc:Choice Requires="wps">
            <w:drawing>
              <wp:inline distT="0" distB="0" distL="0" distR="0">
                <wp:extent cx="304800" cy="304800"/>
                <wp:effectExtent l="0" t="0" r="0" b="0"/>
                <wp:docPr id="5" name="Прямоугольник 5" descr="https://www.korenovsk.ru/wp-content/uploads/2019/04/PAMJaTKA_o_sobljudenii_mer_pozharnoj_bezopasnosti_v_zhilom_sektore.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C6AF7" id="Прямоугольник 5" o:spid="_x0000_s1026" alt="https://www.korenovsk.ru/wp-content/uploads/2019/04/PAMJaTKA_o_sobljudenii_mer_pozharnoj_bezopasnosti_v_zhilom_sektore.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usV9xPwMAAEsGAAAOAAAAAAAAAAAAAAAAAC4CAABkcnMvZTJvRG9jLnhtbFBLAQIt&#10;ABQABgAIAAAAIQBMoOks2AAAAAMBAAAPAAAAAAAAAAAAAAAAAJkFAABkcnMvZG93bnJldi54bWxQ&#10;SwUGAAAAAAQABADzAAAAngYAAAAA&#10;" filled="f" stroked="f">
                <o:lock v:ext="edit" aspectratio="t"/>
                <w10:anchorlock/>
              </v:rect>
            </w:pict>
          </mc:Fallback>
        </mc:AlternateContent>
      </w:r>
      <w:r w:rsidR="00233590">
        <w:t xml:space="preserve"> </w:t>
      </w:r>
    </w:p>
    <w:p w:rsidR="000B4F94" w:rsidRDefault="000B4F94" w:rsidP="00613704">
      <w:pPr>
        <w:pStyle w:val="af"/>
        <w:ind w:firstLine="0"/>
        <w:rPr>
          <w:b/>
          <w:sz w:val="28"/>
          <w:szCs w:val="28"/>
        </w:rPr>
      </w:pPr>
    </w:p>
    <w:p w:rsidR="001B425C" w:rsidRPr="00FA00A5" w:rsidRDefault="001B425C" w:rsidP="001B425C">
      <w:pPr>
        <w:pStyle w:val="a5"/>
        <w:jc w:val="both"/>
        <w:rPr>
          <w:rFonts w:ascii="Times New Roman" w:hAnsi="Times New Roman" w:cs="Times New Roman"/>
          <w:sz w:val="16"/>
          <w:szCs w:val="16"/>
        </w:rPr>
      </w:pPr>
    </w:p>
    <w:tbl>
      <w:tblPr>
        <w:tblStyle w:val="af0"/>
        <w:tblpPr w:leftFromText="180" w:rightFromText="180" w:vertAnchor="text" w:horzAnchor="page" w:tblpX="1171" w:tblpY="2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
      </w:tblGrid>
      <w:tr w:rsidR="001B425C" w:rsidRPr="00FA00A5" w:rsidTr="00704630">
        <w:trPr>
          <w:trHeight w:val="290"/>
        </w:trPr>
        <w:tc>
          <w:tcPr>
            <w:tcW w:w="284" w:type="dxa"/>
          </w:tcPr>
          <w:p w:rsidR="001B425C" w:rsidRPr="00FA00A5" w:rsidRDefault="001B425C" w:rsidP="00704630">
            <w:pPr>
              <w:pStyle w:val="a5"/>
              <w:jc w:val="both"/>
              <w:rPr>
                <w:rFonts w:ascii="Times New Roman" w:hAnsi="Times New Roman" w:cs="Times New Roman"/>
                <w:sz w:val="16"/>
                <w:szCs w:val="16"/>
              </w:rPr>
            </w:pPr>
          </w:p>
        </w:tc>
      </w:tr>
    </w:tbl>
    <w:p w:rsidR="005858A9" w:rsidRDefault="005858A9" w:rsidP="00704630">
      <w:pPr>
        <w:rPr>
          <w:rFonts w:ascii="Times New Roman" w:hAnsi="Times New Roman" w:cs="Times New Roman"/>
          <w:b/>
          <w:sz w:val="28"/>
          <w:szCs w:val="28"/>
        </w:rPr>
      </w:pPr>
      <w:proofErr w:type="gramStart"/>
      <w:r>
        <w:rPr>
          <w:rFonts w:ascii="Times New Roman" w:hAnsi="Times New Roman" w:cs="Times New Roman"/>
          <w:b/>
          <w:sz w:val="28"/>
          <w:szCs w:val="28"/>
        </w:rPr>
        <w:lastRenderedPageBreak/>
        <w:t>КРИТЕРИИ  ЗАКОННОСТИ</w:t>
      </w:r>
      <w:proofErr w:type="gramEnd"/>
      <w:r>
        <w:rPr>
          <w:rFonts w:ascii="Times New Roman" w:hAnsi="Times New Roman" w:cs="Times New Roman"/>
          <w:b/>
          <w:sz w:val="28"/>
          <w:szCs w:val="28"/>
        </w:rPr>
        <w:t>______________________________________</w:t>
      </w:r>
    </w:p>
    <w:p w:rsidR="005858A9" w:rsidRPr="005858A9" w:rsidRDefault="005858A9" w:rsidP="005858A9">
      <w:pPr>
        <w:pStyle w:val="a5"/>
        <w:rPr>
          <w:rFonts w:ascii="Times New Roman" w:hAnsi="Times New Roman" w:cs="Times New Roman"/>
          <w:b/>
          <w:sz w:val="16"/>
          <w:szCs w:val="16"/>
          <w:lang w:eastAsia="ru-RU"/>
        </w:rPr>
      </w:pPr>
      <w:r w:rsidRPr="005858A9">
        <w:rPr>
          <w:rFonts w:ascii="Times New Roman" w:hAnsi="Times New Roman" w:cs="Times New Roman"/>
          <w:b/>
          <w:sz w:val="16"/>
          <w:szCs w:val="16"/>
          <w:lang w:eastAsia="ru-RU"/>
        </w:rPr>
        <w:t>В Новгородском районе после вмешательства прокуратуры организована перевозка детей к образовательному учреждению</w:t>
      </w:r>
    </w:p>
    <w:p w:rsidR="005858A9" w:rsidRPr="005858A9" w:rsidRDefault="005858A9" w:rsidP="005858A9">
      <w:pPr>
        <w:pStyle w:val="a5"/>
        <w:rPr>
          <w:rFonts w:ascii="Times New Roman" w:hAnsi="Times New Roman" w:cs="Times New Roman"/>
          <w:b/>
          <w:sz w:val="16"/>
          <w:szCs w:val="16"/>
          <w:lang w:eastAsia="ru-RU"/>
        </w:rPr>
      </w:pPr>
    </w:p>
    <w:p w:rsidR="005858A9" w:rsidRPr="00B90752" w:rsidRDefault="005858A9" w:rsidP="005858A9">
      <w:pPr>
        <w:pStyle w:val="a5"/>
        <w:rPr>
          <w:rFonts w:ascii="Times New Roman" w:hAnsi="Times New Roman" w:cs="Times New Roman"/>
          <w:sz w:val="16"/>
          <w:szCs w:val="16"/>
          <w:lang w:eastAsia="ru-RU"/>
        </w:rPr>
      </w:pPr>
      <w:r w:rsidRPr="00B90752">
        <w:rPr>
          <w:rFonts w:ascii="Times New Roman" w:hAnsi="Times New Roman" w:cs="Times New Roman"/>
          <w:sz w:val="16"/>
          <w:szCs w:val="16"/>
          <w:lang w:eastAsia="ru-RU"/>
        </w:rPr>
        <w:t xml:space="preserve">Прокуратура Новгородского района по обращению местной жительницы, поступившему с личного приема прокурора области Сергея </w:t>
      </w:r>
      <w:proofErr w:type="spellStart"/>
      <w:r w:rsidRPr="00B90752">
        <w:rPr>
          <w:rFonts w:ascii="Times New Roman" w:hAnsi="Times New Roman" w:cs="Times New Roman"/>
          <w:sz w:val="16"/>
          <w:szCs w:val="16"/>
          <w:lang w:eastAsia="ru-RU"/>
        </w:rPr>
        <w:t>Швецова</w:t>
      </w:r>
      <w:proofErr w:type="spellEnd"/>
      <w:r w:rsidRPr="00B90752">
        <w:rPr>
          <w:rFonts w:ascii="Times New Roman" w:hAnsi="Times New Roman" w:cs="Times New Roman"/>
          <w:sz w:val="16"/>
          <w:szCs w:val="16"/>
          <w:lang w:eastAsia="ru-RU"/>
        </w:rPr>
        <w:t>, провела проверку в сфере организации перевозок детей школьным автобусом.</w:t>
      </w:r>
    </w:p>
    <w:p w:rsidR="005858A9" w:rsidRPr="00B90752" w:rsidRDefault="005858A9" w:rsidP="005858A9">
      <w:pPr>
        <w:pStyle w:val="a5"/>
        <w:rPr>
          <w:rFonts w:ascii="Times New Roman" w:hAnsi="Times New Roman" w:cs="Times New Roman"/>
          <w:sz w:val="16"/>
          <w:szCs w:val="16"/>
          <w:lang w:eastAsia="ru-RU"/>
        </w:rPr>
      </w:pPr>
      <w:r w:rsidRPr="00B90752">
        <w:rPr>
          <w:rFonts w:ascii="Times New Roman" w:hAnsi="Times New Roman" w:cs="Times New Roman"/>
          <w:sz w:val="16"/>
          <w:szCs w:val="16"/>
          <w:lang w:eastAsia="ru-RU"/>
        </w:rPr>
        <w:t xml:space="preserve">Установлено, что учащиеся 7, 8 и 11 классов МАОУ «Борковская средняя общеобразовательная школа» проживают в д. </w:t>
      </w:r>
      <w:proofErr w:type="spellStart"/>
      <w:r w:rsidRPr="00B90752">
        <w:rPr>
          <w:rFonts w:ascii="Times New Roman" w:hAnsi="Times New Roman" w:cs="Times New Roman"/>
          <w:sz w:val="16"/>
          <w:szCs w:val="16"/>
          <w:lang w:eastAsia="ru-RU"/>
        </w:rPr>
        <w:t>Толстиково</w:t>
      </w:r>
      <w:proofErr w:type="spellEnd"/>
      <w:r w:rsidRPr="00B90752">
        <w:rPr>
          <w:rFonts w:ascii="Times New Roman" w:hAnsi="Times New Roman" w:cs="Times New Roman"/>
          <w:sz w:val="16"/>
          <w:szCs w:val="16"/>
          <w:lang w:eastAsia="ru-RU"/>
        </w:rPr>
        <w:t xml:space="preserve"> Новгородского района, расположенной в 33 км</w:t>
      </w:r>
      <w:proofErr w:type="gramStart"/>
      <w:r w:rsidRPr="00B90752">
        <w:rPr>
          <w:rFonts w:ascii="Times New Roman" w:hAnsi="Times New Roman" w:cs="Times New Roman"/>
          <w:sz w:val="16"/>
          <w:szCs w:val="16"/>
          <w:lang w:eastAsia="ru-RU"/>
        </w:rPr>
        <w:t>. от</w:t>
      </w:r>
      <w:proofErr w:type="gramEnd"/>
      <w:r w:rsidRPr="00B90752">
        <w:rPr>
          <w:rFonts w:ascii="Times New Roman" w:hAnsi="Times New Roman" w:cs="Times New Roman"/>
          <w:sz w:val="16"/>
          <w:szCs w:val="16"/>
          <w:lang w:eastAsia="ru-RU"/>
        </w:rPr>
        <w:t xml:space="preserve"> места нахождения образовательной организации. При этом в маршруты движения школьных автобусов данный населенный пункт не включен.</w:t>
      </w:r>
    </w:p>
    <w:p w:rsidR="005858A9" w:rsidRPr="00B90752" w:rsidRDefault="005858A9" w:rsidP="005858A9">
      <w:pPr>
        <w:pStyle w:val="a5"/>
        <w:rPr>
          <w:rFonts w:ascii="Times New Roman" w:hAnsi="Times New Roman" w:cs="Times New Roman"/>
          <w:sz w:val="16"/>
          <w:szCs w:val="16"/>
          <w:lang w:eastAsia="ru-RU"/>
        </w:rPr>
      </w:pPr>
      <w:r w:rsidRPr="00B90752">
        <w:rPr>
          <w:rFonts w:ascii="Times New Roman" w:hAnsi="Times New Roman" w:cs="Times New Roman"/>
          <w:sz w:val="16"/>
          <w:szCs w:val="16"/>
          <w:lang w:eastAsia="ru-RU"/>
        </w:rPr>
        <w:t>Кроме того, пешеходный переход на автодороге по ул. Школьная в д. Борки возле образовательного учреждения светофором не оборудован.</w:t>
      </w:r>
    </w:p>
    <w:p w:rsidR="005858A9" w:rsidRPr="00B90752" w:rsidRDefault="005858A9" w:rsidP="005858A9">
      <w:pPr>
        <w:pStyle w:val="a5"/>
        <w:rPr>
          <w:rFonts w:ascii="Times New Roman" w:hAnsi="Times New Roman" w:cs="Times New Roman"/>
          <w:sz w:val="16"/>
          <w:szCs w:val="16"/>
          <w:lang w:eastAsia="ru-RU"/>
        </w:rPr>
      </w:pPr>
      <w:r w:rsidRPr="00B90752">
        <w:rPr>
          <w:rFonts w:ascii="Times New Roman" w:hAnsi="Times New Roman" w:cs="Times New Roman"/>
          <w:sz w:val="16"/>
          <w:szCs w:val="16"/>
          <w:lang w:eastAsia="ru-RU"/>
        </w:rPr>
        <w:t>По данным фактам прокурор района внес председателю Комитета образования Новгородского района и главе администрации Борковского сельского поселения представления, которые рассмотрены и удовлетворены.</w:t>
      </w:r>
    </w:p>
    <w:p w:rsidR="005858A9" w:rsidRPr="00B90752" w:rsidRDefault="005858A9" w:rsidP="005858A9">
      <w:pPr>
        <w:pStyle w:val="a5"/>
        <w:rPr>
          <w:rFonts w:ascii="Times New Roman" w:hAnsi="Times New Roman" w:cs="Times New Roman"/>
          <w:sz w:val="16"/>
          <w:szCs w:val="16"/>
          <w:lang w:eastAsia="ru-RU"/>
        </w:rPr>
      </w:pPr>
      <w:r w:rsidRPr="00B90752">
        <w:rPr>
          <w:rFonts w:ascii="Times New Roman" w:hAnsi="Times New Roman" w:cs="Times New Roman"/>
          <w:sz w:val="16"/>
          <w:szCs w:val="16"/>
          <w:lang w:eastAsia="ru-RU"/>
        </w:rPr>
        <w:t>В настоящее время нарушения устранены.</w:t>
      </w:r>
    </w:p>
    <w:p w:rsidR="005858A9" w:rsidRPr="00B90752" w:rsidRDefault="005858A9" w:rsidP="005858A9">
      <w:pPr>
        <w:pStyle w:val="a5"/>
        <w:rPr>
          <w:rFonts w:ascii="Times New Roman" w:hAnsi="Times New Roman" w:cs="Times New Roman"/>
          <w:sz w:val="16"/>
          <w:szCs w:val="16"/>
        </w:rPr>
      </w:pPr>
    </w:p>
    <w:p w:rsidR="005858A9" w:rsidRPr="005858A9" w:rsidRDefault="005858A9" w:rsidP="005858A9">
      <w:pPr>
        <w:pStyle w:val="a5"/>
        <w:jc w:val="both"/>
        <w:rPr>
          <w:rFonts w:ascii="Times New Roman" w:hAnsi="Times New Roman" w:cs="Times New Roman"/>
          <w:b/>
          <w:sz w:val="16"/>
          <w:szCs w:val="16"/>
        </w:rPr>
      </w:pPr>
      <w:r w:rsidRPr="005858A9">
        <w:rPr>
          <w:rFonts w:ascii="Times New Roman" w:hAnsi="Times New Roman" w:cs="Times New Roman"/>
          <w:b/>
          <w:sz w:val="16"/>
          <w:szCs w:val="16"/>
        </w:rPr>
        <w:t>По требованию прокуратуры Новгородского района директор образовательного учреждения, в котором ребенок получил травму оштрафована</w:t>
      </w:r>
    </w:p>
    <w:p w:rsidR="005858A9" w:rsidRPr="00153D16" w:rsidRDefault="005858A9" w:rsidP="005858A9">
      <w:pPr>
        <w:pStyle w:val="a5"/>
        <w:jc w:val="both"/>
        <w:rPr>
          <w:rFonts w:ascii="Times New Roman" w:hAnsi="Times New Roman" w:cs="Times New Roman"/>
          <w:sz w:val="16"/>
          <w:szCs w:val="16"/>
        </w:rPr>
      </w:pPr>
      <w:r w:rsidRPr="00153D16">
        <w:rPr>
          <w:rFonts w:ascii="Times New Roman" w:hAnsi="Times New Roman" w:cs="Times New Roman"/>
          <w:sz w:val="16"/>
          <w:szCs w:val="16"/>
        </w:rPr>
        <w:tab/>
        <w:t>Прокуратура Новгородского района провела проверку соблюдения требований законодательства об образовании.</w:t>
      </w:r>
    </w:p>
    <w:p w:rsidR="005858A9" w:rsidRPr="00153D16" w:rsidRDefault="005858A9" w:rsidP="005858A9">
      <w:pPr>
        <w:pStyle w:val="a5"/>
        <w:jc w:val="both"/>
        <w:rPr>
          <w:rFonts w:ascii="Times New Roman" w:hAnsi="Times New Roman" w:cs="Times New Roman"/>
          <w:sz w:val="16"/>
          <w:szCs w:val="16"/>
        </w:rPr>
      </w:pPr>
      <w:r w:rsidRPr="00153D16">
        <w:rPr>
          <w:rFonts w:ascii="Times New Roman" w:hAnsi="Times New Roman" w:cs="Times New Roman"/>
          <w:sz w:val="16"/>
          <w:szCs w:val="16"/>
        </w:rPr>
        <w:tab/>
        <w:t>Установлено, что в сентябре 2023 года мальчик 2020 года рождения, являясь воспитанником дошкольной группы № 2 МАОУ «Подберезская средняя общеобразовательная школа» во время прогулки упал и получил травму головы.</w:t>
      </w:r>
    </w:p>
    <w:p w:rsidR="005858A9" w:rsidRPr="00153D16" w:rsidRDefault="005858A9" w:rsidP="005858A9">
      <w:pPr>
        <w:pStyle w:val="a5"/>
        <w:jc w:val="both"/>
        <w:rPr>
          <w:rFonts w:ascii="Times New Roman" w:hAnsi="Times New Roman" w:cs="Times New Roman"/>
          <w:sz w:val="16"/>
          <w:szCs w:val="16"/>
        </w:rPr>
      </w:pPr>
      <w:r w:rsidRPr="00153D16">
        <w:rPr>
          <w:rFonts w:ascii="Times New Roman" w:hAnsi="Times New Roman" w:cs="Times New Roman"/>
          <w:sz w:val="16"/>
          <w:szCs w:val="16"/>
        </w:rPr>
        <w:tab/>
        <w:t>Надзорными мероприятиями установлено, что телесные повреждения ребенок получил в результате отсутствия контроля со стороны воспитателя.</w:t>
      </w:r>
    </w:p>
    <w:p w:rsidR="005858A9" w:rsidRPr="00153D16" w:rsidRDefault="005858A9" w:rsidP="005858A9">
      <w:pPr>
        <w:pStyle w:val="a5"/>
        <w:jc w:val="both"/>
        <w:rPr>
          <w:rFonts w:ascii="Times New Roman" w:hAnsi="Times New Roman" w:cs="Times New Roman"/>
          <w:sz w:val="16"/>
          <w:szCs w:val="16"/>
        </w:rPr>
      </w:pPr>
      <w:r w:rsidRPr="00153D16">
        <w:rPr>
          <w:rFonts w:ascii="Times New Roman" w:hAnsi="Times New Roman" w:cs="Times New Roman"/>
          <w:sz w:val="16"/>
          <w:szCs w:val="16"/>
        </w:rPr>
        <w:tab/>
        <w:t>По данному факту прокурор возбудил в отношении директора образовательного учреждения дело об административном правонарушении по ч. 2 ст. 5.57 КоАП РФ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p>
    <w:p w:rsidR="005858A9" w:rsidRPr="00153D16" w:rsidRDefault="005858A9" w:rsidP="005858A9">
      <w:pPr>
        <w:pStyle w:val="a5"/>
        <w:jc w:val="both"/>
        <w:rPr>
          <w:rFonts w:ascii="Times New Roman" w:hAnsi="Times New Roman" w:cs="Times New Roman"/>
          <w:sz w:val="16"/>
          <w:szCs w:val="16"/>
        </w:rPr>
      </w:pPr>
      <w:r w:rsidRPr="00153D16">
        <w:rPr>
          <w:rFonts w:ascii="Times New Roman" w:hAnsi="Times New Roman" w:cs="Times New Roman"/>
          <w:sz w:val="16"/>
          <w:szCs w:val="16"/>
        </w:rPr>
        <w:tab/>
        <w:t>По материалам прокурорской проверки директор образовательного учреждения оштрафована на 10 тыс. рублей.</w:t>
      </w:r>
    </w:p>
    <w:p w:rsidR="005858A9" w:rsidRPr="00153D16" w:rsidRDefault="005858A9" w:rsidP="005858A9">
      <w:pPr>
        <w:pStyle w:val="a5"/>
        <w:jc w:val="both"/>
        <w:rPr>
          <w:rFonts w:ascii="Times New Roman" w:hAnsi="Times New Roman" w:cs="Times New Roman"/>
          <w:sz w:val="16"/>
          <w:szCs w:val="16"/>
        </w:rPr>
      </w:pPr>
    </w:p>
    <w:p w:rsidR="005858A9" w:rsidRDefault="005858A9" w:rsidP="00704630">
      <w:pPr>
        <w:rPr>
          <w:rFonts w:ascii="Times New Roman" w:hAnsi="Times New Roman" w:cs="Times New Roman"/>
          <w:b/>
          <w:sz w:val="28"/>
          <w:szCs w:val="28"/>
        </w:rPr>
      </w:pPr>
      <w:r>
        <w:rPr>
          <w:rFonts w:ascii="Times New Roman" w:hAnsi="Times New Roman" w:cs="Times New Roman"/>
          <w:b/>
          <w:sz w:val="28"/>
          <w:szCs w:val="28"/>
        </w:rPr>
        <w:t>ИНФОРМАЦИЯ ДЛЯ НАСЕЛЕНИЯ________________________________</w:t>
      </w:r>
    </w:p>
    <w:p w:rsidR="005858A9" w:rsidRPr="005858A9" w:rsidRDefault="005858A9" w:rsidP="005858A9">
      <w:pPr>
        <w:pStyle w:val="a5"/>
        <w:jc w:val="both"/>
        <w:rPr>
          <w:rFonts w:ascii="Times New Roman" w:hAnsi="Times New Roman" w:cs="Times New Roman"/>
          <w:b/>
          <w:sz w:val="16"/>
          <w:szCs w:val="16"/>
        </w:rPr>
      </w:pPr>
      <w:r w:rsidRPr="005858A9">
        <w:rPr>
          <w:rFonts w:ascii="Times New Roman" w:hAnsi="Times New Roman" w:cs="Times New Roman"/>
          <w:b/>
          <w:sz w:val="16"/>
          <w:szCs w:val="16"/>
        </w:rPr>
        <w:t>«СОГАЗ-Мед»: рак легкого – профилактика превыше всего</w:t>
      </w:r>
    </w:p>
    <w:p w:rsidR="005858A9" w:rsidRPr="003B71A7" w:rsidRDefault="005858A9" w:rsidP="005858A9">
      <w:pPr>
        <w:pStyle w:val="a5"/>
        <w:jc w:val="both"/>
        <w:rPr>
          <w:rFonts w:ascii="Times New Roman" w:hAnsi="Times New Roman" w:cs="Times New Roman"/>
          <w:sz w:val="16"/>
          <w:szCs w:val="16"/>
        </w:rPr>
      </w:pPr>
      <w:r w:rsidRPr="003B71A7">
        <w:rPr>
          <w:rFonts w:ascii="Times New Roman" w:hAnsi="Times New Roman" w:cs="Times New Roman"/>
          <w:i/>
          <w:color w:val="000000" w:themeColor="text1"/>
          <w:sz w:val="16"/>
          <w:szCs w:val="16"/>
        </w:rPr>
        <w:t xml:space="preserve">Злокачественные новообразования, наряду с сердечно-сосудистыми заболеваниями и сахарным диабетом, из года в год входят в список основных причин смертности населения. Статистика Минздрава РФ неутешительна: </w:t>
      </w:r>
      <w:proofErr w:type="spellStart"/>
      <w:r w:rsidRPr="003B71A7">
        <w:rPr>
          <w:rFonts w:ascii="Times New Roman" w:hAnsi="Times New Roman" w:cs="Times New Roman"/>
          <w:i/>
          <w:color w:val="000000" w:themeColor="text1"/>
          <w:sz w:val="16"/>
          <w:szCs w:val="16"/>
        </w:rPr>
        <w:t>онкодиагноз</w:t>
      </w:r>
      <w:proofErr w:type="spellEnd"/>
      <w:r w:rsidRPr="003B71A7">
        <w:rPr>
          <w:rFonts w:ascii="Times New Roman" w:hAnsi="Times New Roman" w:cs="Times New Roman"/>
          <w:i/>
          <w:color w:val="000000" w:themeColor="text1"/>
          <w:sz w:val="16"/>
          <w:szCs w:val="16"/>
        </w:rPr>
        <w:t xml:space="preserve"> имеют 4 млн граждан страны, каждый год диагностируется порядка 600 тыс. новых случаев. При этом в структуре </w:t>
      </w:r>
      <w:proofErr w:type="spellStart"/>
      <w:r w:rsidRPr="003B71A7">
        <w:rPr>
          <w:rFonts w:ascii="Times New Roman" w:hAnsi="Times New Roman" w:cs="Times New Roman"/>
          <w:i/>
          <w:color w:val="000000" w:themeColor="text1"/>
          <w:sz w:val="16"/>
          <w:szCs w:val="16"/>
        </w:rPr>
        <w:t>онкозаболеваний</w:t>
      </w:r>
      <w:proofErr w:type="spellEnd"/>
      <w:r w:rsidRPr="003B71A7">
        <w:rPr>
          <w:rFonts w:ascii="Times New Roman" w:hAnsi="Times New Roman" w:cs="Times New Roman"/>
          <w:i/>
          <w:color w:val="000000" w:themeColor="text1"/>
          <w:sz w:val="16"/>
          <w:szCs w:val="16"/>
        </w:rPr>
        <w:t xml:space="preserve"> одним из самых распространенных остается рак легкого. У мужчин он встречается чаще чем у женщин – 16,3% против 3,8% соответственно. Выявить на ранней стадии рак легкого, тем самым сохранить здоровье и жизнь, помогут профилактические мероприятия по ОМС. Регулярные и бесплатные.</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Интересные факты: при вдохе площадь легких взрослого увеличивается более чем в 3 раза и составляет около 100 кв. м, а скорость чихания может превышать 100 м/с! Но какими бы большими и сильными ни были наши легкие, они нуждаются во внимании и заботе. Рассказываем о симптомах самого опасного заболевания легких и о том, что делать, чтобы не довести до беды.</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Факторы риска развития рака легкого:</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наследственность</w:t>
      </w:r>
      <w:proofErr w:type="gramEnd"/>
      <w:r w:rsidRPr="003B71A7">
        <w:rPr>
          <w:rFonts w:ascii="Times New Roman" w:hAnsi="Times New Roman" w:cs="Times New Roman"/>
          <w:color w:val="000000" w:themeColor="text1"/>
          <w:sz w:val="16"/>
          <w:szCs w:val="16"/>
        </w:rPr>
        <w:t>;</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курение</w:t>
      </w:r>
      <w:proofErr w:type="gramEnd"/>
      <w:r w:rsidRPr="003B71A7">
        <w:rPr>
          <w:rFonts w:ascii="Times New Roman" w:hAnsi="Times New Roman" w:cs="Times New Roman"/>
          <w:color w:val="000000" w:themeColor="text1"/>
          <w:sz w:val="16"/>
          <w:szCs w:val="16"/>
        </w:rPr>
        <w:t xml:space="preserve"> (в т. ч. пассивное);</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низкая</w:t>
      </w:r>
      <w:proofErr w:type="gramEnd"/>
      <w:r w:rsidRPr="003B71A7">
        <w:rPr>
          <w:rFonts w:ascii="Times New Roman" w:hAnsi="Times New Roman" w:cs="Times New Roman"/>
          <w:color w:val="000000" w:themeColor="text1"/>
          <w:sz w:val="16"/>
          <w:szCs w:val="16"/>
        </w:rPr>
        <w:t xml:space="preserve"> физическая активность;</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хронические</w:t>
      </w:r>
      <w:proofErr w:type="gramEnd"/>
      <w:r w:rsidRPr="003B71A7">
        <w:rPr>
          <w:rFonts w:ascii="Times New Roman" w:hAnsi="Times New Roman" w:cs="Times New Roman"/>
          <w:color w:val="000000" w:themeColor="text1"/>
          <w:sz w:val="16"/>
          <w:szCs w:val="16"/>
        </w:rPr>
        <w:t xml:space="preserve"> респираторные заболевания;</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частый</w:t>
      </w:r>
      <w:proofErr w:type="gramEnd"/>
      <w:r w:rsidRPr="003B71A7">
        <w:rPr>
          <w:rFonts w:ascii="Times New Roman" w:hAnsi="Times New Roman" w:cs="Times New Roman"/>
          <w:color w:val="000000" w:themeColor="text1"/>
          <w:sz w:val="16"/>
          <w:szCs w:val="16"/>
        </w:rPr>
        <w:t xml:space="preserve"> контакт с опасными химическими веществами (мышьяк, асбест, радон и др.);</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неблагоприятная</w:t>
      </w:r>
      <w:proofErr w:type="gramEnd"/>
      <w:r w:rsidRPr="003B71A7">
        <w:rPr>
          <w:rFonts w:ascii="Times New Roman" w:hAnsi="Times New Roman" w:cs="Times New Roman"/>
          <w:color w:val="000000" w:themeColor="text1"/>
          <w:sz w:val="16"/>
          <w:szCs w:val="16"/>
        </w:rPr>
        <w:t xml:space="preserve"> экологическая среда;</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туберкулез</w:t>
      </w:r>
      <w:proofErr w:type="gramEnd"/>
      <w:r w:rsidRPr="003B71A7">
        <w:rPr>
          <w:rFonts w:ascii="Times New Roman" w:hAnsi="Times New Roman" w:cs="Times New Roman"/>
          <w:color w:val="000000" w:themeColor="text1"/>
          <w:sz w:val="16"/>
          <w:szCs w:val="16"/>
        </w:rPr>
        <w:t xml:space="preserve"> легких; </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ВИЧ.</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Прислушайтесь к своему организму</w:t>
      </w:r>
    </w:p>
    <w:p w:rsidR="005858A9" w:rsidRPr="003B71A7" w:rsidRDefault="005858A9" w:rsidP="005858A9">
      <w:pPr>
        <w:pStyle w:val="a5"/>
        <w:jc w:val="both"/>
        <w:rPr>
          <w:rFonts w:ascii="Times New Roman" w:hAnsi="Times New Roman" w:cs="Times New Roman"/>
          <w:color w:val="444444"/>
          <w:sz w:val="16"/>
          <w:szCs w:val="16"/>
        </w:rPr>
      </w:pPr>
      <w:r w:rsidRPr="003B71A7">
        <w:rPr>
          <w:rFonts w:ascii="Times New Roman" w:hAnsi="Times New Roman" w:cs="Times New Roman"/>
          <w:color w:val="000000" w:themeColor="text1"/>
          <w:sz w:val="16"/>
          <w:szCs w:val="16"/>
        </w:rPr>
        <w:t xml:space="preserve">Вопреки мифу, что рак – это приговор, онкологические заболевания успешно поддаются лечению на ранних стадиях. </w:t>
      </w:r>
      <w:r w:rsidRPr="003B71A7">
        <w:rPr>
          <w:rFonts w:ascii="Times New Roman" w:eastAsia="Times New Roman" w:hAnsi="Times New Roman" w:cs="Times New Roman"/>
          <w:bCs/>
          <w:color w:val="000000" w:themeColor="text1"/>
          <w:sz w:val="16"/>
          <w:szCs w:val="16"/>
          <w:lang w:eastAsia="ru-RU"/>
        </w:rPr>
        <w:t xml:space="preserve">По данным Министерства здравоохранения РФ, в последние несколько лет ранняя </w:t>
      </w:r>
      <w:proofErr w:type="spellStart"/>
      <w:r w:rsidRPr="003B71A7">
        <w:rPr>
          <w:rFonts w:ascii="Times New Roman" w:eastAsia="Times New Roman" w:hAnsi="Times New Roman" w:cs="Times New Roman"/>
          <w:bCs/>
          <w:color w:val="000000" w:themeColor="text1"/>
          <w:sz w:val="16"/>
          <w:szCs w:val="16"/>
          <w:lang w:eastAsia="ru-RU"/>
        </w:rPr>
        <w:t>выявляемость</w:t>
      </w:r>
      <w:proofErr w:type="spellEnd"/>
      <w:r w:rsidRPr="003B71A7">
        <w:rPr>
          <w:rFonts w:ascii="Times New Roman" w:eastAsia="Times New Roman" w:hAnsi="Times New Roman" w:cs="Times New Roman"/>
          <w:bCs/>
          <w:color w:val="000000" w:themeColor="text1"/>
          <w:sz w:val="16"/>
          <w:szCs w:val="16"/>
          <w:lang w:eastAsia="ru-RU"/>
        </w:rPr>
        <w:t xml:space="preserve"> </w:t>
      </w:r>
      <w:proofErr w:type="spellStart"/>
      <w:r w:rsidRPr="003B71A7">
        <w:rPr>
          <w:rFonts w:ascii="Times New Roman" w:eastAsia="Times New Roman" w:hAnsi="Times New Roman" w:cs="Times New Roman"/>
          <w:bCs/>
          <w:color w:val="000000" w:themeColor="text1"/>
          <w:sz w:val="16"/>
          <w:szCs w:val="16"/>
          <w:lang w:eastAsia="ru-RU"/>
        </w:rPr>
        <w:t>онкозаболеваний</w:t>
      </w:r>
      <w:proofErr w:type="spellEnd"/>
      <w:r w:rsidRPr="003B71A7">
        <w:rPr>
          <w:rFonts w:ascii="Times New Roman" w:eastAsia="Times New Roman" w:hAnsi="Times New Roman" w:cs="Times New Roman"/>
          <w:bCs/>
          <w:color w:val="000000" w:themeColor="text1"/>
          <w:sz w:val="16"/>
          <w:szCs w:val="16"/>
          <w:lang w:eastAsia="ru-RU"/>
        </w:rPr>
        <w:t xml:space="preserve"> составляет почти 60%, а это значит – все больше людей осознанно относятся к своему здоровью.</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Имейте ввиду: поначалу легочная онкология развивается «тихо», т.е. бессимптомно. Будьте внимательны к сигналам своего организма, поводом для беспокойства могут стать следующие симптомы:</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кашель</w:t>
      </w:r>
      <w:proofErr w:type="gramEnd"/>
      <w:r w:rsidRPr="003B71A7">
        <w:rPr>
          <w:rFonts w:ascii="Times New Roman" w:hAnsi="Times New Roman" w:cs="Times New Roman"/>
          <w:color w:val="000000" w:themeColor="text1"/>
          <w:sz w:val="16"/>
          <w:szCs w:val="16"/>
        </w:rPr>
        <w:t xml:space="preserve"> без явных приступов (монотонный);</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одышка</w:t>
      </w:r>
      <w:proofErr w:type="gramEnd"/>
      <w:r w:rsidRPr="003B71A7">
        <w:rPr>
          <w:rFonts w:ascii="Times New Roman" w:hAnsi="Times New Roman" w:cs="Times New Roman"/>
          <w:color w:val="000000" w:themeColor="text1"/>
          <w:sz w:val="16"/>
          <w:szCs w:val="16"/>
        </w:rPr>
        <w:t>;</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осипший</w:t>
      </w:r>
      <w:proofErr w:type="gramEnd"/>
      <w:r w:rsidRPr="003B71A7">
        <w:rPr>
          <w:rFonts w:ascii="Times New Roman" w:hAnsi="Times New Roman" w:cs="Times New Roman"/>
          <w:color w:val="000000" w:themeColor="text1"/>
          <w:sz w:val="16"/>
          <w:szCs w:val="16"/>
        </w:rPr>
        <w:t xml:space="preserve"> голос;</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увеличение</w:t>
      </w:r>
      <w:proofErr w:type="gramEnd"/>
      <w:r w:rsidRPr="003B71A7">
        <w:rPr>
          <w:rFonts w:ascii="Times New Roman" w:hAnsi="Times New Roman" w:cs="Times New Roman"/>
          <w:color w:val="000000" w:themeColor="text1"/>
          <w:sz w:val="16"/>
          <w:szCs w:val="16"/>
        </w:rPr>
        <w:t xml:space="preserve"> регионарных лимфатических узлов;</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частые</w:t>
      </w:r>
      <w:proofErr w:type="gramEnd"/>
      <w:r w:rsidRPr="003B71A7">
        <w:rPr>
          <w:rFonts w:ascii="Times New Roman" w:hAnsi="Times New Roman" w:cs="Times New Roman"/>
          <w:color w:val="000000" w:themeColor="text1"/>
          <w:sz w:val="16"/>
          <w:szCs w:val="16"/>
        </w:rPr>
        <w:t xml:space="preserve"> бронхиты, пневмония;</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боль</w:t>
      </w:r>
      <w:proofErr w:type="gramEnd"/>
      <w:r w:rsidRPr="003B71A7">
        <w:rPr>
          <w:rFonts w:ascii="Times New Roman" w:hAnsi="Times New Roman" w:cs="Times New Roman"/>
          <w:color w:val="000000" w:themeColor="text1"/>
          <w:sz w:val="16"/>
          <w:szCs w:val="16"/>
        </w:rPr>
        <w:t xml:space="preserve"> в области груди, спины;</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свист</w:t>
      </w:r>
      <w:proofErr w:type="gramEnd"/>
      <w:r w:rsidRPr="003B71A7">
        <w:rPr>
          <w:rFonts w:ascii="Times New Roman" w:hAnsi="Times New Roman" w:cs="Times New Roman"/>
          <w:color w:val="000000" w:themeColor="text1"/>
          <w:sz w:val="16"/>
          <w:szCs w:val="16"/>
        </w:rPr>
        <w:t xml:space="preserve"> при дыхании;</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резкая</w:t>
      </w:r>
      <w:proofErr w:type="gramEnd"/>
      <w:r w:rsidRPr="003B71A7">
        <w:rPr>
          <w:rFonts w:ascii="Times New Roman" w:hAnsi="Times New Roman" w:cs="Times New Roman"/>
          <w:color w:val="000000" w:themeColor="text1"/>
          <w:sz w:val="16"/>
          <w:szCs w:val="16"/>
        </w:rPr>
        <w:t xml:space="preserve"> потеря веса;</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быстрая</w:t>
      </w:r>
      <w:proofErr w:type="gramEnd"/>
      <w:r w:rsidRPr="003B71A7">
        <w:rPr>
          <w:rFonts w:ascii="Times New Roman" w:hAnsi="Times New Roman" w:cs="Times New Roman"/>
          <w:color w:val="000000" w:themeColor="text1"/>
          <w:sz w:val="16"/>
          <w:szCs w:val="16"/>
        </w:rPr>
        <w:t xml:space="preserve"> утомляемость;</w:t>
      </w:r>
    </w:p>
    <w:p w:rsidR="005858A9" w:rsidRPr="003B71A7" w:rsidRDefault="005858A9" w:rsidP="005858A9">
      <w:pPr>
        <w:pStyle w:val="a5"/>
        <w:jc w:val="both"/>
        <w:rPr>
          <w:rFonts w:ascii="Times New Roman" w:hAnsi="Times New Roman" w:cs="Times New Roman"/>
          <w:color w:val="000000" w:themeColor="text1"/>
          <w:sz w:val="16"/>
          <w:szCs w:val="16"/>
        </w:rPr>
      </w:pPr>
      <w:proofErr w:type="gramStart"/>
      <w:r w:rsidRPr="003B71A7">
        <w:rPr>
          <w:rFonts w:ascii="Times New Roman" w:hAnsi="Times New Roman" w:cs="Times New Roman"/>
          <w:color w:val="000000" w:themeColor="text1"/>
          <w:sz w:val="16"/>
          <w:szCs w:val="16"/>
        </w:rPr>
        <w:t>набухание</w:t>
      </w:r>
      <w:proofErr w:type="gramEnd"/>
      <w:r w:rsidRPr="003B71A7">
        <w:rPr>
          <w:rFonts w:ascii="Times New Roman" w:hAnsi="Times New Roman" w:cs="Times New Roman"/>
          <w:color w:val="000000" w:themeColor="text1"/>
          <w:sz w:val="16"/>
          <w:szCs w:val="16"/>
        </w:rPr>
        <w:t xml:space="preserve"> вен шеи и лица.</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Первичная профилактика</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 xml:space="preserve">Крепкое здоровье – сокровище каждого человека и всего общества. Сохранить его поможет здоровый образ жизни. В первую очередь надо исключить поведенческие факторы риска, то есть сделать то, что зависит от вас. </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По статистике, курение повышает риск развития рака легкого более чем в 15 раз. И это неудивительно. Табачный дым содержит свыше 70 опасных канцерогенов. Безопасной альтернативы курению нет. Опасны даже электронные сигареты. В зоне риска и пассивные курильщики. Чем раньше вы откажетесь от пагубной привычки, тем лучше.</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Мы то, что мы едим, поэтому пусть питание будет рациональным. Жиры должны составлять 30% от ежедневного рациона, потребление соли – 5 г, сахара – 25 г. Включайте фрукты и овощи в каждый прием пищи. Доза, рекомендованная ВОЗ, не менее 400 г клетчатки в день.</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Движение – жизнь. Не обязательно ставить спортивные рекорды. Получасовая ежедневная зарядка в своем ритме, те самые 10 000 шагов семь дней в неделю – выберите посильную активность и наслаждайтесь.</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Что касается алкоголя, в идеале отказаться от него полностью, ведь безопасной дозы его потребления не существует.</w:t>
      </w:r>
    </w:p>
    <w:p w:rsidR="005858A9" w:rsidRPr="003B71A7" w:rsidRDefault="005858A9" w:rsidP="005858A9">
      <w:pPr>
        <w:pStyle w:val="a5"/>
        <w:jc w:val="both"/>
        <w:rPr>
          <w:rFonts w:ascii="Times New Roman" w:hAnsi="Times New Roman" w:cs="Times New Roman"/>
          <w:color w:val="000000" w:themeColor="text1"/>
          <w:sz w:val="16"/>
          <w:szCs w:val="16"/>
        </w:rPr>
      </w:pPr>
      <w:r w:rsidRPr="003B71A7">
        <w:rPr>
          <w:rFonts w:ascii="Times New Roman" w:hAnsi="Times New Roman" w:cs="Times New Roman"/>
          <w:color w:val="000000" w:themeColor="text1"/>
          <w:sz w:val="16"/>
          <w:szCs w:val="16"/>
        </w:rPr>
        <w:t>Профилактика рака легкого по ОМС</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lastRenderedPageBreak/>
        <w:t>Рак легкого – грозное заболевание. И фактор времени при онкологическом диагнозе действительно становится решающим. Дорога каждая минута.</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t>Обнаружить заболевания и риски их развития помогут профилактические мероприятия – диспансеризация, в том числе и углубленная, профилактический медосмотр. Утвержденный комплекс обследований можно пройти по полису ОМС в поликлинике по месту прикрепления бесплатно.</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t xml:space="preserve">Страховая медицинская компания «СОГАЗ-Мед» напоминает: проходить диспансеризацию можно один раз в три года с 18 до 39 лет включительно, с 40 лет – ежегодно. Это правило касается и определенных категорий граждан. По показаниям врач может назначить второй этап диспансеризации – дополнительные консультации специалистов и исследования. Для выявления рака легких используют лабораторные анализы, рентгенографию, компьютерную (КТ) и магнитно-резонансную томографию (МРТ). Если в этом году диспансеризация не положена вам по возрасту, по ОМС можно пройти профилактический медосмотр. </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t>Что в итоге? По результатам обследований врачи определяют группу здоровья и при необходимости составляют план диспансерного наблюдения. Пациентов с функциональными расстройствами, выявленными заболеваниями – не только онкологическими, но и сердечно-сосудистыми, с сахарным диабетом и др. – ставят на диспансерный учет. Это позволяет контролировать заболевание в режиме реального времени, корректировать лечение, предупреждать осложнения и обострения.</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t xml:space="preserve">Если вы застрахованы в компании «СОГАЗ-Мед» и у вас возникли вопросы, связанные с получением медицинской помощи в системе ОМС или качеством ее оказания, обращайтесь на сайте </w:t>
      </w:r>
      <w:hyperlink r:id="rId9" w:history="1">
        <w:r w:rsidRPr="003B71A7">
          <w:rPr>
            <w:rFonts w:ascii="Times New Roman" w:eastAsia="Times New Roman" w:hAnsi="Times New Roman" w:cs="Times New Roman"/>
            <w:bCs/>
            <w:color w:val="000000" w:themeColor="text1"/>
            <w:sz w:val="16"/>
            <w:szCs w:val="16"/>
            <w:lang w:eastAsia="ru-RU"/>
          </w:rPr>
          <w:t>sogaz-med.ru</w:t>
        </w:r>
      </w:hyperlink>
      <w:r w:rsidRPr="003B71A7">
        <w:rPr>
          <w:rFonts w:ascii="Times New Roman" w:eastAsia="Times New Roman" w:hAnsi="Times New Roman" w:cs="Times New Roman"/>
          <w:bCs/>
          <w:color w:val="000000" w:themeColor="text1"/>
          <w:sz w:val="16"/>
          <w:szCs w:val="16"/>
          <w:lang w:eastAsia="ru-RU"/>
        </w:rPr>
        <w:t xml:space="preserve"> или по круглосуточному телефону контакт-центра 8-800-100-07-02 (звонок по России бесплатный).</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t>Справка о компании:</w:t>
      </w:r>
    </w:p>
    <w:p w:rsidR="005858A9" w:rsidRPr="003B71A7" w:rsidRDefault="005858A9" w:rsidP="005858A9">
      <w:pPr>
        <w:pStyle w:val="a5"/>
        <w:jc w:val="both"/>
        <w:rPr>
          <w:rFonts w:ascii="Times New Roman" w:eastAsia="Times New Roman" w:hAnsi="Times New Roman" w:cs="Times New Roman"/>
          <w:bCs/>
          <w:color w:val="000000" w:themeColor="text1"/>
          <w:sz w:val="16"/>
          <w:szCs w:val="16"/>
          <w:lang w:eastAsia="ru-RU"/>
        </w:rPr>
      </w:pPr>
      <w:r w:rsidRPr="003B71A7">
        <w:rPr>
          <w:rFonts w:ascii="Times New Roman" w:eastAsia="Times New Roman" w:hAnsi="Times New Roman" w:cs="Times New Roman"/>
          <w:bCs/>
          <w:color w:val="000000" w:themeColor="text1"/>
          <w:sz w:val="16"/>
          <w:szCs w:val="16"/>
          <w:lang w:eastAsia="ru-RU"/>
        </w:rPr>
        <w:t>Страховая компания «СОГАЗ-Мед» – лидер системы ОМС. В ней застрахованы 44 млн человек, проживающие в 56 регионах РФ и г. Байконур. 25 лет успешной работы позволяют на высоком уровне контролировать качество медицинского обслуживания и восстанавливать нарушенные права граждан.</w:t>
      </w:r>
    </w:p>
    <w:p w:rsidR="005858A9" w:rsidRDefault="005858A9" w:rsidP="005858A9">
      <w:pPr>
        <w:jc w:val="center"/>
        <w:rPr>
          <w:rFonts w:ascii="Times New Roman" w:hAnsi="Times New Roman" w:cs="Times New Roman"/>
          <w:b/>
          <w:sz w:val="28"/>
          <w:szCs w:val="28"/>
        </w:rPr>
      </w:pPr>
      <w:r>
        <w:rPr>
          <w:rFonts w:ascii="Times New Roman" w:hAnsi="Times New Roman" w:cs="Times New Roman"/>
          <w:b/>
          <w:sz w:val="28"/>
          <w:szCs w:val="28"/>
        </w:rPr>
        <w:t>_______________</w:t>
      </w:r>
    </w:p>
    <w:p w:rsidR="005858A9" w:rsidRPr="005858A9" w:rsidRDefault="005858A9" w:rsidP="005858A9">
      <w:pPr>
        <w:pStyle w:val="a5"/>
        <w:jc w:val="center"/>
        <w:rPr>
          <w:rFonts w:ascii="Times New Roman" w:hAnsi="Times New Roman" w:cs="Times New Roman"/>
          <w:b/>
          <w:sz w:val="16"/>
          <w:szCs w:val="16"/>
        </w:rPr>
      </w:pPr>
      <w:r w:rsidRPr="005858A9">
        <w:rPr>
          <w:rFonts w:ascii="Times New Roman" w:hAnsi="Times New Roman" w:cs="Times New Roman"/>
          <w:b/>
          <w:sz w:val="16"/>
          <w:szCs w:val="16"/>
        </w:rPr>
        <w:t>СООБЩЕНИЕ о возможном установлении публичного сервитута</w:t>
      </w:r>
    </w:p>
    <w:p w:rsidR="005858A9" w:rsidRPr="00D24056" w:rsidRDefault="005858A9" w:rsidP="005858A9">
      <w:pPr>
        <w:pStyle w:val="a5"/>
        <w:jc w:val="both"/>
        <w:rPr>
          <w:rFonts w:ascii="Times New Roman" w:hAnsi="Times New Roman" w:cs="Times New Roman"/>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1. Наименование уполномоченного органа, которым рассматривается ходатайство об установлении публичного сервитута:</w:t>
      </w: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Администрация Новгородского муниципального района Новгородской области</w:t>
      </w:r>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eastAsia="Calibri" w:hAnsi="Times New Roman" w:cs="Times New Roman"/>
          <w:color w:val="000000"/>
          <w:sz w:val="16"/>
          <w:szCs w:val="16"/>
        </w:rPr>
        <w:t xml:space="preserve">2. Цель установления публичного сервитута: </w:t>
      </w:r>
      <w:r w:rsidRPr="00D24056">
        <w:rPr>
          <w:rFonts w:ascii="Times New Roman" w:eastAsia="Calibri" w:hAnsi="Times New Roman" w:cs="Times New Roman"/>
          <w:sz w:val="16"/>
          <w:szCs w:val="16"/>
        </w:rPr>
        <w:t>эксплуатация, капитальный ремонт</w:t>
      </w:r>
      <w:r w:rsidRPr="00D24056">
        <w:rPr>
          <w:rFonts w:ascii="Times New Roman" w:hAnsi="Times New Roman" w:cs="Times New Roman"/>
          <w:color w:val="000000"/>
          <w:sz w:val="16"/>
          <w:szCs w:val="16"/>
          <w:shd w:val="clear" w:color="auto" w:fill="FFFFFF"/>
        </w:rPr>
        <w:t xml:space="preserve"> объектов электросетевого хозяйства, их неотъемлемых технологических частей, необходимых для организации электроснабжения населения, подключения (технологического присоединения) к сетям инженерно-технического обеспечения, </w:t>
      </w:r>
      <w:r w:rsidRPr="00D24056">
        <w:rPr>
          <w:rFonts w:ascii="Times New Roman" w:hAnsi="Times New Roman" w:cs="Times New Roman"/>
          <w:color w:val="000000"/>
          <w:sz w:val="16"/>
          <w:szCs w:val="16"/>
        </w:rPr>
        <w:t>в целях безопасной эксплуатации объектов электросетевого хозяйства, а именно:</w:t>
      </w:r>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sz w:val="16"/>
          <w:szCs w:val="16"/>
        </w:rPr>
      </w:pPr>
      <w:r w:rsidRPr="00D24056">
        <w:rPr>
          <w:rFonts w:ascii="Times New Roman" w:hAnsi="Times New Roman" w:cs="Times New Roman"/>
          <w:sz w:val="16"/>
          <w:szCs w:val="16"/>
        </w:rPr>
        <w:t xml:space="preserve">ВЛИ -0,4 </w:t>
      </w:r>
      <w:proofErr w:type="spellStart"/>
      <w:r w:rsidRPr="00D24056">
        <w:rPr>
          <w:rFonts w:ascii="Times New Roman" w:hAnsi="Times New Roman" w:cs="Times New Roman"/>
          <w:sz w:val="16"/>
          <w:szCs w:val="16"/>
        </w:rPr>
        <w:t>кВ</w:t>
      </w:r>
      <w:proofErr w:type="spellEnd"/>
      <w:r w:rsidRPr="00D24056">
        <w:rPr>
          <w:rFonts w:ascii="Times New Roman" w:hAnsi="Times New Roman" w:cs="Times New Roman"/>
          <w:sz w:val="16"/>
          <w:szCs w:val="16"/>
        </w:rPr>
        <w:t xml:space="preserve"> Л-1 от СТП-10/0,4 </w:t>
      </w:r>
      <w:proofErr w:type="spellStart"/>
      <w:r w:rsidRPr="00D24056">
        <w:rPr>
          <w:rFonts w:ascii="Times New Roman" w:hAnsi="Times New Roman" w:cs="Times New Roman"/>
          <w:sz w:val="16"/>
          <w:szCs w:val="16"/>
        </w:rPr>
        <w:t>кВ</w:t>
      </w:r>
      <w:proofErr w:type="spellEnd"/>
      <w:r w:rsidRPr="00D24056">
        <w:rPr>
          <w:rFonts w:ascii="Times New Roman" w:hAnsi="Times New Roman" w:cs="Times New Roman"/>
          <w:sz w:val="16"/>
          <w:szCs w:val="16"/>
        </w:rPr>
        <w:t xml:space="preserve"> Глебово-13</w:t>
      </w:r>
    </w:p>
    <w:p w:rsidR="005858A9" w:rsidRPr="00D24056" w:rsidRDefault="005858A9" w:rsidP="005858A9">
      <w:pPr>
        <w:pStyle w:val="a5"/>
        <w:jc w:val="both"/>
        <w:rPr>
          <w:rFonts w:ascii="Times New Roman" w:hAnsi="Times New Roman" w:cs="Times New Roman"/>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 xml:space="preserve">3. Адрес и иное описание местоположение земельного участка, в отношении которого испрашивается публичный сервитут: Новгородская область, Новгородский район, </w:t>
      </w:r>
      <w:proofErr w:type="spellStart"/>
      <w:r w:rsidRPr="00D24056">
        <w:rPr>
          <w:rFonts w:ascii="Times New Roman" w:hAnsi="Times New Roman" w:cs="Times New Roman"/>
          <w:color w:val="000000"/>
          <w:spacing w:val="1"/>
          <w:sz w:val="16"/>
          <w:szCs w:val="16"/>
        </w:rPr>
        <w:t>Бронницкое</w:t>
      </w:r>
      <w:proofErr w:type="spellEnd"/>
      <w:r w:rsidRPr="00D24056">
        <w:rPr>
          <w:rFonts w:ascii="Times New Roman" w:hAnsi="Times New Roman" w:cs="Times New Roman"/>
          <w:sz w:val="16"/>
          <w:szCs w:val="16"/>
        </w:rPr>
        <w:t xml:space="preserve"> сельское поселение</w:t>
      </w:r>
      <w:r w:rsidRPr="00D24056">
        <w:rPr>
          <w:rFonts w:ascii="Times New Roman" w:hAnsi="Times New Roman" w:cs="Times New Roman"/>
          <w:color w:val="000000"/>
          <w:sz w:val="16"/>
          <w:szCs w:val="16"/>
        </w:rPr>
        <w:t>.</w:t>
      </w:r>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Комитет по земельным ресурсам, землеустройству и градостроительной деятельности Администрации Новгородского муниципального района: Новгородская область, Великий Новгород, ул. Тихвинская, д. 7.</w:t>
      </w: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График работы комитета по земельным ресурсам, землеустройству и градостроительной деятельности Администрации Новгородского муниципального района: понедельник - пятница: с 8 часов 30 минут до 17 часов 30 минут; перерыв на обед: с 13 часов 00 минут до 14 часов 00 минут, телефон для справок (8162)763564.</w:t>
      </w:r>
    </w:p>
    <w:p w:rsidR="005858A9" w:rsidRPr="00D24056" w:rsidRDefault="005858A9" w:rsidP="005858A9">
      <w:pPr>
        <w:pStyle w:val="a5"/>
        <w:jc w:val="both"/>
        <w:rPr>
          <w:rFonts w:ascii="Times New Roman" w:hAnsi="Times New Roman" w:cs="Times New Roman"/>
          <w:sz w:val="16"/>
          <w:szCs w:val="16"/>
        </w:rPr>
      </w:pPr>
      <w:r w:rsidRPr="00D24056">
        <w:rPr>
          <w:rFonts w:ascii="Times New Roman" w:hAnsi="Times New Roman" w:cs="Times New Roman"/>
          <w:sz w:val="16"/>
          <w:szCs w:val="16"/>
        </w:rPr>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пятнадцати дней со дня опубликования данного сообщения подают в Администрацию Новгородского муниципального района (</w:t>
      </w:r>
      <w:r w:rsidRPr="00D24056">
        <w:rPr>
          <w:rFonts w:ascii="Times New Roman" w:hAnsi="Times New Roman" w:cs="Times New Roman"/>
          <w:sz w:val="16"/>
          <w:szCs w:val="16"/>
          <w:lang w:eastAsia="ar-SA"/>
        </w:rPr>
        <w:t>173014, Новгородская область, Великий Новгород, ул. Большая Московская, д. 78</w:t>
      </w:r>
      <w:r w:rsidRPr="00D24056">
        <w:rPr>
          <w:rFonts w:ascii="Times New Roman" w:hAnsi="Times New Roman" w:cs="Times New Roman"/>
          <w:sz w:val="16"/>
          <w:szCs w:val="16"/>
        </w:rPr>
        <w:t xml:space="preserve">, адрес электронной почты: </w:t>
      </w:r>
      <w:hyperlink r:id="rId10" w:history="1">
        <w:r w:rsidRPr="00D24056">
          <w:rPr>
            <w:rFonts w:ascii="Times New Roman" w:hAnsi="Times New Roman" w:cs="Times New Roman"/>
            <w:color w:val="0000FF"/>
            <w:sz w:val="16"/>
            <w:szCs w:val="16"/>
            <w:u w:val="single"/>
          </w:rPr>
          <w:t>novrayon@</w:t>
        </w:r>
        <w:r w:rsidRPr="00D24056">
          <w:rPr>
            <w:rFonts w:ascii="Times New Roman" w:hAnsi="Times New Roman" w:cs="Times New Roman"/>
            <w:color w:val="0000FF"/>
            <w:sz w:val="16"/>
            <w:szCs w:val="16"/>
            <w:u w:val="single"/>
            <w:lang w:val="en-US"/>
          </w:rPr>
          <w:t>yandex</w:t>
        </w:r>
        <w:r w:rsidRPr="00D24056">
          <w:rPr>
            <w:rFonts w:ascii="Times New Roman" w:hAnsi="Times New Roman" w:cs="Times New Roman"/>
            <w:color w:val="0000FF"/>
            <w:sz w:val="16"/>
            <w:szCs w:val="16"/>
            <w:u w:val="single"/>
          </w:rPr>
          <w:t>.</w:t>
        </w:r>
        <w:proofErr w:type="spellStart"/>
        <w:r w:rsidRPr="00D24056">
          <w:rPr>
            <w:rFonts w:ascii="Times New Roman" w:hAnsi="Times New Roman" w:cs="Times New Roman"/>
            <w:color w:val="0000FF"/>
            <w:sz w:val="16"/>
            <w:szCs w:val="16"/>
            <w:u w:val="single"/>
          </w:rPr>
          <w:t>ru</w:t>
        </w:r>
        <w:proofErr w:type="spellEnd"/>
      </w:hyperlink>
      <w:r w:rsidRPr="00D24056">
        <w:rPr>
          <w:rFonts w:ascii="Times New Roman" w:hAnsi="Times New Roman" w:cs="Times New Roman"/>
          <w:sz w:val="16"/>
          <w:szCs w:val="16"/>
        </w:rPr>
        <w:t xml:space="preserve"> </w:t>
      </w:r>
      <w:hyperlink r:id="rId11" w:history="1"/>
      <w:r w:rsidRPr="00D24056">
        <w:rPr>
          <w:rFonts w:ascii="Times New Roman" w:hAnsi="Times New Roman" w:cs="Times New Roman"/>
          <w:sz w:val="16"/>
          <w:szCs w:val="16"/>
        </w:rPr>
        <w:t>) заявления об учете их прав (обременений прав) на земельные участки с приложением копий документов, подтверждающих эти права (обременения прав). В таких заявлениях указывается способ связи с правообладателями земельных участков, в том числе их почтовый адрес и (или) адрес электронной почты.</w:t>
      </w: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sz w:val="16"/>
          <w:szCs w:val="16"/>
        </w:rPr>
        <w:t xml:space="preserve">Правообладатели земельных участков, подавшие такие заявления по истечении указанного срока, несут риски невозможности обеспечения их прав в связи с отсутствием </w:t>
      </w:r>
      <w:r w:rsidRPr="00D24056">
        <w:rPr>
          <w:rFonts w:ascii="Times New Roman" w:hAnsi="Times New Roman" w:cs="Times New Roman"/>
          <w:color w:val="000000"/>
          <w:sz w:val="16"/>
          <w:szCs w:val="16"/>
        </w:rPr>
        <w:t>информации о таких лицах и их правах на земельные участки. Такие лица имеют право требовать от обладателя публичного сервитута плату за публичный сервитут не более чем за три года, предшествующие дню направления ими заявления об учете их прав (обременений прав).</w:t>
      </w:r>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5. Официальные сайты в информационно-телекоммуникационной сети «Интернет», на которых размещается сообщение о поступившем ходатайстве об установлении публичного сервитута:</w:t>
      </w:r>
    </w:p>
    <w:p w:rsidR="005858A9" w:rsidRPr="00D24056" w:rsidRDefault="005858A9" w:rsidP="005858A9">
      <w:pPr>
        <w:pStyle w:val="a5"/>
        <w:jc w:val="both"/>
        <w:rPr>
          <w:rFonts w:ascii="Times New Roman" w:hAnsi="Times New Roman" w:cs="Times New Roman"/>
          <w:color w:val="0000FF"/>
          <w:sz w:val="16"/>
          <w:szCs w:val="16"/>
          <w:u w:val="single"/>
        </w:rPr>
      </w:pPr>
      <w:r w:rsidRPr="00D24056">
        <w:rPr>
          <w:rFonts w:ascii="Times New Roman" w:hAnsi="Times New Roman" w:cs="Times New Roman"/>
          <w:color w:val="000000"/>
          <w:sz w:val="16"/>
          <w:szCs w:val="16"/>
        </w:rPr>
        <w:t xml:space="preserve">Официальный сайт Администрации Новгородского муниципального района </w:t>
      </w:r>
      <w:hyperlink r:id="rId12" w:history="1">
        <w:r w:rsidRPr="00D24056">
          <w:rPr>
            <w:rFonts w:ascii="Times New Roman" w:hAnsi="Times New Roman" w:cs="Times New Roman"/>
            <w:color w:val="0000FF"/>
            <w:sz w:val="16"/>
            <w:szCs w:val="16"/>
            <w:u w:val="single"/>
          </w:rPr>
          <w:t>www.новгородский-район.рф</w:t>
        </w:r>
      </w:hyperlink>
      <w:r w:rsidRPr="00D24056">
        <w:rPr>
          <w:rFonts w:ascii="Times New Roman" w:hAnsi="Times New Roman" w:cs="Times New Roman"/>
          <w:color w:val="0000FF"/>
          <w:sz w:val="16"/>
          <w:szCs w:val="16"/>
          <w:u w:val="single"/>
        </w:rPr>
        <w:t xml:space="preserve">, </w:t>
      </w:r>
      <w:hyperlink r:id="rId13" w:history="1">
        <w:r w:rsidRPr="00D24056">
          <w:rPr>
            <w:rFonts w:ascii="Times New Roman" w:hAnsi="Times New Roman" w:cs="Times New Roman"/>
            <w:color w:val="0000FF"/>
            <w:sz w:val="16"/>
            <w:szCs w:val="16"/>
            <w:u w:val="single"/>
          </w:rPr>
          <w:t>www.novgorodskij-rayon.gosuslugi.ru</w:t>
        </w:r>
      </w:hyperlink>
    </w:p>
    <w:p w:rsidR="005858A9" w:rsidRPr="00D24056" w:rsidRDefault="005858A9" w:rsidP="005858A9">
      <w:pPr>
        <w:pStyle w:val="a5"/>
        <w:jc w:val="both"/>
        <w:rPr>
          <w:rFonts w:ascii="Times New Roman" w:hAnsi="Times New Roman" w:cs="Times New Roman"/>
          <w:color w:val="0000FF"/>
          <w:sz w:val="16"/>
          <w:szCs w:val="16"/>
          <w:u w:val="single"/>
        </w:rPr>
      </w:pPr>
    </w:p>
    <w:p w:rsidR="005858A9" w:rsidRPr="00D24056" w:rsidRDefault="005858A9" w:rsidP="005858A9">
      <w:pPr>
        <w:pStyle w:val="a5"/>
        <w:jc w:val="both"/>
        <w:rPr>
          <w:rFonts w:ascii="Times New Roman" w:hAnsi="Times New Roman" w:cs="Times New Roman"/>
          <w:sz w:val="16"/>
          <w:szCs w:val="16"/>
        </w:rPr>
      </w:pPr>
      <w:r w:rsidRPr="00D24056">
        <w:rPr>
          <w:rFonts w:ascii="Times New Roman" w:hAnsi="Times New Roman" w:cs="Times New Roman"/>
          <w:color w:val="000000"/>
          <w:sz w:val="16"/>
          <w:szCs w:val="16"/>
        </w:rPr>
        <w:t xml:space="preserve">6. </w:t>
      </w:r>
      <w:r w:rsidRPr="00D24056">
        <w:rPr>
          <w:rFonts w:ascii="Times New Roman" w:hAnsi="Times New Roman" w:cs="Times New Roman"/>
          <w:sz w:val="16"/>
          <w:szCs w:val="16"/>
        </w:rPr>
        <w:t>Реквизиты решений об утверждении программ комплексного развития систем коммунальной инфраструктуры поселения, указанные в ходатайстве об установлении публичного сервитута:</w:t>
      </w: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 xml:space="preserve">«Программа комплексного развития систем коммунальной инфраструктуры </w:t>
      </w:r>
      <w:proofErr w:type="spellStart"/>
      <w:r w:rsidRPr="00D24056">
        <w:rPr>
          <w:rFonts w:ascii="Times New Roman" w:hAnsi="Times New Roman" w:cs="Times New Roman"/>
          <w:color w:val="000000"/>
          <w:sz w:val="16"/>
          <w:szCs w:val="16"/>
        </w:rPr>
        <w:t>Бронницкого</w:t>
      </w:r>
      <w:proofErr w:type="spellEnd"/>
      <w:r w:rsidRPr="00D24056">
        <w:rPr>
          <w:rFonts w:ascii="Times New Roman" w:hAnsi="Times New Roman" w:cs="Times New Roman"/>
          <w:color w:val="000000"/>
          <w:sz w:val="16"/>
          <w:szCs w:val="16"/>
        </w:rPr>
        <w:t xml:space="preserve"> сельского поселения Новгородского муниципального района на период 2017-2030 годов», утвержденная постановлением Администрации Новгородского муниципального района от 11.10.2017 № 493.</w:t>
      </w:r>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7. Официальные сайты в информационно-телекоммуникационной сети «Интернет», на которых размещается утвержденная программа комплексного развития систем коммунальной инфраструктуры поселения, которая указана в ходатайстве об установлении публичного сервитута:</w:t>
      </w:r>
    </w:p>
    <w:p w:rsidR="005858A9" w:rsidRPr="00D24056" w:rsidRDefault="005858A9" w:rsidP="005858A9">
      <w:pPr>
        <w:pStyle w:val="a5"/>
        <w:jc w:val="both"/>
        <w:rPr>
          <w:rFonts w:ascii="Times New Roman" w:hAnsi="Times New Roman" w:cs="Times New Roman"/>
          <w:color w:val="0070C0"/>
          <w:sz w:val="16"/>
          <w:szCs w:val="16"/>
          <w:u w:val="single"/>
        </w:rPr>
      </w:pPr>
      <w:r w:rsidRPr="00D24056">
        <w:rPr>
          <w:rFonts w:ascii="Times New Roman" w:hAnsi="Times New Roman" w:cs="Times New Roman"/>
          <w:color w:val="000000"/>
          <w:sz w:val="16"/>
          <w:szCs w:val="16"/>
        </w:rPr>
        <w:t xml:space="preserve">Официальный сайт Администрации Новгородского муниципального района </w:t>
      </w:r>
      <w:hyperlink r:id="rId14" w:history="1">
        <w:r w:rsidRPr="00D24056">
          <w:rPr>
            <w:rFonts w:ascii="Times New Roman" w:hAnsi="Times New Roman" w:cs="Times New Roman"/>
            <w:color w:val="0000FF"/>
            <w:sz w:val="16"/>
            <w:szCs w:val="16"/>
            <w:u w:val="single"/>
          </w:rPr>
          <w:t>www.новгородский-район.рф</w:t>
        </w:r>
      </w:hyperlink>
      <w:r w:rsidRPr="00D24056">
        <w:rPr>
          <w:rFonts w:ascii="Times New Roman" w:hAnsi="Times New Roman" w:cs="Times New Roman"/>
          <w:color w:val="0000FF"/>
          <w:sz w:val="16"/>
          <w:szCs w:val="16"/>
          <w:u w:val="single"/>
        </w:rPr>
        <w:t xml:space="preserve">, </w:t>
      </w:r>
      <w:hyperlink r:id="rId15" w:history="1">
        <w:r w:rsidRPr="00D24056">
          <w:rPr>
            <w:rFonts w:ascii="Times New Roman" w:hAnsi="Times New Roman" w:cs="Times New Roman"/>
            <w:color w:val="0000FF"/>
            <w:sz w:val="16"/>
            <w:szCs w:val="16"/>
            <w:u w:val="single"/>
          </w:rPr>
          <w:t>www.novgorodskij-rayon.gosuslugi.ru</w:t>
        </w:r>
      </w:hyperlink>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t>8. Описание местоположения границ публичного сервитута.</w:t>
      </w:r>
    </w:p>
    <w:p w:rsidR="005858A9" w:rsidRPr="00D24056" w:rsidRDefault="005858A9" w:rsidP="005858A9">
      <w:pPr>
        <w:pStyle w:val="a5"/>
        <w:jc w:val="both"/>
        <w:rPr>
          <w:rFonts w:ascii="Times New Roman" w:hAnsi="Times New Roman" w:cs="Times New Roman"/>
          <w:color w:val="000000"/>
          <w:sz w:val="16"/>
          <w:szCs w:val="16"/>
        </w:rPr>
      </w:pPr>
      <w:r w:rsidRPr="00D24056">
        <w:rPr>
          <w:rFonts w:ascii="Times New Roman" w:hAnsi="Times New Roman" w:cs="Times New Roman"/>
          <w:color w:val="000000"/>
          <w:sz w:val="16"/>
          <w:szCs w:val="16"/>
        </w:rPr>
        <w:lastRenderedPageBreak/>
        <w:t>Прилагается к настоящему сообщению.</w:t>
      </w:r>
    </w:p>
    <w:p w:rsidR="005858A9" w:rsidRPr="00D24056" w:rsidRDefault="005858A9" w:rsidP="005858A9">
      <w:pPr>
        <w:pStyle w:val="a5"/>
        <w:jc w:val="both"/>
        <w:rPr>
          <w:rFonts w:ascii="Times New Roman" w:hAnsi="Times New Roman" w:cs="Times New Roman"/>
          <w:color w:val="000000"/>
          <w:sz w:val="16"/>
          <w:szCs w:val="16"/>
        </w:rPr>
      </w:pPr>
    </w:p>
    <w:p w:rsidR="005858A9" w:rsidRPr="00D24056" w:rsidRDefault="005858A9" w:rsidP="005858A9">
      <w:pPr>
        <w:pStyle w:val="a5"/>
        <w:jc w:val="both"/>
        <w:rPr>
          <w:rFonts w:ascii="Times New Roman" w:hAnsi="Times New Roman" w:cs="Times New Roman"/>
          <w:color w:val="000000"/>
          <w:sz w:val="16"/>
          <w:szCs w:val="16"/>
          <w:shd w:val="clear" w:color="auto" w:fill="FFFFFF"/>
        </w:rPr>
      </w:pPr>
      <w:r w:rsidRPr="00D24056">
        <w:rPr>
          <w:rFonts w:ascii="Times New Roman" w:hAnsi="Times New Roman" w:cs="Times New Roman"/>
          <w:color w:val="000000"/>
          <w:sz w:val="16"/>
          <w:szCs w:val="16"/>
        </w:rPr>
        <w:t xml:space="preserve">9. </w:t>
      </w:r>
      <w:r w:rsidRPr="00D24056">
        <w:rPr>
          <w:rFonts w:ascii="Times New Roman" w:hAnsi="Times New Roman" w:cs="Times New Roman"/>
          <w:color w:val="000000"/>
          <w:sz w:val="16"/>
          <w:szCs w:val="16"/>
          <w:shd w:val="clear" w:color="auto" w:fill="FFFFFF"/>
        </w:rPr>
        <w:t>Кадастровые номера земельных участков (при их наличии), в отношении которых испрашивается публичный сервитут:</w:t>
      </w:r>
    </w:p>
    <w:p w:rsidR="005858A9" w:rsidRPr="00D24056" w:rsidRDefault="005858A9" w:rsidP="005858A9">
      <w:pPr>
        <w:pStyle w:val="a5"/>
        <w:jc w:val="both"/>
        <w:rPr>
          <w:rFonts w:ascii="Times New Roman" w:hAnsi="Times New Roman" w:cs="Times New Roman"/>
          <w:sz w:val="16"/>
          <w:szCs w:val="16"/>
        </w:rPr>
      </w:pPr>
      <w:proofErr w:type="gramStart"/>
      <w:r w:rsidRPr="00D24056">
        <w:rPr>
          <w:rFonts w:ascii="Times New Roman" w:hAnsi="Times New Roman" w:cs="Times New Roman"/>
          <w:sz w:val="16"/>
          <w:szCs w:val="16"/>
        </w:rPr>
        <w:t>указаны</w:t>
      </w:r>
      <w:proofErr w:type="gramEnd"/>
      <w:r w:rsidRPr="00D24056">
        <w:rPr>
          <w:rFonts w:ascii="Times New Roman" w:hAnsi="Times New Roman" w:cs="Times New Roman"/>
          <w:sz w:val="16"/>
          <w:szCs w:val="16"/>
        </w:rPr>
        <w:t xml:space="preserve"> в приложении 1 (по каждому из объектов)</w:t>
      </w:r>
    </w:p>
    <w:p w:rsidR="005858A9" w:rsidRPr="00D24056" w:rsidRDefault="005858A9" w:rsidP="005858A9">
      <w:pPr>
        <w:pStyle w:val="a5"/>
        <w:jc w:val="both"/>
        <w:rPr>
          <w:rFonts w:ascii="Times New Roman" w:hAnsi="Times New Roman" w:cs="Times New Roman"/>
          <w:sz w:val="16"/>
          <w:szCs w:val="16"/>
        </w:rPr>
      </w:pPr>
    </w:p>
    <w:p w:rsidR="005858A9" w:rsidRPr="00D24056" w:rsidRDefault="005858A9" w:rsidP="005858A9">
      <w:pPr>
        <w:pStyle w:val="a5"/>
        <w:rPr>
          <w:rFonts w:ascii="Times New Roman" w:hAnsi="Times New Roman" w:cs="Times New Roman"/>
          <w:sz w:val="16"/>
          <w:szCs w:val="16"/>
        </w:rPr>
      </w:pPr>
      <w:r w:rsidRPr="00D24056">
        <w:rPr>
          <w:rFonts w:ascii="Times New Roman" w:hAnsi="Times New Roman" w:cs="Times New Roman"/>
          <w:sz w:val="16"/>
          <w:szCs w:val="16"/>
        </w:rPr>
        <w:t>Приложение 1</w:t>
      </w:r>
    </w:p>
    <w:p w:rsidR="005858A9" w:rsidRPr="00D24056" w:rsidRDefault="005858A9" w:rsidP="005858A9">
      <w:pPr>
        <w:pStyle w:val="a5"/>
        <w:rPr>
          <w:rFonts w:ascii="Times New Roman" w:hAnsi="Times New Roman" w:cs="Times New Roman"/>
          <w:sz w:val="16"/>
          <w:szCs w:val="16"/>
        </w:rPr>
      </w:pPr>
    </w:p>
    <w:p w:rsidR="005858A9" w:rsidRPr="00D24056" w:rsidRDefault="005858A9" w:rsidP="005858A9">
      <w:pPr>
        <w:pStyle w:val="a5"/>
        <w:rPr>
          <w:rFonts w:ascii="Times New Roman" w:hAnsi="Times New Roman" w:cs="Times New Roman"/>
          <w:sz w:val="16"/>
          <w:szCs w:val="16"/>
        </w:rPr>
      </w:pPr>
      <w:r w:rsidRPr="00D24056">
        <w:rPr>
          <w:rFonts w:ascii="Times New Roman" w:hAnsi="Times New Roman" w:cs="Times New Roman"/>
          <w:sz w:val="16"/>
          <w:szCs w:val="16"/>
        </w:rPr>
        <w:t>СХЕМА ГРАНИЦ РАЗМЕЩЕНИЯ ПУБЛИЧНОГО СЕРВИТУТА</w:t>
      </w:r>
    </w:p>
    <w:p w:rsidR="005858A9" w:rsidRPr="00D24056" w:rsidRDefault="005858A9" w:rsidP="005858A9">
      <w:pPr>
        <w:pStyle w:val="a5"/>
        <w:rPr>
          <w:rFonts w:ascii="Times New Roman" w:hAnsi="Times New Roman" w:cs="Times New Roman"/>
          <w:sz w:val="16"/>
          <w:szCs w:val="16"/>
          <w:u w:val="single"/>
        </w:rPr>
      </w:pPr>
      <w:r w:rsidRPr="00D24056">
        <w:rPr>
          <w:rFonts w:ascii="Times New Roman" w:hAnsi="Times New Roman" w:cs="Times New Roman"/>
          <w:sz w:val="16"/>
          <w:szCs w:val="16"/>
          <w:u w:val="single"/>
        </w:rPr>
        <w:t xml:space="preserve">Объект: </w:t>
      </w:r>
      <w:r w:rsidRPr="00D24056">
        <w:rPr>
          <w:rFonts w:ascii="Times New Roman" w:hAnsi="Times New Roman" w:cs="Times New Roman"/>
          <w:sz w:val="16"/>
          <w:szCs w:val="16"/>
        </w:rPr>
        <w:t xml:space="preserve">ВЛИ -0,4 </w:t>
      </w:r>
      <w:proofErr w:type="spellStart"/>
      <w:r w:rsidRPr="00D24056">
        <w:rPr>
          <w:rFonts w:ascii="Times New Roman" w:hAnsi="Times New Roman" w:cs="Times New Roman"/>
          <w:sz w:val="16"/>
          <w:szCs w:val="16"/>
        </w:rPr>
        <w:t>кВ</w:t>
      </w:r>
      <w:proofErr w:type="spellEnd"/>
      <w:r w:rsidRPr="00D24056">
        <w:rPr>
          <w:rFonts w:ascii="Times New Roman" w:hAnsi="Times New Roman" w:cs="Times New Roman"/>
          <w:sz w:val="16"/>
          <w:szCs w:val="16"/>
        </w:rPr>
        <w:t xml:space="preserve"> Л-1 от СТП-10/0,4 </w:t>
      </w:r>
      <w:proofErr w:type="spellStart"/>
      <w:r w:rsidRPr="00D24056">
        <w:rPr>
          <w:rFonts w:ascii="Times New Roman" w:hAnsi="Times New Roman" w:cs="Times New Roman"/>
          <w:sz w:val="16"/>
          <w:szCs w:val="16"/>
        </w:rPr>
        <w:t>кВ</w:t>
      </w:r>
      <w:proofErr w:type="spellEnd"/>
      <w:r w:rsidRPr="00D24056">
        <w:rPr>
          <w:rFonts w:ascii="Times New Roman" w:hAnsi="Times New Roman" w:cs="Times New Roman"/>
          <w:sz w:val="16"/>
          <w:szCs w:val="16"/>
        </w:rPr>
        <w:t xml:space="preserve"> Глебово-13</w:t>
      </w:r>
      <w:r w:rsidRPr="00D24056">
        <w:rPr>
          <w:rFonts w:ascii="Times New Roman" w:hAnsi="Times New Roman" w:cs="Times New Roman"/>
          <w:color w:val="000000"/>
          <w:sz w:val="16"/>
          <w:szCs w:val="16"/>
        </w:rPr>
        <w:t xml:space="preserve"> </w:t>
      </w:r>
    </w:p>
    <w:p w:rsidR="005858A9" w:rsidRPr="00D24056" w:rsidRDefault="005858A9" w:rsidP="005858A9">
      <w:pPr>
        <w:pStyle w:val="a5"/>
        <w:rPr>
          <w:rFonts w:ascii="Times New Roman" w:hAnsi="Times New Roman" w:cs="Times New Roman"/>
          <w:color w:val="000000"/>
          <w:spacing w:val="1"/>
          <w:sz w:val="16"/>
          <w:szCs w:val="16"/>
        </w:rPr>
      </w:pPr>
      <w:r w:rsidRPr="00D24056">
        <w:rPr>
          <w:rFonts w:ascii="Times New Roman" w:hAnsi="Times New Roman" w:cs="Times New Roman"/>
          <w:sz w:val="16"/>
          <w:szCs w:val="16"/>
          <w:u w:val="single"/>
        </w:rPr>
        <w:t>Местоположение:</w:t>
      </w:r>
      <w:r w:rsidRPr="00D24056">
        <w:rPr>
          <w:rFonts w:ascii="Times New Roman" w:hAnsi="Times New Roman" w:cs="Times New Roman"/>
          <w:sz w:val="16"/>
          <w:szCs w:val="16"/>
        </w:rPr>
        <w:t xml:space="preserve"> </w:t>
      </w:r>
      <w:r w:rsidRPr="00D24056">
        <w:rPr>
          <w:rFonts w:ascii="Times New Roman" w:hAnsi="Times New Roman" w:cs="Times New Roman"/>
          <w:color w:val="000000"/>
          <w:spacing w:val="1"/>
          <w:sz w:val="16"/>
          <w:szCs w:val="16"/>
        </w:rPr>
        <w:t xml:space="preserve">Новгородская область, Новгородский район, </w:t>
      </w:r>
      <w:proofErr w:type="spellStart"/>
      <w:r w:rsidRPr="00D24056">
        <w:rPr>
          <w:rFonts w:ascii="Times New Roman" w:hAnsi="Times New Roman" w:cs="Times New Roman"/>
          <w:color w:val="000000"/>
          <w:spacing w:val="1"/>
          <w:sz w:val="16"/>
          <w:szCs w:val="16"/>
        </w:rPr>
        <w:t>Бронницкое</w:t>
      </w:r>
      <w:proofErr w:type="spellEnd"/>
      <w:r w:rsidRPr="00D24056">
        <w:rPr>
          <w:rFonts w:ascii="Times New Roman" w:hAnsi="Times New Roman" w:cs="Times New Roman"/>
          <w:color w:val="000000"/>
          <w:spacing w:val="1"/>
          <w:sz w:val="16"/>
          <w:szCs w:val="16"/>
        </w:rPr>
        <w:t xml:space="preserve"> сельское поселение, д. Глебово</w:t>
      </w:r>
    </w:p>
    <w:p w:rsidR="005858A9" w:rsidRPr="00D24056" w:rsidRDefault="005858A9" w:rsidP="005858A9">
      <w:pPr>
        <w:pStyle w:val="a5"/>
        <w:rPr>
          <w:rFonts w:ascii="Times New Roman" w:hAnsi="Times New Roman" w:cs="Times New Roman"/>
          <w:sz w:val="16"/>
          <w:szCs w:val="16"/>
        </w:rPr>
      </w:pPr>
      <w:r w:rsidRPr="00D24056">
        <w:rPr>
          <w:rFonts w:ascii="Times New Roman" w:hAnsi="Times New Roman" w:cs="Times New Roman"/>
          <w:sz w:val="16"/>
          <w:szCs w:val="16"/>
          <w:u w:val="single"/>
        </w:rPr>
        <w:t>Кадастровый квартал:</w:t>
      </w:r>
      <w:r w:rsidRPr="00D24056">
        <w:rPr>
          <w:rFonts w:ascii="Times New Roman" w:hAnsi="Times New Roman" w:cs="Times New Roman"/>
          <w:sz w:val="16"/>
          <w:szCs w:val="16"/>
        </w:rPr>
        <w:t xml:space="preserve"> 53:11:0200110</w:t>
      </w:r>
    </w:p>
    <w:p w:rsidR="005858A9" w:rsidRPr="00D24056" w:rsidRDefault="005858A9" w:rsidP="005858A9">
      <w:pPr>
        <w:pStyle w:val="a5"/>
        <w:rPr>
          <w:rFonts w:ascii="Times New Roman" w:hAnsi="Times New Roman" w:cs="Times New Roman"/>
          <w:color w:val="000000"/>
          <w:sz w:val="16"/>
          <w:szCs w:val="16"/>
        </w:rPr>
      </w:pPr>
      <w:r w:rsidRPr="00D24056">
        <w:rPr>
          <w:rFonts w:ascii="Times New Roman" w:hAnsi="Times New Roman" w:cs="Times New Roman"/>
          <w:color w:val="000000"/>
          <w:spacing w:val="1"/>
          <w:sz w:val="16"/>
          <w:szCs w:val="16"/>
          <w:u w:val="single"/>
        </w:rPr>
        <w:t>Кадастровые номера земельных участков:</w:t>
      </w:r>
      <w:r w:rsidRPr="00D24056">
        <w:rPr>
          <w:rFonts w:ascii="Times New Roman" w:hAnsi="Times New Roman" w:cs="Times New Roman"/>
          <w:color w:val="000000"/>
          <w:sz w:val="16"/>
          <w:szCs w:val="16"/>
        </w:rPr>
        <w:t xml:space="preserve"> -</w:t>
      </w:r>
    </w:p>
    <w:p w:rsidR="005858A9" w:rsidRPr="00D24056" w:rsidRDefault="005858A9" w:rsidP="005858A9">
      <w:pPr>
        <w:pStyle w:val="a5"/>
        <w:rPr>
          <w:rFonts w:ascii="Times New Roman" w:hAnsi="Times New Roman" w:cs="Times New Roman"/>
          <w:color w:val="000000"/>
          <w:spacing w:val="1"/>
          <w:sz w:val="16"/>
          <w:szCs w:val="16"/>
          <w:u w:val="single"/>
        </w:rPr>
      </w:pPr>
      <w:r w:rsidRPr="00D24056">
        <w:rPr>
          <w:rFonts w:ascii="Times New Roman" w:hAnsi="Times New Roman" w:cs="Times New Roman"/>
          <w:color w:val="000000"/>
          <w:spacing w:val="1"/>
          <w:sz w:val="16"/>
          <w:szCs w:val="16"/>
          <w:u w:val="single"/>
        </w:rPr>
        <w:t>Система</w:t>
      </w:r>
      <w:r w:rsidRPr="00D24056">
        <w:rPr>
          <w:rFonts w:ascii="Times New Roman" w:hAnsi="Times New Roman" w:cs="Times New Roman"/>
          <w:color w:val="000000"/>
          <w:sz w:val="16"/>
          <w:szCs w:val="16"/>
          <w:u w:val="single"/>
        </w:rPr>
        <w:t xml:space="preserve"> координат:</w:t>
      </w:r>
      <w:r w:rsidRPr="00D24056">
        <w:rPr>
          <w:rFonts w:ascii="Times New Roman" w:hAnsi="Times New Roman" w:cs="Times New Roman"/>
          <w:color w:val="000000"/>
          <w:spacing w:val="2"/>
          <w:sz w:val="16"/>
          <w:szCs w:val="16"/>
        </w:rPr>
        <w:t xml:space="preserve"> </w:t>
      </w:r>
      <w:r w:rsidRPr="00D24056">
        <w:rPr>
          <w:rFonts w:ascii="Times New Roman" w:hAnsi="Times New Roman" w:cs="Times New Roman"/>
          <w:color w:val="000000"/>
          <w:sz w:val="16"/>
          <w:szCs w:val="16"/>
        </w:rPr>
        <w:t xml:space="preserve">МСК-53 </w:t>
      </w:r>
      <w:r w:rsidRPr="00D24056">
        <w:rPr>
          <w:rFonts w:ascii="Times New Roman" w:hAnsi="Times New Roman" w:cs="Times New Roman"/>
          <w:color w:val="000000"/>
          <w:spacing w:val="1"/>
          <w:sz w:val="16"/>
          <w:szCs w:val="16"/>
        </w:rPr>
        <w:t>(Зона</w:t>
      </w:r>
      <w:r w:rsidRPr="00D24056">
        <w:rPr>
          <w:rFonts w:ascii="Times New Roman" w:hAnsi="Times New Roman" w:cs="Times New Roman"/>
          <w:color w:val="000000"/>
          <w:spacing w:val="-1"/>
          <w:sz w:val="16"/>
          <w:szCs w:val="16"/>
        </w:rPr>
        <w:t xml:space="preserve"> </w:t>
      </w:r>
      <w:r w:rsidRPr="00D24056">
        <w:rPr>
          <w:rFonts w:ascii="Times New Roman" w:hAnsi="Times New Roman" w:cs="Times New Roman"/>
          <w:color w:val="000000"/>
          <w:sz w:val="16"/>
          <w:szCs w:val="16"/>
        </w:rPr>
        <w:t>2)</w:t>
      </w:r>
    </w:p>
    <w:p w:rsidR="005858A9" w:rsidRPr="00D24056" w:rsidRDefault="005858A9" w:rsidP="005858A9">
      <w:pPr>
        <w:pStyle w:val="a5"/>
        <w:rPr>
          <w:rFonts w:ascii="Times New Roman" w:hAnsi="Times New Roman" w:cs="Times New Roman"/>
          <w:color w:val="000000"/>
          <w:spacing w:val="1"/>
          <w:sz w:val="16"/>
          <w:szCs w:val="16"/>
        </w:rPr>
      </w:pPr>
      <w:r w:rsidRPr="00D24056">
        <w:rPr>
          <w:rFonts w:ascii="Times New Roman" w:hAnsi="Times New Roman" w:cs="Times New Roman"/>
          <w:color w:val="000000"/>
          <w:spacing w:val="1"/>
          <w:sz w:val="16"/>
          <w:szCs w:val="16"/>
          <w:u w:val="single"/>
        </w:rPr>
        <w:t>Площадь</w:t>
      </w:r>
      <w:r w:rsidRPr="00D24056">
        <w:rPr>
          <w:rFonts w:ascii="Times New Roman" w:hAnsi="Times New Roman" w:cs="Times New Roman"/>
          <w:color w:val="000000"/>
          <w:sz w:val="16"/>
          <w:szCs w:val="16"/>
          <w:u w:val="single"/>
        </w:rPr>
        <w:t xml:space="preserve"> </w:t>
      </w:r>
      <w:r w:rsidRPr="00D24056">
        <w:rPr>
          <w:rFonts w:ascii="Times New Roman" w:hAnsi="Times New Roman" w:cs="Times New Roman"/>
          <w:color w:val="000000"/>
          <w:spacing w:val="1"/>
          <w:sz w:val="16"/>
          <w:szCs w:val="16"/>
          <w:u w:val="single"/>
        </w:rPr>
        <w:t>сервитута</w:t>
      </w:r>
      <w:r w:rsidRPr="00D24056">
        <w:rPr>
          <w:rFonts w:ascii="Times New Roman" w:hAnsi="Times New Roman" w:cs="Times New Roman"/>
          <w:color w:val="000000"/>
          <w:spacing w:val="1"/>
          <w:sz w:val="16"/>
          <w:szCs w:val="16"/>
        </w:rPr>
        <w:t>:</w:t>
      </w:r>
      <w:r w:rsidRPr="00D24056">
        <w:rPr>
          <w:rFonts w:ascii="Times New Roman" w:hAnsi="Times New Roman" w:cs="Times New Roman"/>
          <w:color w:val="000000"/>
          <w:sz w:val="16"/>
          <w:szCs w:val="16"/>
        </w:rPr>
        <w:t xml:space="preserve"> </w:t>
      </w:r>
      <w:r w:rsidRPr="00D24056">
        <w:rPr>
          <w:rFonts w:ascii="Times New Roman" w:hAnsi="Times New Roman" w:cs="Times New Roman"/>
          <w:color w:val="000000"/>
          <w:spacing w:val="1"/>
          <w:sz w:val="16"/>
          <w:szCs w:val="16"/>
        </w:rPr>
        <w:t xml:space="preserve">12 </w:t>
      </w:r>
      <w:proofErr w:type="spellStart"/>
      <w:r w:rsidRPr="00D24056">
        <w:rPr>
          <w:rFonts w:ascii="Times New Roman" w:hAnsi="Times New Roman" w:cs="Times New Roman"/>
          <w:color w:val="000000"/>
          <w:spacing w:val="1"/>
          <w:sz w:val="16"/>
          <w:szCs w:val="16"/>
        </w:rPr>
        <w:t>кв.м</w:t>
      </w:r>
      <w:proofErr w:type="spellEnd"/>
      <w:r w:rsidRPr="00D24056">
        <w:rPr>
          <w:rFonts w:ascii="Times New Roman" w:hAnsi="Times New Roman" w:cs="Times New Roman"/>
          <w:noProof/>
          <w:color w:val="000000"/>
          <w:spacing w:val="1"/>
          <w:sz w:val="16"/>
          <w:szCs w:val="16"/>
          <w:lang w:eastAsia="ru-RU"/>
        </w:rPr>
        <w:drawing>
          <wp:inline distT="0" distB="0" distL="0" distR="0" wp14:anchorId="5581BB60" wp14:editId="6CFE3A79">
            <wp:extent cx="6120130" cy="4625340"/>
            <wp:effectExtent l="0" t="0" r="0"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JPG"/>
                    <pic:cNvPicPr/>
                  </pic:nvPicPr>
                  <pic:blipFill>
                    <a:blip r:embed="rId16">
                      <a:extLst>
                        <a:ext uri="{28A0092B-C50C-407E-A947-70E740481C1C}">
                          <a14:useLocalDpi xmlns:a14="http://schemas.microsoft.com/office/drawing/2010/main" val="0"/>
                        </a:ext>
                      </a:extLst>
                    </a:blip>
                    <a:stretch>
                      <a:fillRect/>
                    </a:stretch>
                  </pic:blipFill>
                  <pic:spPr>
                    <a:xfrm>
                      <a:off x="0" y="0"/>
                      <a:ext cx="6120130" cy="4625340"/>
                    </a:xfrm>
                    <a:prstGeom prst="rect">
                      <a:avLst/>
                    </a:prstGeom>
                  </pic:spPr>
                </pic:pic>
              </a:graphicData>
            </a:graphic>
          </wp:inline>
        </w:drawing>
      </w:r>
    </w:p>
    <w:p w:rsidR="005858A9" w:rsidRPr="00D24056" w:rsidRDefault="005858A9" w:rsidP="005858A9">
      <w:pPr>
        <w:pStyle w:val="a5"/>
        <w:rPr>
          <w:rFonts w:ascii="Times New Roman" w:hAnsi="Times New Roman" w:cs="Times New Roman"/>
          <w:sz w:val="16"/>
          <w:szCs w:val="16"/>
        </w:rPr>
      </w:pPr>
      <w:r w:rsidRPr="00D24056">
        <w:rPr>
          <w:rFonts w:ascii="Times New Roman" w:hAnsi="Times New Roman" w:cs="Times New Roman"/>
          <w:sz w:val="16"/>
          <w:szCs w:val="16"/>
        </w:rPr>
        <w:t>Масштаб 1:500</w:t>
      </w:r>
    </w:p>
    <w:p w:rsidR="005858A9" w:rsidRPr="00D24056" w:rsidRDefault="005858A9" w:rsidP="005858A9">
      <w:pPr>
        <w:pStyle w:val="a5"/>
        <w:rPr>
          <w:rFonts w:ascii="Times New Roman" w:hAnsi="Times New Roman" w:cs="Times New Roman"/>
          <w:sz w:val="16"/>
          <w:szCs w:val="16"/>
        </w:rPr>
      </w:pPr>
      <w:r w:rsidRPr="00D24056">
        <w:rPr>
          <w:rFonts w:ascii="Times New Roman" w:hAnsi="Times New Roman" w:cs="Times New Roman"/>
          <w:sz w:val="16"/>
          <w:szCs w:val="16"/>
        </w:rPr>
        <w:t>Используемые условные знаки и обозначения:</w:t>
      </w:r>
    </w:p>
    <w:tbl>
      <w:tblPr>
        <w:tblpPr w:leftFromText="180" w:rightFromText="180" w:vertAnchor="text" w:horzAnchor="margin" w:tblpY="17"/>
        <w:tblW w:w="5000" w:type="pct"/>
        <w:tblLayout w:type="fixed"/>
        <w:tblLook w:val="04A0" w:firstRow="1" w:lastRow="0" w:firstColumn="1" w:lastColumn="0" w:noHBand="0" w:noVBand="1"/>
      </w:tblPr>
      <w:tblGrid>
        <w:gridCol w:w="2373"/>
        <w:gridCol w:w="7265"/>
      </w:tblGrid>
      <w:tr w:rsidR="005858A9" w:rsidRPr="00D24056" w:rsidTr="00921372">
        <w:tc>
          <w:tcPr>
            <w:tcW w:w="2373" w:type="dxa"/>
            <w:shd w:val="clear" w:color="auto" w:fill="auto"/>
          </w:tcPr>
          <w:p w:rsidR="005858A9" w:rsidRPr="00D24056" w:rsidRDefault="005858A9" w:rsidP="00921372">
            <w:pPr>
              <w:pStyle w:val="a5"/>
              <w:rPr>
                <w:rFonts w:ascii="Times New Roman" w:eastAsia="Calibri" w:hAnsi="Times New Roman" w:cs="Times New Roman"/>
                <w:sz w:val="16"/>
                <w:szCs w:val="16"/>
              </w:rPr>
            </w:pPr>
            <w:r w:rsidRPr="00D24056">
              <w:rPr>
                <w:rFonts w:ascii="Times New Roman" w:hAnsi="Times New Roman" w:cs="Times New Roman"/>
                <w:noProof/>
                <w:sz w:val="16"/>
                <w:szCs w:val="16"/>
                <w:lang w:eastAsia="ru-RU"/>
              </w:rPr>
              <mc:AlternateContent>
                <mc:Choice Requires="wps">
                  <w:drawing>
                    <wp:anchor distT="4294967295" distB="19049" distL="0" distR="19685" simplePos="0" relativeHeight="251661312" behindDoc="0" locked="0" layoutInCell="1" allowOverlap="1" wp14:anchorId="701623AC" wp14:editId="1C637718">
                      <wp:simplePos x="0" y="0"/>
                      <wp:positionH relativeFrom="column">
                        <wp:posOffset>48260</wp:posOffset>
                      </wp:positionH>
                      <wp:positionV relativeFrom="paragraph">
                        <wp:posOffset>79374</wp:posOffset>
                      </wp:positionV>
                      <wp:extent cx="320675" cy="0"/>
                      <wp:effectExtent l="0" t="0" r="22225" b="19050"/>
                      <wp:wrapNone/>
                      <wp:docPr id="503" name="Прямая соединительная линия 5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675" cy="0"/>
                              </a:xfrm>
                              <a:prstGeom prst="line">
                                <a:avLst/>
                              </a:prstGeom>
                              <a:noFill/>
                              <a:ln w="19050" cmpd="sng">
                                <a:solidFill>
                                  <a:srgbClr val="FF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6D4E76" id="Прямая соединительная линия 503" o:spid="_x0000_s1026" style="position:absolute;z-index:251661312;visibility:visible;mso-wrap-style:square;mso-width-percent:0;mso-height-percent:0;mso-wrap-distance-left:0;mso-wrap-distance-top:-3e-5mm;mso-wrap-distance-right:1.55pt;mso-wrap-distance-bottom:.52914mm;mso-position-horizontal:absolute;mso-position-horizontal-relative:text;mso-position-vertical:absolute;mso-position-vertical-relative:text;mso-width-percent:0;mso-height-percent:0;mso-width-relative:page;mso-height-relative:page" from="3.8pt,6.25pt" to="29.0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" strokecolor="red" strokeweight="1.5pt">
                      <v:stroke joinstyle="miter"/>
                    </v:line>
                  </w:pict>
                </mc:Fallback>
              </mc:AlternateContent>
            </w:r>
          </w:p>
        </w:tc>
        <w:tc>
          <w:tcPr>
            <w:tcW w:w="7265" w:type="dxa"/>
            <w:shd w:val="clear" w:color="auto" w:fill="auto"/>
          </w:tcPr>
          <w:p w:rsidR="005858A9" w:rsidRPr="00D24056" w:rsidRDefault="005858A9" w:rsidP="00921372">
            <w:pPr>
              <w:pStyle w:val="a5"/>
              <w:rPr>
                <w:rFonts w:ascii="Times New Roman" w:eastAsia="Calibri" w:hAnsi="Times New Roman" w:cs="Times New Roman"/>
                <w:sz w:val="16"/>
                <w:szCs w:val="16"/>
              </w:rPr>
            </w:pPr>
            <w:r w:rsidRPr="00D24056">
              <w:rPr>
                <w:rFonts w:ascii="Times New Roman" w:eastAsia="Calibri" w:hAnsi="Times New Roman" w:cs="Times New Roman"/>
                <w:sz w:val="16"/>
                <w:szCs w:val="16"/>
              </w:rPr>
              <w:t>Граница публичного сервитута</w:t>
            </w:r>
          </w:p>
        </w:tc>
      </w:tr>
      <w:tr w:rsidR="005858A9" w:rsidRPr="00D24056" w:rsidTr="00921372">
        <w:tc>
          <w:tcPr>
            <w:tcW w:w="2373" w:type="dxa"/>
            <w:shd w:val="clear" w:color="auto" w:fill="auto"/>
          </w:tcPr>
          <w:p w:rsidR="005858A9" w:rsidRPr="00D24056" w:rsidRDefault="005858A9" w:rsidP="00921372">
            <w:pPr>
              <w:pStyle w:val="a5"/>
              <w:rPr>
                <w:rFonts w:ascii="Times New Roman" w:hAnsi="Times New Roman" w:cs="Times New Roman"/>
                <w:color w:val="F715EC"/>
                <w:sz w:val="16"/>
                <w:szCs w:val="16"/>
              </w:rPr>
            </w:pPr>
            <w:r w:rsidRPr="00D24056">
              <w:rPr>
                <w:rFonts w:ascii="Times New Roman" w:hAnsi="Times New Roman" w:cs="Times New Roman"/>
                <w:noProof/>
                <w:sz w:val="16"/>
                <w:szCs w:val="16"/>
                <w:lang w:eastAsia="ru-RU"/>
              </w:rPr>
              <mc:AlternateContent>
                <mc:Choice Requires="wps">
                  <w:drawing>
                    <wp:anchor distT="4294967295" distB="19049" distL="0" distR="21590" simplePos="0" relativeHeight="251662336" behindDoc="0" locked="0" layoutInCell="1" allowOverlap="1" wp14:anchorId="2EDCA611" wp14:editId="61DBA58D">
                      <wp:simplePos x="0" y="0"/>
                      <wp:positionH relativeFrom="column">
                        <wp:posOffset>44450</wp:posOffset>
                      </wp:positionH>
                      <wp:positionV relativeFrom="paragraph">
                        <wp:posOffset>77469</wp:posOffset>
                      </wp:positionV>
                      <wp:extent cx="321310" cy="0"/>
                      <wp:effectExtent l="0" t="0" r="21590" b="19050"/>
                      <wp:wrapNone/>
                      <wp:docPr id="502" name="Прямая соединительная линия 5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1310" cy="0"/>
                              </a:xfrm>
                              <a:prstGeom prst="line">
                                <a:avLst/>
                              </a:prstGeom>
                              <a:noFill/>
                              <a:ln w="19050" cmpd="sng">
                                <a:solidFill>
                                  <a:srgbClr val="F715EC"/>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9E95C8" id="Прямая соединительная линия 502" o:spid="_x0000_s1026" style="position:absolute;flip:y;z-index:251662336;visibility:visible;mso-wrap-style:square;mso-width-percent:0;mso-height-percent:0;mso-wrap-distance-left:0;mso-wrap-distance-top:-3e-5mm;mso-wrap-distance-right:1.7pt;mso-wrap-distance-bottom:.52914mm;mso-position-horizontal:absolute;mso-position-horizontal-relative:text;mso-position-vertical:absolute;mso-position-vertical-relative:text;mso-width-percent:0;mso-height-percent:0;mso-width-relative:page;mso-height-relative:page" from="3.5pt,6.1pt" to="28.8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" strokecolor="#f715ec" strokeweight="1.5pt">
                      <v:stroke joinstyle="miter"/>
                    </v:line>
                  </w:pict>
                </mc:Fallback>
              </mc:AlternateContent>
            </w:r>
            <w:r w:rsidRPr="00D24056">
              <w:rPr>
                <w:rFonts w:ascii="Times New Roman" w:eastAsia="Calibri" w:hAnsi="Times New Roman" w:cs="Times New Roman"/>
                <w:color w:val="F715EC"/>
                <w:sz w:val="16"/>
                <w:szCs w:val="16"/>
              </w:rPr>
              <w:t>53:11</w:t>
            </w:r>
            <w:r w:rsidRPr="00D24056">
              <w:rPr>
                <w:rFonts w:ascii="Times New Roman" w:eastAsia="Calibri" w:hAnsi="Times New Roman" w:cs="Times New Roman"/>
                <w:color w:val="F715EC"/>
                <w:sz w:val="16"/>
                <w:szCs w:val="16"/>
                <w:lang w:val="en-US"/>
              </w:rPr>
              <w:t>:</w:t>
            </w:r>
            <w:r w:rsidRPr="00D24056">
              <w:rPr>
                <w:rFonts w:ascii="Times New Roman" w:eastAsia="Calibri" w:hAnsi="Times New Roman" w:cs="Times New Roman"/>
                <w:color w:val="F715EC"/>
                <w:sz w:val="16"/>
                <w:szCs w:val="16"/>
              </w:rPr>
              <w:t>0200110</w:t>
            </w:r>
          </w:p>
        </w:tc>
        <w:tc>
          <w:tcPr>
            <w:tcW w:w="7265" w:type="dxa"/>
            <w:shd w:val="clear" w:color="auto" w:fill="auto"/>
          </w:tcPr>
          <w:p w:rsidR="005858A9" w:rsidRPr="00D24056" w:rsidRDefault="005858A9" w:rsidP="00921372">
            <w:pPr>
              <w:pStyle w:val="a5"/>
              <w:rPr>
                <w:rFonts w:ascii="Times New Roman" w:eastAsia="Calibri" w:hAnsi="Times New Roman" w:cs="Times New Roman"/>
                <w:sz w:val="16"/>
                <w:szCs w:val="16"/>
              </w:rPr>
            </w:pPr>
            <w:r w:rsidRPr="00D24056">
              <w:rPr>
                <w:rFonts w:ascii="Times New Roman" w:eastAsia="Calibri" w:hAnsi="Times New Roman" w:cs="Times New Roman"/>
                <w:sz w:val="16"/>
                <w:szCs w:val="16"/>
              </w:rPr>
              <w:t>Граница и кадастровый номер кадастрового квартала</w:t>
            </w:r>
          </w:p>
        </w:tc>
      </w:tr>
      <w:tr w:rsidR="005858A9" w:rsidRPr="00D24056" w:rsidTr="00921372">
        <w:tc>
          <w:tcPr>
            <w:tcW w:w="2373" w:type="dxa"/>
            <w:shd w:val="clear" w:color="auto" w:fill="auto"/>
          </w:tcPr>
          <w:p w:rsidR="005858A9" w:rsidRPr="00D24056" w:rsidRDefault="005858A9" w:rsidP="00921372">
            <w:pPr>
              <w:pStyle w:val="a5"/>
              <w:rPr>
                <w:rFonts w:ascii="Times New Roman" w:hAnsi="Times New Roman" w:cs="Times New Roman"/>
                <w:color w:val="3333FF"/>
                <w:sz w:val="16"/>
                <w:szCs w:val="16"/>
              </w:rPr>
            </w:pPr>
            <w:r w:rsidRPr="00D24056">
              <w:rPr>
                <w:rFonts w:ascii="Times New Roman" w:hAnsi="Times New Roman" w:cs="Times New Roman"/>
                <w:noProof/>
                <w:sz w:val="16"/>
                <w:szCs w:val="16"/>
                <w:lang w:eastAsia="ru-RU"/>
              </w:rPr>
              <mc:AlternateContent>
                <mc:Choice Requires="wps">
                  <w:drawing>
                    <wp:anchor distT="0" distB="19050" distL="0" distR="19685" simplePos="0" relativeHeight="251663360" behindDoc="0" locked="0" layoutInCell="1" allowOverlap="1" wp14:anchorId="426B0816" wp14:editId="1F22031E">
                      <wp:simplePos x="0" y="0"/>
                      <wp:positionH relativeFrom="column">
                        <wp:posOffset>48260</wp:posOffset>
                      </wp:positionH>
                      <wp:positionV relativeFrom="paragraph">
                        <wp:posOffset>80010</wp:posOffset>
                      </wp:positionV>
                      <wp:extent cx="319405" cy="635"/>
                      <wp:effectExtent l="0" t="0" r="23495" b="37465"/>
                      <wp:wrapNone/>
                      <wp:docPr id="501" name="Прямая соединительная линия 5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635"/>
                              </a:xfrm>
                              <a:prstGeom prst="line">
                                <a:avLst/>
                              </a:prstGeom>
                              <a:noFill/>
                              <a:ln w="19050" cmpd="sng">
                                <a:solidFill>
                                  <a:srgbClr val="3333FF"/>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20076A" id="Прямая соединительная линия 501" o:spid="_x0000_s1026" style="position:absolute;z-index:251663360;visibility:visible;mso-wrap-style:square;mso-width-percent:0;mso-height-percent:0;mso-wrap-distance-left:0;mso-wrap-distance-top:0;mso-wrap-distance-right:1.55pt;mso-wrap-distance-bottom:1.5pt;mso-position-horizontal:absolute;mso-position-horizontal-relative:text;mso-position-vertical:absolute;mso-position-vertical-relative:text;mso-width-percent:0;mso-height-percent:0;mso-width-relative:page;mso-height-relative:page" from="3.8pt,6.3pt" to="28.9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" strokecolor="#33f" strokeweight="1.5pt">
                      <v:stroke joinstyle="miter"/>
                    </v:line>
                  </w:pict>
                </mc:Fallback>
              </mc:AlternateContent>
            </w:r>
            <w:r w:rsidRPr="00D24056">
              <w:rPr>
                <w:rFonts w:ascii="Times New Roman" w:eastAsia="Calibri" w:hAnsi="Times New Roman" w:cs="Times New Roman"/>
                <w:color w:val="3333FF"/>
                <w:sz w:val="16"/>
                <w:szCs w:val="16"/>
              </w:rPr>
              <w:t>:3</w:t>
            </w:r>
          </w:p>
        </w:tc>
        <w:tc>
          <w:tcPr>
            <w:tcW w:w="7265" w:type="dxa"/>
            <w:shd w:val="clear" w:color="auto" w:fill="auto"/>
          </w:tcPr>
          <w:p w:rsidR="005858A9" w:rsidRPr="00D24056" w:rsidRDefault="005858A9" w:rsidP="00921372">
            <w:pPr>
              <w:pStyle w:val="a5"/>
              <w:rPr>
                <w:rFonts w:ascii="Times New Roman" w:eastAsia="Calibri" w:hAnsi="Times New Roman" w:cs="Times New Roman"/>
                <w:sz w:val="16"/>
                <w:szCs w:val="16"/>
              </w:rPr>
            </w:pPr>
            <w:r w:rsidRPr="00D24056">
              <w:rPr>
                <w:rFonts w:ascii="Times New Roman" w:eastAsia="Calibri" w:hAnsi="Times New Roman" w:cs="Times New Roman"/>
                <w:sz w:val="16"/>
                <w:szCs w:val="16"/>
              </w:rPr>
              <w:t>Граница и обозначение земельного участка, сведения о котором внесены в ЕГРН</w:t>
            </w:r>
          </w:p>
        </w:tc>
      </w:tr>
    </w:tbl>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7"/>
        <w:gridCol w:w="2211"/>
        <w:gridCol w:w="2411"/>
        <w:gridCol w:w="2969"/>
      </w:tblGrid>
      <w:tr w:rsidR="005858A9" w:rsidRPr="00D24056" w:rsidTr="00921372">
        <w:trPr>
          <w:trHeight w:val="20"/>
        </w:trPr>
        <w:tc>
          <w:tcPr>
            <w:tcW w:w="5000" w:type="pct"/>
            <w:gridSpan w:val="4"/>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sz w:val="16"/>
                <w:szCs w:val="16"/>
              </w:rPr>
              <w:t xml:space="preserve">ВЛИ -0,4 </w:t>
            </w:r>
            <w:proofErr w:type="spellStart"/>
            <w:r w:rsidRPr="00D24056">
              <w:rPr>
                <w:rFonts w:ascii="Times New Roman" w:hAnsi="Times New Roman" w:cs="Times New Roman"/>
                <w:sz w:val="16"/>
                <w:szCs w:val="16"/>
              </w:rPr>
              <w:t>кВ</w:t>
            </w:r>
            <w:proofErr w:type="spellEnd"/>
            <w:r w:rsidRPr="00D24056">
              <w:rPr>
                <w:rFonts w:ascii="Times New Roman" w:hAnsi="Times New Roman" w:cs="Times New Roman"/>
                <w:sz w:val="16"/>
                <w:szCs w:val="16"/>
              </w:rPr>
              <w:t xml:space="preserve"> Л-1 от СТП-10/0,4 </w:t>
            </w:r>
            <w:proofErr w:type="spellStart"/>
            <w:r w:rsidRPr="00D24056">
              <w:rPr>
                <w:rFonts w:ascii="Times New Roman" w:hAnsi="Times New Roman" w:cs="Times New Roman"/>
                <w:sz w:val="16"/>
                <w:szCs w:val="16"/>
              </w:rPr>
              <w:t>кВ</w:t>
            </w:r>
            <w:proofErr w:type="spellEnd"/>
            <w:r w:rsidRPr="00D24056">
              <w:rPr>
                <w:rFonts w:ascii="Times New Roman" w:hAnsi="Times New Roman" w:cs="Times New Roman"/>
                <w:sz w:val="16"/>
                <w:szCs w:val="16"/>
              </w:rPr>
              <w:t xml:space="preserve"> Глебово-13</w:t>
            </w:r>
          </w:p>
        </w:tc>
      </w:tr>
      <w:tr w:rsidR="005858A9" w:rsidRPr="00D24056" w:rsidTr="00921372">
        <w:trPr>
          <w:trHeight w:val="20"/>
        </w:trPr>
        <w:tc>
          <w:tcPr>
            <w:tcW w:w="1058" w:type="pct"/>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noProof/>
                <w:color w:val="000000"/>
                <w:sz w:val="16"/>
                <w:szCs w:val="16"/>
              </w:rPr>
              <w:t>Номер угла</w:t>
            </w:r>
          </w:p>
        </w:tc>
        <w:tc>
          <w:tcPr>
            <w:tcW w:w="1148" w:type="pct"/>
            <w:shd w:val="clear" w:color="auto" w:fill="auto"/>
            <w:vAlign w:val="center"/>
          </w:tcPr>
          <w:p w:rsidR="005858A9" w:rsidRPr="00D24056" w:rsidRDefault="005858A9" w:rsidP="00921372">
            <w:pPr>
              <w:pStyle w:val="a5"/>
              <w:rPr>
                <w:rFonts w:ascii="Times New Roman" w:hAnsi="Times New Roman" w:cs="Times New Roman"/>
                <w:noProof/>
                <w:color w:val="000000"/>
                <w:sz w:val="16"/>
                <w:szCs w:val="16"/>
              </w:rPr>
            </w:pPr>
            <w:r w:rsidRPr="00D24056">
              <w:rPr>
                <w:rFonts w:ascii="Times New Roman" w:hAnsi="Times New Roman" w:cs="Times New Roman"/>
                <w:noProof/>
                <w:color w:val="000000"/>
                <w:sz w:val="16"/>
                <w:szCs w:val="16"/>
              </w:rPr>
              <w:t>X, м</w:t>
            </w:r>
          </w:p>
        </w:tc>
        <w:tc>
          <w:tcPr>
            <w:tcW w:w="1252" w:type="pct"/>
            <w:shd w:val="clear" w:color="auto" w:fill="auto"/>
            <w:vAlign w:val="center"/>
          </w:tcPr>
          <w:p w:rsidR="005858A9" w:rsidRPr="00D24056" w:rsidRDefault="005858A9" w:rsidP="00921372">
            <w:pPr>
              <w:pStyle w:val="a5"/>
              <w:rPr>
                <w:rFonts w:ascii="Times New Roman" w:hAnsi="Times New Roman" w:cs="Times New Roman"/>
                <w:noProof/>
                <w:color w:val="000000"/>
                <w:sz w:val="16"/>
                <w:szCs w:val="16"/>
              </w:rPr>
            </w:pPr>
            <w:r w:rsidRPr="00D24056">
              <w:rPr>
                <w:rFonts w:ascii="Times New Roman" w:hAnsi="Times New Roman" w:cs="Times New Roman"/>
                <w:noProof/>
                <w:color w:val="000000"/>
                <w:sz w:val="16"/>
                <w:szCs w:val="16"/>
              </w:rPr>
              <w:t>Y, м</w:t>
            </w:r>
          </w:p>
        </w:tc>
        <w:tc>
          <w:tcPr>
            <w:tcW w:w="1542" w:type="pct"/>
            <w:shd w:val="clear" w:color="auto" w:fill="auto"/>
            <w:vAlign w:val="center"/>
          </w:tcPr>
          <w:p w:rsidR="005858A9" w:rsidRPr="00D24056" w:rsidRDefault="005858A9" w:rsidP="00921372">
            <w:pPr>
              <w:pStyle w:val="a5"/>
              <w:rPr>
                <w:rFonts w:ascii="Times New Roman" w:hAnsi="Times New Roman" w:cs="Times New Roman"/>
                <w:noProof/>
                <w:color w:val="000000"/>
                <w:sz w:val="16"/>
                <w:szCs w:val="16"/>
              </w:rPr>
            </w:pPr>
            <w:r w:rsidRPr="00D24056">
              <w:rPr>
                <w:rFonts w:ascii="Times New Roman" w:hAnsi="Times New Roman" w:cs="Times New Roman"/>
                <w:noProof/>
                <w:color w:val="000000"/>
                <w:sz w:val="16"/>
                <w:szCs w:val="16"/>
              </w:rPr>
              <w:t>Средняя квадратическая погрешность характерной точки</w:t>
            </w:r>
          </w:p>
        </w:tc>
      </w:tr>
      <w:tr w:rsidR="005858A9" w:rsidRPr="00D24056" w:rsidTr="00921372">
        <w:trPr>
          <w:trHeight w:val="20"/>
        </w:trPr>
        <w:tc>
          <w:tcPr>
            <w:tcW w:w="105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1</w:t>
            </w:r>
          </w:p>
        </w:tc>
        <w:tc>
          <w:tcPr>
            <w:tcW w:w="114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581 619,19</w:t>
            </w:r>
          </w:p>
        </w:tc>
        <w:tc>
          <w:tcPr>
            <w:tcW w:w="1252"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2 211 230,41</w:t>
            </w:r>
          </w:p>
        </w:tc>
        <w:tc>
          <w:tcPr>
            <w:tcW w:w="1542" w:type="pct"/>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color w:val="000000"/>
                <w:sz w:val="16"/>
                <w:szCs w:val="16"/>
              </w:rPr>
              <w:t>0,1</w:t>
            </w:r>
          </w:p>
        </w:tc>
      </w:tr>
      <w:tr w:rsidR="005858A9" w:rsidRPr="00D24056" w:rsidTr="00921372">
        <w:trPr>
          <w:trHeight w:val="20"/>
        </w:trPr>
        <w:tc>
          <w:tcPr>
            <w:tcW w:w="105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2</w:t>
            </w:r>
          </w:p>
        </w:tc>
        <w:tc>
          <w:tcPr>
            <w:tcW w:w="114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581 618,32</w:t>
            </w:r>
          </w:p>
        </w:tc>
        <w:tc>
          <w:tcPr>
            <w:tcW w:w="1252"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2 211 228,61</w:t>
            </w:r>
          </w:p>
        </w:tc>
        <w:tc>
          <w:tcPr>
            <w:tcW w:w="1542" w:type="pct"/>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color w:val="000000"/>
                <w:sz w:val="16"/>
                <w:szCs w:val="16"/>
              </w:rPr>
              <w:t>0,1</w:t>
            </w:r>
          </w:p>
        </w:tc>
      </w:tr>
      <w:tr w:rsidR="005858A9" w:rsidRPr="00D24056" w:rsidTr="00921372">
        <w:trPr>
          <w:trHeight w:val="20"/>
        </w:trPr>
        <w:tc>
          <w:tcPr>
            <w:tcW w:w="105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3</w:t>
            </w:r>
          </w:p>
        </w:tc>
        <w:tc>
          <w:tcPr>
            <w:tcW w:w="114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581 623,63</w:t>
            </w:r>
          </w:p>
        </w:tc>
        <w:tc>
          <w:tcPr>
            <w:tcW w:w="1252"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2 211 226,05</w:t>
            </w:r>
          </w:p>
        </w:tc>
        <w:tc>
          <w:tcPr>
            <w:tcW w:w="1542" w:type="pct"/>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color w:val="000000"/>
                <w:sz w:val="16"/>
                <w:szCs w:val="16"/>
              </w:rPr>
              <w:t>0,1</w:t>
            </w:r>
          </w:p>
        </w:tc>
      </w:tr>
      <w:tr w:rsidR="005858A9" w:rsidRPr="00D24056" w:rsidTr="00921372">
        <w:trPr>
          <w:trHeight w:val="20"/>
        </w:trPr>
        <w:tc>
          <w:tcPr>
            <w:tcW w:w="105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4</w:t>
            </w:r>
          </w:p>
        </w:tc>
        <w:tc>
          <w:tcPr>
            <w:tcW w:w="114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581 624,50</w:t>
            </w:r>
          </w:p>
        </w:tc>
        <w:tc>
          <w:tcPr>
            <w:tcW w:w="1252"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2 211 227,85</w:t>
            </w:r>
          </w:p>
        </w:tc>
        <w:tc>
          <w:tcPr>
            <w:tcW w:w="1542" w:type="pct"/>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color w:val="000000"/>
                <w:sz w:val="16"/>
                <w:szCs w:val="16"/>
              </w:rPr>
              <w:t>0,1</w:t>
            </w:r>
          </w:p>
        </w:tc>
      </w:tr>
      <w:tr w:rsidR="005858A9" w:rsidRPr="00D24056" w:rsidTr="00921372">
        <w:trPr>
          <w:trHeight w:val="20"/>
        </w:trPr>
        <w:tc>
          <w:tcPr>
            <w:tcW w:w="105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1</w:t>
            </w:r>
          </w:p>
        </w:tc>
        <w:tc>
          <w:tcPr>
            <w:tcW w:w="1148"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581 619,19</w:t>
            </w:r>
          </w:p>
        </w:tc>
        <w:tc>
          <w:tcPr>
            <w:tcW w:w="1252" w:type="pct"/>
            <w:shd w:val="clear" w:color="auto" w:fill="auto"/>
            <w:vAlign w:val="center"/>
          </w:tcPr>
          <w:p w:rsidR="005858A9" w:rsidRPr="00D24056" w:rsidRDefault="005858A9" w:rsidP="00921372">
            <w:pPr>
              <w:pStyle w:val="a5"/>
              <w:rPr>
                <w:rFonts w:ascii="Times New Roman" w:eastAsia="Calibri" w:hAnsi="Times New Roman" w:cs="Times New Roman"/>
                <w:noProof/>
                <w:color w:val="000000"/>
                <w:sz w:val="16"/>
                <w:szCs w:val="16"/>
              </w:rPr>
            </w:pPr>
            <w:r w:rsidRPr="00D24056">
              <w:rPr>
                <w:rFonts w:ascii="Times New Roman" w:eastAsia="Calibri" w:hAnsi="Times New Roman" w:cs="Times New Roman"/>
                <w:noProof/>
                <w:color w:val="000000"/>
                <w:sz w:val="16"/>
                <w:szCs w:val="16"/>
              </w:rPr>
              <w:t>2 211 230,41</w:t>
            </w:r>
          </w:p>
        </w:tc>
        <w:tc>
          <w:tcPr>
            <w:tcW w:w="1542" w:type="pct"/>
            <w:shd w:val="clear" w:color="auto" w:fill="auto"/>
            <w:vAlign w:val="center"/>
          </w:tcPr>
          <w:p w:rsidR="005858A9" w:rsidRPr="00D24056" w:rsidRDefault="005858A9" w:rsidP="00921372">
            <w:pPr>
              <w:pStyle w:val="a5"/>
              <w:rPr>
                <w:rFonts w:ascii="Times New Roman" w:hAnsi="Times New Roman" w:cs="Times New Roman"/>
                <w:sz w:val="16"/>
                <w:szCs w:val="16"/>
              </w:rPr>
            </w:pPr>
            <w:r w:rsidRPr="00D24056">
              <w:rPr>
                <w:rFonts w:ascii="Times New Roman" w:hAnsi="Times New Roman" w:cs="Times New Roman"/>
                <w:color w:val="000000"/>
                <w:sz w:val="16"/>
                <w:szCs w:val="16"/>
              </w:rPr>
              <w:t>0,1</w:t>
            </w:r>
          </w:p>
        </w:tc>
      </w:tr>
    </w:tbl>
    <w:p w:rsidR="005858A9" w:rsidRDefault="005858A9" w:rsidP="00704630">
      <w:pPr>
        <w:rPr>
          <w:rFonts w:ascii="Times New Roman" w:hAnsi="Times New Roman" w:cs="Times New Roman"/>
          <w:b/>
          <w:sz w:val="28"/>
          <w:szCs w:val="28"/>
        </w:rPr>
      </w:pPr>
    </w:p>
    <w:p w:rsidR="005858A9" w:rsidRDefault="005858A9" w:rsidP="00704630">
      <w:pPr>
        <w:rPr>
          <w:rFonts w:ascii="Times New Roman" w:hAnsi="Times New Roman" w:cs="Times New Roman"/>
          <w:b/>
          <w:sz w:val="28"/>
          <w:szCs w:val="28"/>
        </w:rPr>
      </w:pPr>
    </w:p>
    <w:p w:rsidR="005858A9" w:rsidRDefault="005858A9" w:rsidP="00704630">
      <w:pPr>
        <w:rPr>
          <w:rFonts w:ascii="Times New Roman" w:hAnsi="Times New Roman" w:cs="Times New Roman"/>
          <w:b/>
          <w:sz w:val="28"/>
          <w:szCs w:val="28"/>
        </w:rPr>
      </w:pPr>
    </w:p>
    <w:p w:rsidR="005858A9" w:rsidRDefault="005858A9" w:rsidP="00704630">
      <w:pPr>
        <w:rPr>
          <w:rFonts w:ascii="Times New Roman" w:hAnsi="Times New Roman" w:cs="Times New Roman"/>
          <w:b/>
          <w:sz w:val="28"/>
          <w:szCs w:val="28"/>
        </w:rPr>
      </w:pPr>
    </w:p>
    <w:p w:rsidR="005858A9" w:rsidRDefault="00C365B1" w:rsidP="00704630">
      <w:pPr>
        <w:rPr>
          <w:rFonts w:ascii="Times New Roman" w:hAnsi="Times New Roman" w:cs="Times New Roman"/>
          <w:sz w:val="28"/>
          <w:szCs w:val="28"/>
        </w:rPr>
      </w:pPr>
      <w:r w:rsidRPr="00C365B1">
        <w:rPr>
          <w:rFonts w:ascii="Times New Roman" w:hAnsi="Times New Roman" w:cs="Times New Roman"/>
          <w:b/>
          <w:sz w:val="28"/>
          <w:szCs w:val="28"/>
        </w:rPr>
        <w:lastRenderedPageBreak/>
        <w:t>НОРМАТИВНО-ПРАВОВЫЕ АКТЫ</w:t>
      </w:r>
      <w:r w:rsidR="00F3110D" w:rsidRPr="00C365B1">
        <w:rPr>
          <w:rFonts w:ascii="Times New Roman" w:hAnsi="Times New Roman" w:cs="Times New Roman"/>
          <w:sz w:val="28"/>
          <w:szCs w:val="28"/>
        </w:rPr>
        <w:t xml:space="preserve"> </w:t>
      </w:r>
      <w:r>
        <w:rPr>
          <w:rFonts w:ascii="Times New Roman" w:hAnsi="Times New Roman" w:cs="Times New Roman"/>
          <w:sz w:val="28"/>
          <w:szCs w:val="28"/>
        </w:rPr>
        <w:t>_____________________________</w:t>
      </w:r>
    </w:p>
    <w:p w:rsidR="005858A9" w:rsidRPr="005858A9" w:rsidRDefault="005858A9" w:rsidP="005858A9">
      <w:pPr>
        <w:pStyle w:val="a5"/>
        <w:jc w:val="center"/>
        <w:rPr>
          <w:rFonts w:ascii="Times New Roman" w:hAnsi="Times New Roman" w:cs="Times New Roman"/>
          <w:b/>
          <w:sz w:val="16"/>
          <w:szCs w:val="16"/>
        </w:rPr>
      </w:pPr>
      <w:r w:rsidRPr="005858A9">
        <w:rPr>
          <w:rFonts w:ascii="Times New Roman" w:hAnsi="Times New Roman" w:cs="Times New Roman"/>
          <w:b/>
          <w:sz w:val="16"/>
          <w:szCs w:val="16"/>
        </w:rPr>
        <w:t>Новгородская область</w:t>
      </w:r>
    </w:p>
    <w:p w:rsidR="005858A9" w:rsidRPr="005858A9" w:rsidRDefault="005858A9" w:rsidP="005858A9">
      <w:pPr>
        <w:pStyle w:val="a5"/>
        <w:jc w:val="center"/>
        <w:rPr>
          <w:rFonts w:ascii="Times New Roman" w:hAnsi="Times New Roman" w:cs="Times New Roman"/>
          <w:b/>
          <w:sz w:val="16"/>
          <w:szCs w:val="16"/>
        </w:rPr>
      </w:pPr>
      <w:r w:rsidRPr="005858A9">
        <w:rPr>
          <w:rFonts w:ascii="Times New Roman" w:hAnsi="Times New Roman" w:cs="Times New Roman"/>
          <w:b/>
          <w:sz w:val="16"/>
          <w:szCs w:val="16"/>
        </w:rPr>
        <w:t>Новгородский муниципальный район</w:t>
      </w:r>
    </w:p>
    <w:p w:rsidR="005858A9" w:rsidRPr="005858A9" w:rsidRDefault="005858A9" w:rsidP="005858A9">
      <w:pPr>
        <w:pStyle w:val="a5"/>
        <w:jc w:val="center"/>
        <w:rPr>
          <w:rFonts w:ascii="Times New Roman" w:hAnsi="Times New Roman" w:cs="Times New Roman"/>
          <w:b/>
          <w:sz w:val="16"/>
          <w:szCs w:val="16"/>
        </w:rPr>
      </w:pPr>
      <w:r w:rsidRPr="005858A9">
        <w:rPr>
          <w:rFonts w:ascii="Times New Roman" w:hAnsi="Times New Roman" w:cs="Times New Roman"/>
          <w:b/>
          <w:sz w:val="16"/>
          <w:szCs w:val="16"/>
        </w:rPr>
        <w:t>АДМИНИСТРАЦИЯ БРОННИЦКОГО СЕЛЬСКОГО ПОСЕЛЕНИЯ</w:t>
      </w:r>
    </w:p>
    <w:p w:rsidR="005858A9" w:rsidRPr="005858A9" w:rsidRDefault="005858A9" w:rsidP="005858A9">
      <w:pPr>
        <w:pStyle w:val="a5"/>
        <w:jc w:val="center"/>
        <w:rPr>
          <w:rFonts w:ascii="Times New Roman" w:hAnsi="Times New Roman" w:cs="Times New Roman"/>
          <w:b/>
          <w:sz w:val="16"/>
          <w:szCs w:val="16"/>
        </w:rPr>
      </w:pPr>
    </w:p>
    <w:p w:rsidR="005858A9" w:rsidRPr="005858A9" w:rsidRDefault="005858A9" w:rsidP="005858A9">
      <w:pPr>
        <w:pStyle w:val="a5"/>
        <w:jc w:val="center"/>
        <w:rPr>
          <w:rFonts w:ascii="Times New Roman" w:hAnsi="Times New Roman" w:cs="Times New Roman"/>
          <w:b/>
          <w:sz w:val="16"/>
          <w:szCs w:val="16"/>
        </w:rPr>
      </w:pPr>
    </w:p>
    <w:p w:rsidR="005858A9" w:rsidRPr="005858A9" w:rsidRDefault="005858A9" w:rsidP="005858A9">
      <w:pPr>
        <w:pStyle w:val="a5"/>
        <w:jc w:val="center"/>
        <w:rPr>
          <w:rFonts w:ascii="Times New Roman" w:hAnsi="Times New Roman" w:cs="Times New Roman"/>
          <w:b/>
          <w:sz w:val="16"/>
          <w:szCs w:val="16"/>
        </w:rPr>
      </w:pPr>
      <w:r w:rsidRPr="005858A9">
        <w:rPr>
          <w:rFonts w:ascii="Times New Roman" w:hAnsi="Times New Roman" w:cs="Times New Roman"/>
          <w:b/>
          <w:sz w:val="16"/>
          <w:szCs w:val="16"/>
        </w:rPr>
        <w:t>ПОСТАНОВЛЕНИЕ</w:t>
      </w:r>
    </w:p>
    <w:p w:rsidR="005858A9" w:rsidRPr="005858A9" w:rsidRDefault="005858A9" w:rsidP="005858A9">
      <w:pPr>
        <w:pStyle w:val="a5"/>
        <w:jc w:val="center"/>
        <w:rPr>
          <w:rFonts w:ascii="Times New Roman" w:hAnsi="Times New Roman" w:cs="Times New Roman"/>
          <w:b/>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proofErr w:type="gramStart"/>
      <w:r w:rsidRPr="00A4329F">
        <w:rPr>
          <w:rFonts w:ascii="Times New Roman" w:hAnsi="Times New Roman" w:cs="Times New Roman"/>
          <w:sz w:val="16"/>
          <w:szCs w:val="16"/>
        </w:rPr>
        <w:t>от  11.01.2024</w:t>
      </w:r>
      <w:proofErr w:type="gramEnd"/>
      <w:r w:rsidRPr="00A4329F">
        <w:rPr>
          <w:rFonts w:ascii="Times New Roman" w:hAnsi="Times New Roman" w:cs="Times New Roman"/>
          <w:sz w:val="16"/>
          <w:szCs w:val="16"/>
        </w:rPr>
        <w:t xml:space="preserve">      № 7 </w:t>
      </w:r>
    </w:p>
    <w:p w:rsidR="005858A9" w:rsidRPr="00A4329F" w:rsidRDefault="005858A9" w:rsidP="005858A9">
      <w:pPr>
        <w:pStyle w:val="a5"/>
        <w:jc w:val="both"/>
        <w:rPr>
          <w:rFonts w:ascii="Times New Roman" w:hAnsi="Times New Roman" w:cs="Times New Roman"/>
          <w:sz w:val="16"/>
          <w:szCs w:val="16"/>
        </w:rPr>
      </w:pPr>
      <w:proofErr w:type="spellStart"/>
      <w:r w:rsidRPr="00A4329F">
        <w:rPr>
          <w:rFonts w:ascii="Times New Roman" w:hAnsi="Times New Roman" w:cs="Times New Roman"/>
          <w:sz w:val="16"/>
          <w:szCs w:val="16"/>
        </w:rPr>
        <w:t>с.Бронница</w:t>
      </w:r>
      <w:proofErr w:type="spellEnd"/>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Pr="005858A9" w:rsidRDefault="005858A9" w:rsidP="005858A9">
      <w:pPr>
        <w:pStyle w:val="a5"/>
        <w:jc w:val="both"/>
        <w:rPr>
          <w:rFonts w:ascii="Times New Roman" w:hAnsi="Times New Roman" w:cs="Times New Roman"/>
          <w:b/>
          <w:sz w:val="16"/>
          <w:szCs w:val="16"/>
        </w:rPr>
      </w:pPr>
      <w:r w:rsidRPr="005858A9">
        <w:rPr>
          <w:rFonts w:ascii="Times New Roman" w:hAnsi="Times New Roman" w:cs="Times New Roman"/>
          <w:b/>
          <w:sz w:val="16"/>
          <w:szCs w:val="16"/>
        </w:rPr>
        <w:t xml:space="preserve">О внесении изменений в состав комиссии по вопросам исчисления стажа </w:t>
      </w:r>
    </w:p>
    <w:p w:rsidR="005858A9" w:rsidRPr="005858A9" w:rsidRDefault="005858A9" w:rsidP="005858A9">
      <w:pPr>
        <w:pStyle w:val="a5"/>
        <w:jc w:val="both"/>
        <w:rPr>
          <w:rFonts w:ascii="Times New Roman" w:hAnsi="Times New Roman" w:cs="Times New Roman"/>
          <w:b/>
          <w:sz w:val="16"/>
          <w:szCs w:val="16"/>
        </w:rPr>
      </w:pPr>
      <w:proofErr w:type="gramStart"/>
      <w:r w:rsidRPr="005858A9">
        <w:rPr>
          <w:rFonts w:ascii="Times New Roman" w:hAnsi="Times New Roman" w:cs="Times New Roman"/>
          <w:b/>
          <w:sz w:val="16"/>
          <w:szCs w:val="16"/>
        </w:rPr>
        <w:t>муниципальной</w:t>
      </w:r>
      <w:proofErr w:type="gramEnd"/>
      <w:r w:rsidRPr="005858A9">
        <w:rPr>
          <w:rFonts w:ascii="Times New Roman" w:hAnsi="Times New Roman" w:cs="Times New Roman"/>
          <w:b/>
          <w:sz w:val="16"/>
          <w:szCs w:val="16"/>
        </w:rPr>
        <w:t xml:space="preserve"> службы муниципальных служащих администрации </w:t>
      </w:r>
      <w:proofErr w:type="spellStart"/>
      <w:r w:rsidRPr="005858A9">
        <w:rPr>
          <w:rFonts w:ascii="Times New Roman" w:hAnsi="Times New Roman" w:cs="Times New Roman"/>
          <w:b/>
          <w:sz w:val="16"/>
          <w:szCs w:val="16"/>
        </w:rPr>
        <w:t>Бронницкого</w:t>
      </w:r>
      <w:proofErr w:type="spellEnd"/>
    </w:p>
    <w:p w:rsidR="005858A9" w:rsidRPr="005858A9" w:rsidRDefault="005858A9" w:rsidP="005858A9">
      <w:pPr>
        <w:pStyle w:val="a5"/>
        <w:jc w:val="both"/>
        <w:rPr>
          <w:rFonts w:ascii="Times New Roman" w:hAnsi="Times New Roman" w:cs="Times New Roman"/>
          <w:b/>
          <w:sz w:val="16"/>
          <w:szCs w:val="16"/>
        </w:rPr>
      </w:pPr>
      <w:proofErr w:type="gramStart"/>
      <w:r w:rsidRPr="005858A9">
        <w:rPr>
          <w:rFonts w:ascii="Times New Roman" w:hAnsi="Times New Roman" w:cs="Times New Roman"/>
          <w:b/>
          <w:sz w:val="16"/>
          <w:szCs w:val="16"/>
        </w:rPr>
        <w:t>сельского</w:t>
      </w:r>
      <w:proofErr w:type="gramEnd"/>
      <w:r w:rsidRPr="005858A9">
        <w:rPr>
          <w:rFonts w:ascii="Times New Roman" w:hAnsi="Times New Roman" w:cs="Times New Roman"/>
          <w:b/>
          <w:sz w:val="16"/>
          <w:szCs w:val="16"/>
        </w:rPr>
        <w:t xml:space="preserve"> поселения</w:t>
      </w:r>
    </w:p>
    <w:p w:rsidR="005858A9" w:rsidRPr="005858A9" w:rsidRDefault="005858A9" w:rsidP="005858A9">
      <w:pPr>
        <w:pStyle w:val="a5"/>
        <w:jc w:val="both"/>
        <w:rPr>
          <w:rFonts w:ascii="Times New Roman" w:hAnsi="Times New Roman" w:cs="Times New Roman"/>
          <w:b/>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color w:val="000000"/>
          <w:sz w:val="16"/>
          <w:szCs w:val="16"/>
        </w:rPr>
      </w:pPr>
      <w:r w:rsidRPr="00A4329F">
        <w:rPr>
          <w:rFonts w:ascii="Times New Roman" w:hAnsi="Times New Roman" w:cs="Times New Roman"/>
          <w:sz w:val="16"/>
          <w:szCs w:val="16"/>
        </w:rPr>
        <w:t xml:space="preserve">На </w:t>
      </w:r>
      <w:proofErr w:type="gramStart"/>
      <w:r w:rsidRPr="00A4329F">
        <w:rPr>
          <w:rFonts w:ascii="Times New Roman" w:hAnsi="Times New Roman" w:cs="Times New Roman"/>
          <w:sz w:val="16"/>
          <w:szCs w:val="16"/>
        </w:rPr>
        <w:t>основании  статьи</w:t>
      </w:r>
      <w:proofErr w:type="gramEnd"/>
      <w:r w:rsidRPr="00A4329F">
        <w:rPr>
          <w:rFonts w:ascii="Times New Roman" w:hAnsi="Times New Roman" w:cs="Times New Roman"/>
          <w:sz w:val="16"/>
          <w:szCs w:val="16"/>
        </w:rPr>
        <w:t xml:space="preserve"> 1 областного закона от 07 марта 2008 года № 268-ОЗ «Об исчислении стажа муниципальной службы муниципальных служащих в Новгородской области», статей 6,8 областного закона от 25 декабря 2007 года № 240-ОЗ «О некоторых вопросах правового регулирования муниципальной службы в Новгородской области» </w:t>
      </w:r>
      <w:r w:rsidRPr="00A4329F">
        <w:rPr>
          <w:rFonts w:ascii="Times New Roman" w:hAnsi="Times New Roman" w:cs="Times New Roman"/>
          <w:color w:val="000000"/>
          <w:sz w:val="16"/>
          <w:szCs w:val="16"/>
        </w:rPr>
        <w:t xml:space="preserve">в целях обеспечения социальных гарантий муниципальных служащих администрации </w:t>
      </w:r>
      <w:proofErr w:type="spellStart"/>
      <w:r w:rsidRPr="00A4329F">
        <w:rPr>
          <w:rFonts w:ascii="Times New Roman" w:hAnsi="Times New Roman" w:cs="Times New Roman"/>
          <w:color w:val="000000"/>
          <w:sz w:val="16"/>
          <w:szCs w:val="16"/>
        </w:rPr>
        <w:t>Бронницкого</w:t>
      </w:r>
      <w:proofErr w:type="spellEnd"/>
      <w:r w:rsidRPr="00A4329F">
        <w:rPr>
          <w:rFonts w:ascii="Times New Roman" w:hAnsi="Times New Roman" w:cs="Times New Roman"/>
          <w:color w:val="000000"/>
          <w:sz w:val="16"/>
          <w:szCs w:val="16"/>
        </w:rPr>
        <w:t xml:space="preserve"> сельского поселения, </w:t>
      </w:r>
    </w:p>
    <w:p w:rsidR="005858A9" w:rsidRPr="00A4329F" w:rsidRDefault="005858A9" w:rsidP="005858A9">
      <w:pPr>
        <w:pStyle w:val="a5"/>
        <w:jc w:val="both"/>
        <w:rPr>
          <w:rFonts w:ascii="Times New Roman" w:hAnsi="Times New Roman" w:cs="Times New Roman"/>
          <w:color w:val="000000"/>
          <w:sz w:val="16"/>
          <w:szCs w:val="16"/>
        </w:rPr>
      </w:pPr>
    </w:p>
    <w:p w:rsidR="005858A9" w:rsidRPr="00A4329F" w:rsidRDefault="005858A9" w:rsidP="005858A9">
      <w:pPr>
        <w:pStyle w:val="a5"/>
        <w:jc w:val="both"/>
        <w:rPr>
          <w:rFonts w:ascii="Times New Roman" w:hAnsi="Times New Roman" w:cs="Times New Roman"/>
          <w:color w:val="000000"/>
          <w:sz w:val="16"/>
          <w:szCs w:val="16"/>
        </w:rPr>
      </w:pPr>
      <w:r w:rsidRPr="00A4329F">
        <w:rPr>
          <w:rFonts w:ascii="Times New Roman" w:hAnsi="Times New Roman" w:cs="Times New Roman"/>
          <w:color w:val="000000"/>
          <w:sz w:val="16"/>
          <w:szCs w:val="16"/>
        </w:rPr>
        <w:t xml:space="preserve">Администрация </w:t>
      </w:r>
      <w:proofErr w:type="spellStart"/>
      <w:r w:rsidRPr="00A4329F">
        <w:rPr>
          <w:rFonts w:ascii="Times New Roman" w:hAnsi="Times New Roman" w:cs="Times New Roman"/>
          <w:color w:val="000000"/>
          <w:sz w:val="16"/>
          <w:szCs w:val="16"/>
        </w:rPr>
        <w:t>Бронницкого</w:t>
      </w:r>
      <w:proofErr w:type="spellEnd"/>
      <w:r w:rsidRPr="00A4329F">
        <w:rPr>
          <w:rFonts w:ascii="Times New Roman" w:hAnsi="Times New Roman" w:cs="Times New Roman"/>
          <w:color w:val="000000"/>
          <w:sz w:val="16"/>
          <w:szCs w:val="16"/>
        </w:rPr>
        <w:t xml:space="preserve"> сельского поселения постановляет:</w:t>
      </w: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r w:rsidRPr="00A4329F">
        <w:rPr>
          <w:rFonts w:ascii="Times New Roman" w:hAnsi="Times New Roman" w:cs="Times New Roman"/>
          <w:sz w:val="16"/>
          <w:szCs w:val="16"/>
        </w:rPr>
        <w:t xml:space="preserve">1. Внести изменения в Состав </w:t>
      </w:r>
      <w:r w:rsidRPr="00A4329F">
        <w:rPr>
          <w:rFonts w:ascii="Times New Roman" w:hAnsi="Times New Roman" w:cs="Times New Roman"/>
          <w:bCs/>
          <w:color w:val="000000"/>
          <w:sz w:val="16"/>
          <w:szCs w:val="16"/>
        </w:rPr>
        <w:t xml:space="preserve">комиссии по вопросам исчисления стажа муниципальной службы муниципальных служащих администрации </w:t>
      </w:r>
      <w:proofErr w:type="spellStart"/>
      <w:r w:rsidRPr="00A4329F">
        <w:rPr>
          <w:rFonts w:ascii="Times New Roman" w:hAnsi="Times New Roman" w:cs="Times New Roman"/>
          <w:bCs/>
          <w:color w:val="000000"/>
          <w:sz w:val="16"/>
          <w:szCs w:val="16"/>
        </w:rPr>
        <w:t>Бронницкого</w:t>
      </w:r>
      <w:proofErr w:type="spellEnd"/>
      <w:r w:rsidRPr="00A4329F">
        <w:rPr>
          <w:rFonts w:ascii="Times New Roman" w:hAnsi="Times New Roman" w:cs="Times New Roman"/>
          <w:bCs/>
          <w:color w:val="000000"/>
          <w:sz w:val="16"/>
          <w:szCs w:val="16"/>
        </w:rPr>
        <w:t xml:space="preserve"> сельского поселения, утвержденный постановлением от 19.01.2016 № 6, изложив </w:t>
      </w:r>
      <w:r w:rsidRPr="00A4329F">
        <w:rPr>
          <w:rFonts w:ascii="Times New Roman" w:hAnsi="Times New Roman" w:cs="Times New Roman"/>
          <w:sz w:val="16"/>
          <w:szCs w:val="16"/>
        </w:rPr>
        <w:t>приложение 2 в прилагаемой редакции.</w:t>
      </w:r>
    </w:p>
    <w:p w:rsidR="005858A9" w:rsidRPr="00A4329F" w:rsidRDefault="005858A9" w:rsidP="005858A9">
      <w:pPr>
        <w:pStyle w:val="a5"/>
        <w:jc w:val="both"/>
        <w:rPr>
          <w:rFonts w:ascii="Times New Roman" w:eastAsia="Lucida Sans Unicode" w:hAnsi="Times New Roman" w:cs="Times New Roman"/>
          <w:sz w:val="16"/>
          <w:szCs w:val="16"/>
          <w:lang w:bidi="en-US"/>
        </w:rPr>
      </w:pPr>
      <w:r w:rsidRPr="00A4329F">
        <w:rPr>
          <w:rFonts w:ascii="Times New Roman" w:hAnsi="Times New Roman" w:cs="Times New Roman"/>
          <w:sz w:val="16"/>
          <w:szCs w:val="16"/>
        </w:rPr>
        <w:t xml:space="preserve">2. </w:t>
      </w:r>
      <w:r w:rsidRPr="00A4329F">
        <w:rPr>
          <w:rFonts w:ascii="Times New Roman" w:eastAsia="Lucida Sans Unicode" w:hAnsi="Times New Roman" w:cs="Times New Roman"/>
          <w:sz w:val="16"/>
          <w:szCs w:val="16"/>
          <w:lang w:bidi="en-US"/>
        </w:rPr>
        <w:t>П</w:t>
      </w:r>
      <w:r w:rsidRPr="00A4329F">
        <w:rPr>
          <w:rFonts w:ascii="Times New Roman" w:eastAsia="Lucida Sans Unicode" w:hAnsi="Times New Roman" w:cs="Times New Roman"/>
          <w:color w:val="000000"/>
          <w:sz w:val="16"/>
          <w:szCs w:val="16"/>
          <w:lang w:bidi="en-US"/>
        </w:rPr>
        <w:t xml:space="preserve">остановление подлежит официальному опубликованию в периодическом печатном издании «Официальный вестник </w:t>
      </w:r>
      <w:proofErr w:type="spellStart"/>
      <w:r w:rsidRPr="00A4329F">
        <w:rPr>
          <w:rFonts w:ascii="Times New Roman" w:eastAsia="Lucida Sans Unicode" w:hAnsi="Times New Roman" w:cs="Times New Roman"/>
          <w:color w:val="000000"/>
          <w:sz w:val="16"/>
          <w:szCs w:val="16"/>
          <w:lang w:bidi="en-US"/>
        </w:rPr>
        <w:t>Бронницкого</w:t>
      </w:r>
      <w:proofErr w:type="spellEnd"/>
      <w:r w:rsidRPr="00A4329F">
        <w:rPr>
          <w:rFonts w:ascii="Times New Roman" w:eastAsia="Lucida Sans Unicode" w:hAnsi="Times New Roman" w:cs="Times New Roman"/>
          <w:color w:val="000000"/>
          <w:sz w:val="16"/>
          <w:szCs w:val="16"/>
          <w:lang w:bidi="en-US"/>
        </w:rPr>
        <w:t xml:space="preserve"> сельского поселения» и размещению на официальном сайте в сети «Интернет» по адресу </w:t>
      </w:r>
      <w:hyperlink r:id="rId17" w:history="1">
        <w:r w:rsidRPr="00A4329F">
          <w:rPr>
            <w:rFonts w:ascii="Times New Roman" w:eastAsia="Lucida Sans Unicode" w:hAnsi="Times New Roman" w:cs="Times New Roman"/>
            <w:color w:val="0000FF"/>
            <w:sz w:val="16"/>
            <w:szCs w:val="16"/>
            <w:u w:val="single"/>
            <w:lang w:val="en-US" w:bidi="en-US"/>
          </w:rPr>
          <w:t>www</w:t>
        </w:r>
        <w:r w:rsidRPr="00A4329F">
          <w:rPr>
            <w:rFonts w:ascii="Times New Roman" w:eastAsia="Lucida Sans Unicode" w:hAnsi="Times New Roman" w:cs="Times New Roman"/>
            <w:color w:val="0000FF"/>
            <w:sz w:val="16"/>
            <w:szCs w:val="16"/>
            <w:u w:val="single"/>
            <w:lang w:bidi="en-US"/>
          </w:rPr>
          <w:t>.</w:t>
        </w:r>
        <w:proofErr w:type="spellStart"/>
        <w:r w:rsidRPr="00A4329F">
          <w:rPr>
            <w:rFonts w:ascii="Times New Roman" w:eastAsia="Lucida Sans Unicode" w:hAnsi="Times New Roman" w:cs="Times New Roman"/>
            <w:color w:val="0000FF"/>
            <w:sz w:val="16"/>
            <w:szCs w:val="16"/>
            <w:u w:val="single"/>
            <w:lang w:val="en-US" w:bidi="en-US"/>
          </w:rPr>
          <w:t>bronnic</w:t>
        </w:r>
        <w:proofErr w:type="spellEnd"/>
        <w:r w:rsidRPr="00A4329F">
          <w:rPr>
            <w:rFonts w:ascii="Times New Roman" w:eastAsia="Lucida Sans Unicode" w:hAnsi="Times New Roman" w:cs="Times New Roman"/>
            <w:color w:val="0000FF"/>
            <w:sz w:val="16"/>
            <w:szCs w:val="16"/>
            <w:u w:val="single"/>
            <w:lang w:bidi="en-US"/>
          </w:rPr>
          <w:t>а</w:t>
        </w:r>
        <w:proofErr w:type="spellStart"/>
        <w:r w:rsidRPr="00A4329F">
          <w:rPr>
            <w:rFonts w:ascii="Times New Roman" w:eastAsia="Lucida Sans Unicode" w:hAnsi="Times New Roman" w:cs="Times New Roman"/>
            <w:color w:val="0000FF"/>
            <w:sz w:val="16"/>
            <w:szCs w:val="16"/>
            <w:u w:val="single"/>
            <w:lang w:val="en-US" w:bidi="en-US"/>
          </w:rPr>
          <w:t>adm</w:t>
        </w:r>
        <w:proofErr w:type="spellEnd"/>
        <w:r w:rsidRPr="00A4329F">
          <w:rPr>
            <w:rFonts w:ascii="Times New Roman" w:eastAsia="Lucida Sans Unicode" w:hAnsi="Times New Roman" w:cs="Times New Roman"/>
            <w:color w:val="0000FF"/>
            <w:sz w:val="16"/>
            <w:szCs w:val="16"/>
            <w:u w:val="single"/>
            <w:lang w:bidi="en-US"/>
          </w:rPr>
          <w:t>.</w:t>
        </w:r>
        <w:proofErr w:type="spellStart"/>
        <w:r w:rsidRPr="00A4329F">
          <w:rPr>
            <w:rFonts w:ascii="Times New Roman" w:eastAsia="Lucida Sans Unicode" w:hAnsi="Times New Roman" w:cs="Times New Roman"/>
            <w:color w:val="0000FF"/>
            <w:sz w:val="16"/>
            <w:szCs w:val="16"/>
            <w:u w:val="single"/>
            <w:lang w:val="en-US" w:bidi="en-US"/>
          </w:rPr>
          <w:t>ru</w:t>
        </w:r>
        <w:proofErr w:type="spellEnd"/>
      </w:hyperlink>
      <w:r w:rsidRPr="00A4329F">
        <w:rPr>
          <w:rFonts w:ascii="Times New Roman" w:eastAsia="Lucida Sans Unicode" w:hAnsi="Times New Roman" w:cs="Times New Roman"/>
          <w:color w:val="000000"/>
          <w:sz w:val="16"/>
          <w:szCs w:val="16"/>
          <w:lang w:bidi="en-US"/>
        </w:rPr>
        <w:t xml:space="preserve"> в разделе «Документы» подраздел «Постановления».</w:t>
      </w: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r w:rsidRPr="00A4329F">
        <w:rPr>
          <w:rFonts w:ascii="Times New Roman" w:hAnsi="Times New Roman" w:cs="Times New Roman"/>
          <w:sz w:val="16"/>
          <w:szCs w:val="16"/>
        </w:rPr>
        <w:t xml:space="preserve">Глава сельского поселения                                                              С.Г. Васильева </w:t>
      </w: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right"/>
        <w:rPr>
          <w:rFonts w:ascii="Times New Roman" w:hAnsi="Times New Roman" w:cs="Times New Roman"/>
          <w:sz w:val="16"/>
          <w:szCs w:val="16"/>
        </w:rPr>
      </w:pPr>
      <w:r w:rsidRPr="00A4329F">
        <w:rPr>
          <w:rFonts w:ascii="Times New Roman" w:hAnsi="Times New Roman" w:cs="Times New Roman"/>
          <w:sz w:val="16"/>
          <w:szCs w:val="16"/>
        </w:rPr>
        <w:t>Приложение 2</w:t>
      </w:r>
    </w:p>
    <w:p w:rsidR="005858A9" w:rsidRDefault="005858A9" w:rsidP="005858A9">
      <w:pPr>
        <w:pStyle w:val="a5"/>
        <w:jc w:val="right"/>
        <w:rPr>
          <w:rFonts w:ascii="Times New Roman" w:hAnsi="Times New Roman" w:cs="Times New Roman"/>
          <w:sz w:val="16"/>
          <w:szCs w:val="16"/>
        </w:rPr>
      </w:pPr>
      <w:proofErr w:type="gramStart"/>
      <w:r w:rsidRPr="00A4329F">
        <w:rPr>
          <w:rFonts w:ascii="Times New Roman" w:hAnsi="Times New Roman" w:cs="Times New Roman"/>
          <w:sz w:val="16"/>
          <w:szCs w:val="16"/>
        </w:rPr>
        <w:t>к</w:t>
      </w:r>
      <w:proofErr w:type="gramEnd"/>
      <w:r w:rsidRPr="00A4329F">
        <w:rPr>
          <w:rFonts w:ascii="Times New Roman" w:hAnsi="Times New Roman" w:cs="Times New Roman"/>
          <w:sz w:val="16"/>
          <w:szCs w:val="16"/>
        </w:rPr>
        <w:t xml:space="preserve"> постановлению администрации </w:t>
      </w:r>
    </w:p>
    <w:p w:rsidR="005858A9" w:rsidRDefault="005858A9" w:rsidP="005858A9">
      <w:pPr>
        <w:pStyle w:val="a5"/>
        <w:jc w:val="right"/>
        <w:rPr>
          <w:rFonts w:ascii="Times New Roman" w:hAnsi="Times New Roman" w:cs="Times New Roman"/>
          <w:sz w:val="16"/>
          <w:szCs w:val="16"/>
        </w:rPr>
      </w:pPr>
      <w:proofErr w:type="spellStart"/>
      <w:r w:rsidRPr="00A4329F">
        <w:rPr>
          <w:rFonts w:ascii="Times New Roman" w:hAnsi="Times New Roman" w:cs="Times New Roman"/>
          <w:sz w:val="16"/>
          <w:szCs w:val="16"/>
        </w:rPr>
        <w:t>Бронницкого</w:t>
      </w:r>
      <w:proofErr w:type="spellEnd"/>
      <w:r w:rsidRPr="00A4329F">
        <w:rPr>
          <w:rFonts w:ascii="Times New Roman" w:hAnsi="Times New Roman" w:cs="Times New Roman"/>
          <w:sz w:val="16"/>
          <w:szCs w:val="16"/>
        </w:rPr>
        <w:t xml:space="preserve"> сельского поселения </w:t>
      </w:r>
    </w:p>
    <w:p w:rsidR="005858A9" w:rsidRPr="00A4329F" w:rsidRDefault="005858A9" w:rsidP="005858A9">
      <w:pPr>
        <w:pStyle w:val="a5"/>
        <w:jc w:val="right"/>
        <w:rPr>
          <w:rFonts w:ascii="Times New Roman" w:hAnsi="Times New Roman" w:cs="Times New Roman"/>
          <w:sz w:val="16"/>
          <w:szCs w:val="16"/>
        </w:rPr>
      </w:pPr>
      <w:proofErr w:type="gramStart"/>
      <w:r w:rsidRPr="00A4329F">
        <w:rPr>
          <w:rFonts w:ascii="Times New Roman" w:hAnsi="Times New Roman" w:cs="Times New Roman"/>
          <w:sz w:val="16"/>
          <w:szCs w:val="16"/>
        </w:rPr>
        <w:t>от</w:t>
      </w:r>
      <w:proofErr w:type="gramEnd"/>
      <w:r w:rsidRPr="00A4329F">
        <w:rPr>
          <w:rFonts w:ascii="Times New Roman" w:hAnsi="Times New Roman" w:cs="Times New Roman"/>
          <w:sz w:val="16"/>
          <w:szCs w:val="16"/>
        </w:rPr>
        <w:t xml:space="preserve"> 19.01.2016 № 6</w:t>
      </w:r>
    </w:p>
    <w:p w:rsidR="005858A9" w:rsidRPr="00A4329F" w:rsidRDefault="005858A9" w:rsidP="005858A9">
      <w:pPr>
        <w:pStyle w:val="a5"/>
        <w:jc w:val="right"/>
        <w:rPr>
          <w:rFonts w:ascii="Times New Roman" w:hAnsi="Times New Roman" w:cs="Times New Roman"/>
          <w:sz w:val="16"/>
          <w:szCs w:val="16"/>
        </w:rPr>
      </w:pPr>
      <w:r w:rsidRPr="00A4329F">
        <w:rPr>
          <w:rFonts w:ascii="Times New Roman" w:hAnsi="Times New Roman" w:cs="Times New Roman"/>
          <w:sz w:val="16"/>
          <w:szCs w:val="16"/>
        </w:rPr>
        <w:t>(</w:t>
      </w:r>
      <w:proofErr w:type="gramStart"/>
      <w:r w:rsidRPr="00A4329F">
        <w:rPr>
          <w:rFonts w:ascii="Times New Roman" w:hAnsi="Times New Roman" w:cs="Times New Roman"/>
          <w:sz w:val="16"/>
          <w:szCs w:val="16"/>
        </w:rPr>
        <w:t>в</w:t>
      </w:r>
      <w:proofErr w:type="gramEnd"/>
      <w:r w:rsidRPr="00A4329F">
        <w:rPr>
          <w:rFonts w:ascii="Times New Roman" w:hAnsi="Times New Roman" w:cs="Times New Roman"/>
          <w:sz w:val="16"/>
          <w:szCs w:val="16"/>
        </w:rPr>
        <w:t xml:space="preserve"> редакции постановления от 11.01.2024 № 7)</w:t>
      </w:r>
    </w:p>
    <w:p w:rsidR="005858A9" w:rsidRPr="00A4329F" w:rsidRDefault="005858A9" w:rsidP="005858A9">
      <w:pPr>
        <w:pStyle w:val="a5"/>
        <w:jc w:val="right"/>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Pr="005858A9" w:rsidRDefault="005858A9" w:rsidP="005858A9">
      <w:pPr>
        <w:pStyle w:val="a5"/>
        <w:jc w:val="center"/>
        <w:rPr>
          <w:rFonts w:ascii="Times New Roman" w:hAnsi="Times New Roman" w:cs="Times New Roman"/>
          <w:b/>
          <w:sz w:val="16"/>
          <w:szCs w:val="16"/>
        </w:rPr>
      </w:pPr>
      <w:r w:rsidRPr="005858A9">
        <w:rPr>
          <w:rFonts w:ascii="Times New Roman" w:hAnsi="Times New Roman" w:cs="Times New Roman"/>
          <w:b/>
          <w:sz w:val="16"/>
          <w:szCs w:val="16"/>
        </w:rPr>
        <w:t>Состав</w:t>
      </w:r>
    </w:p>
    <w:p w:rsidR="005858A9" w:rsidRPr="005858A9" w:rsidRDefault="005858A9" w:rsidP="005858A9">
      <w:pPr>
        <w:pStyle w:val="a5"/>
        <w:jc w:val="center"/>
        <w:rPr>
          <w:rFonts w:ascii="Times New Roman" w:hAnsi="Times New Roman" w:cs="Times New Roman"/>
          <w:b/>
          <w:bCs/>
          <w:color w:val="000000"/>
          <w:sz w:val="16"/>
          <w:szCs w:val="16"/>
        </w:rPr>
      </w:pPr>
      <w:proofErr w:type="gramStart"/>
      <w:r w:rsidRPr="005858A9">
        <w:rPr>
          <w:rFonts w:ascii="Times New Roman" w:hAnsi="Times New Roman" w:cs="Times New Roman"/>
          <w:b/>
          <w:bCs/>
          <w:color w:val="000000"/>
          <w:sz w:val="16"/>
          <w:szCs w:val="16"/>
        </w:rPr>
        <w:t>комиссии</w:t>
      </w:r>
      <w:proofErr w:type="gramEnd"/>
      <w:r w:rsidRPr="005858A9">
        <w:rPr>
          <w:rFonts w:ascii="Times New Roman" w:hAnsi="Times New Roman" w:cs="Times New Roman"/>
          <w:b/>
          <w:bCs/>
          <w:color w:val="000000"/>
          <w:sz w:val="16"/>
          <w:szCs w:val="16"/>
        </w:rPr>
        <w:t xml:space="preserve"> по вопросам исчисления стажа муниципаль</w:t>
      </w:r>
      <w:r>
        <w:rPr>
          <w:rFonts w:ascii="Times New Roman" w:hAnsi="Times New Roman" w:cs="Times New Roman"/>
          <w:b/>
          <w:bCs/>
          <w:color w:val="000000"/>
          <w:sz w:val="16"/>
          <w:szCs w:val="16"/>
        </w:rPr>
        <w:t xml:space="preserve">ной службы  </w:t>
      </w:r>
      <w:r w:rsidRPr="005858A9">
        <w:rPr>
          <w:rFonts w:ascii="Times New Roman" w:hAnsi="Times New Roman" w:cs="Times New Roman"/>
          <w:b/>
          <w:bCs/>
          <w:color w:val="000000"/>
          <w:sz w:val="16"/>
          <w:szCs w:val="16"/>
        </w:rPr>
        <w:t xml:space="preserve">  муниципальных служащих  администрации</w:t>
      </w:r>
    </w:p>
    <w:p w:rsidR="005858A9" w:rsidRPr="005858A9" w:rsidRDefault="005858A9" w:rsidP="005858A9">
      <w:pPr>
        <w:pStyle w:val="a5"/>
        <w:jc w:val="center"/>
        <w:rPr>
          <w:rFonts w:ascii="Times New Roman" w:hAnsi="Times New Roman" w:cs="Times New Roman"/>
          <w:b/>
          <w:sz w:val="16"/>
          <w:szCs w:val="16"/>
        </w:rPr>
      </w:pPr>
      <w:proofErr w:type="spellStart"/>
      <w:r w:rsidRPr="005858A9">
        <w:rPr>
          <w:rFonts w:ascii="Times New Roman" w:hAnsi="Times New Roman" w:cs="Times New Roman"/>
          <w:b/>
          <w:bCs/>
          <w:color w:val="000000"/>
          <w:sz w:val="16"/>
          <w:szCs w:val="16"/>
        </w:rPr>
        <w:t>Бронницкого</w:t>
      </w:r>
      <w:proofErr w:type="spellEnd"/>
      <w:r w:rsidRPr="005858A9">
        <w:rPr>
          <w:rFonts w:ascii="Times New Roman" w:hAnsi="Times New Roman" w:cs="Times New Roman"/>
          <w:b/>
          <w:bCs/>
          <w:color w:val="000000"/>
          <w:sz w:val="16"/>
          <w:szCs w:val="16"/>
        </w:rPr>
        <w:t xml:space="preserve"> сельского поселения</w:t>
      </w:r>
    </w:p>
    <w:p w:rsidR="005858A9" w:rsidRPr="005858A9" w:rsidRDefault="005858A9" w:rsidP="005858A9">
      <w:pPr>
        <w:pStyle w:val="a5"/>
        <w:jc w:val="center"/>
        <w:rPr>
          <w:rFonts w:ascii="Times New Roman" w:hAnsi="Times New Roman" w:cs="Times New Roman"/>
          <w:b/>
          <w:sz w:val="16"/>
          <w:szCs w:val="16"/>
        </w:rPr>
      </w:pPr>
    </w:p>
    <w:p w:rsidR="005858A9" w:rsidRPr="00A4329F" w:rsidRDefault="005858A9" w:rsidP="005858A9">
      <w:pPr>
        <w:pStyle w:val="a5"/>
        <w:jc w:val="both"/>
        <w:rPr>
          <w:rFonts w:ascii="Times New Roman" w:hAnsi="Times New Roman" w:cs="Times New Roman"/>
          <w:sz w:val="16"/>
          <w:szCs w:val="1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502"/>
        <w:gridCol w:w="1953"/>
        <w:gridCol w:w="4141"/>
        <w:gridCol w:w="3032"/>
      </w:tblGrid>
      <w:tr w:rsidR="005858A9" w:rsidRPr="00A4329F" w:rsidTr="00921372">
        <w:tc>
          <w:tcPr>
            <w:tcW w:w="50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w:t>
            </w:r>
          </w:p>
        </w:tc>
        <w:tc>
          <w:tcPr>
            <w:tcW w:w="196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Состав</w:t>
            </w:r>
          </w:p>
        </w:tc>
        <w:tc>
          <w:tcPr>
            <w:tcW w:w="4183"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Наименование должности</w:t>
            </w:r>
          </w:p>
          <w:p w:rsidR="005858A9" w:rsidRPr="00A4329F" w:rsidRDefault="005858A9" w:rsidP="00921372">
            <w:pPr>
              <w:pStyle w:val="a5"/>
              <w:jc w:val="both"/>
              <w:rPr>
                <w:rFonts w:ascii="Times New Roman" w:hAnsi="Times New Roman" w:cs="Times New Roman"/>
                <w:sz w:val="16"/>
                <w:szCs w:val="16"/>
              </w:rPr>
            </w:pPr>
          </w:p>
        </w:tc>
        <w:tc>
          <w:tcPr>
            <w:tcW w:w="3061"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ФИО</w:t>
            </w:r>
          </w:p>
        </w:tc>
      </w:tr>
      <w:tr w:rsidR="005858A9" w:rsidRPr="00A4329F" w:rsidTr="00921372">
        <w:tc>
          <w:tcPr>
            <w:tcW w:w="50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1</w:t>
            </w:r>
          </w:p>
        </w:tc>
        <w:tc>
          <w:tcPr>
            <w:tcW w:w="196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 xml:space="preserve">Председатель </w:t>
            </w:r>
          </w:p>
          <w:p w:rsidR="005858A9" w:rsidRPr="00A4329F" w:rsidRDefault="005858A9" w:rsidP="00921372">
            <w:pPr>
              <w:pStyle w:val="a5"/>
              <w:jc w:val="both"/>
              <w:rPr>
                <w:rFonts w:ascii="Times New Roman" w:hAnsi="Times New Roman" w:cs="Times New Roman"/>
                <w:sz w:val="16"/>
                <w:szCs w:val="16"/>
              </w:rPr>
            </w:pPr>
            <w:proofErr w:type="gramStart"/>
            <w:r w:rsidRPr="00A4329F">
              <w:rPr>
                <w:rFonts w:ascii="Times New Roman" w:hAnsi="Times New Roman" w:cs="Times New Roman"/>
                <w:sz w:val="16"/>
                <w:szCs w:val="16"/>
              </w:rPr>
              <w:t>комиссии</w:t>
            </w:r>
            <w:proofErr w:type="gramEnd"/>
          </w:p>
        </w:tc>
        <w:tc>
          <w:tcPr>
            <w:tcW w:w="4183"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Глава поселения</w:t>
            </w:r>
          </w:p>
        </w:tc>
        <w:tc>
          <w:tcPr>
            <w:tcW w:w="3061"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Васильева С.Г.</w:t>
            </w:r>
          </w:p>
        </w:tc>
      </w:tr>
      <w:tr w:rsidR="005858A9" w:rsidRPr="00A4329F" w:rsidTr="00921372">
        <w:tc>
          <w:tcPr>
            <w:tcW w:w="50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2</w:t>
            </w:r>
          </w:p>
        </w:tc>
        <w:tc>
          <w:tcPr>
            <w:tcW w:w="196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 xml:space="preserve">Заместитель </w:t>
            </w:r>
          </w:p>
          <w:p w:rsidR="005858A9" w:rsidRPr="00A4329F" w:rsidRDefault="005858A9" w:rsidP="00921372">
            <w:pPr>
              <w:pStyle w:val="a5"/>
              <w:jc w:val="both"/>
              <w:rPr>
                <w:rFonts w:ascii="Times New Roman" w:hAnsi="Times New Roman" w:cs="Times New Roman"/>
                <w:sz w:val="16"/>
                <w:szCs w:val="16"/>
              </w:rPr>
            </w:pPr>
            <w:proofErr w:type="gramStart"/>
            <w:r w:rsidRPr="00A4329F">
              <w:rPr>
                <w:rFonts w:ascii="Times New Roman" w:hAnsi="Times New Roman" w:cs="Times New Roman"/>
                <w:sz w:val="16"/>
                <w:szCs w:val="16"/>
              </w:rPr>
              <w:t>председателя</w:t>
            </w:r>
            <w:proofErr w:type="gramEnd"/>
            <w:r w:rsidRPr="00A4329F">
              <w:rPr>
                <w:rFonts w:ascii="Times New Roman" w:hAnsi="Times New Roman" w:cs="Times New Roman"/>
                <w:sz w:val="16"/>
                <w:szCs w:val="16"/>
              </w:rPr>
              <w:t xml:space="preserve"> </w:t>
            </w:r>
          </w:p>
          <w:p w:rsidR="005858A9" w:rsidRPr="00A4329F" w:rsidRDefault="005858A9" w:rsidP="00921372">
            <w:pPr>
              <w:pStyle w:val="a5"/>
              <w:jc w:val="both"/>
              <w:rPr>
                <w:rFonts w:ascii="Times New Roman" w:hAnsi="Times New Roman" w:cs="Times New Roman"/>
                <w:sz w:val="16"/>
                <w:szCs w:val="16"/>
              </w:rPr>
            </w:pPr>
            <w:proofErr w:type="gramStart"/>
            <w:r w:rsidRPr="00A4329F">
              <w:rPr>
                <w:rFonts w:ascii="Times New Roman" w:hAnsi="Times New Roman" w:cs="Times New Roman"/>
                <w:sz w:val="16"/>
                <w:szCs w:val="16"/>
              </w:rPr>
              <w:t>комиссии</w:t>
            </w:r>
            <w:proofErr w:type="gramEnd"/>
          </w:p>
        </w:tc>
        <w:tc>
          <w:tcPr>
            <w:tcW w:w="4183"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Главный специалист</w:t>
            </w:r>
          </w:p>
          <w:p w:rsidR="005858A9" w:rsidRPr="00A4329F" w:rsidRDefault="005858A9" w:rsidP="00921372">
            <w:pPr>
              <w:pStyle w:val="a5"/>
              <w:jc w:val="both"/>
              <w:rPr>
                <w:rFonts w:ascii="Times New Roman" w:hAnsi="Times New Roman" w:cs="Times New Roman"/>
                <w:sz w:val="16"/>
                <w:szCs w:val="16"/>
              </w:rPr>
            </w:pPr>
          </w:p>
        </w:tc>
        <w:tc>
          <w:tcPr>
            <w:tcW w:w="3061"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Первушина С.Н.</w:t>
            </w:r>
          </w:p>
        </w:tc>
      </w:tr>
      <w:tr w:rsidR="005858A9" w:rsidRPr="00A4329F" w:rsidTr="00921372">
        <w:tc>
          <w:tcPr>
            <w:tcW w:w="50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3</w:t>
            </w:r>
          </w:p>
        </w:tc>
        <w:tc>
          <w:tcPr>
            <w:tcW w:w="196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 xml:space="preserve">Секретарь </w:t>
            </w:r>
          </w:p>
          <w:p w:rsidR="005858A9" w:rsidRPr="00A4329F" w:rsidRDefault="005858A9" w:rsidP="00921372">
            <w:pPr>
              <w:pStyle w:val="a5"/>
              <w:jc w:val="both"/>
              <w:rPr>
                <w:rFonts w:ascii="Times New Roman" w:hAnsi="Times New Roman" w:cs="Times New Roman"/>
                <w:sz w:val="16"/>
                <w:szCs w:val="16"/>
              </w:rPr>
            </w:pPr>
            <w:proofErr w:type="gramStart"/>
            <w:r w:rsidRPr="00A4329F">
              <w:rPr>
                <w:rFonts w:ascii="Times New Roman" w:hAnsi="Times New Roman" w:cs="Times New Roman"/>
                <w:sz w:val="16"/>
                <w:szCs w:val="16"/>
              </w:rPr>
              <w:t>комиссии</w:t>
            </w:r>
            <w:proofErr w:type="gramEnd"/>
          </w:p>
        </w:tc>
        <w:tc>
          <w:tcPr>
            <w:tcW w:w="4183"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Служащий 1 категории</w:t>
            </w:r>
          </w:p>
        </w:tc>
        <w:tc>
          <w:tcPr>
            <w:tcW w:w="3061"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Прокофьева Е.С.</w:t>
            </w:r>
          </w:p>
        </w:tc>
      </w:tr>
      <w:tr w:rsidR="005858A9" w:rsidRPr="00A4329F" w:rsidTr="00921372">
        <w:tc>
          <w:tcPr>
            <w:tcW w:w="50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4</w:t>
            </w:r>
          </w:p>
        </w:tc>
        <w:tc>
          <w:tcPr>
            <w:tcW w:w="196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 xml:space="preserve">Члены </w:t>
            </w:r>
          </w:p>
          <w:p w:rsidR="005858A9" w:rsidRPr="00A4329F" w:rsidRDefault="005858A9" w:rsidP="00921372">
            <w:pPr>
              <w:pStyle w:val="a5"/>
              <w:jc w:val="both"/>
              <w:rPr>
                <w:rFonts w:ascii="Times New Roman" w:hAnsi="Times New Roman" w:cs="Times New Roman"/>
                <w:sz w:val="16"/>
                <w:szCs w:val="16"/>
              </w:rPr>
            </w:pPr>
            <w:proofErr w:type="gramStart"/>
            <w:r w:rsidRPr="00A4329F">
              <w:rPr>
                <w:rFonts w:ascii="Times New Roman" w:hAnsi="Times New Roman" w:cs="Times New Roman"/>
                <w:sz w:val="16"/>
                <w:szCs w:val="16"/>
              </w:rPr>
              <w:t>комиссии</w:t>
            </w:r>
            <w:proofErr w:type="gramEnd"/>
            <w:r w:rsidRPr="00A4329F">
              <w:rPr>
                <w:rFonts w:ascii="Times New Roman" w:hAnsi="Times New Roman" w:cs="Times New Roman"/>
                <w:sz w:val="16"/>
                <w:szCs w:val="16"/>
              </w:rPr>
              <w:t>:</w:t>
            </w:r>
          </w:p>
        </w:tc>
        <w:tc>
          <w:tcPr>
            <w:tcW w:w="4183"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Главный специалист, юрист</w:t>
            </w:r>
          </w:p>
          <w:p w:rsidR="005858A9" w:rsidRPr="00A4329F" w:rsidRDefault="005858A9" w:rsidP="00921372">
            <w:pPr>
              <w:pStyle w:val="a5"/>
              <w:jc w:val="both"/>
              <w:rPr>
                <w:rFonts w:ascii="Times New Roman" w:hAnsi="Times New Roman" w:cs="Times New Roman"/>
                <w:sz w:val="16"/>
                <w:szCs w:val="16"/>
              </w:rPr>
            </w:pPr>
          </w:p>
        </w:tc>
        <w:tc>
          <w:tcPr>
            <w:tcW w:w="3061"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Зиничева И.А.</w:t>
            </w:r>
          </w:p>
        </w:tc>
      </w:tr>
      <w:tr w:rsidR="005858A9" w:rsidRPr="00A4329F" w:rsidTr="00921372">
        <w:tc>
          <w:tcPr>
            <w:tcW w:w="504"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5</w:t>
            </w:r>
          </w:p>
        </w:tc>
        <w:tc>
          <w:tcPr>
            <w:tcW w:w="1964" w:type="dxa"/>
          </w:tcPr>
          <w:p w:rsidR="005858A9" w:rsidRPr="00A4329F" w:rsidRDefault="005858A9" w:rsidP="00921372">
            <w:pPr>
              <w:pStyle w:val="a5"/>
              <w:jc w:val="both"/>
              <w:rPr>
                <w:rFonts w:ascii="Times New Roman" w:hAnsi="Times New Roman" w:cs="Times New Roman"/>
                <w:sz w:val="16"/>
                <w:szCs w:val="16"/>
              </w:rPr>
            </w:pPr>
          </w:p>
        </w:tc>
        <w:tc>
          <w:tcPr>
            <w:tcW w:w="4183"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Главный специалист</w:t>
            </w:r>
          </w:p>
          <w:p w:rsidR="005858A9" w:rsidRPr="00A4329F" w:rsidRDefault="005858A9" w:rsidP="00921372">
            <w:pPr>
              <w:pStyle w:val="a5"/>
              <w:jc w:val="both"/>
              <w:rPr>
                <w:rFonts w:ascii="Times New Roman" w:hAnsi="Times New Roman" w:cs="Times New Roman"/>
                <w:sz w:val="16"/>
                <w:szCs w:val="16"/>
              </w:rPr>
            </w:pPr>
          </w:p>
        </w:tc>
        <w:tc>
          <w:tcPr>
            <w:tcW w:w="3061" w:type="dxa"/>
          </w:tcPr>
          <w:p w:rsidR="005858A9" w:rsidRPr="00A4329F" w:rsidRDefault="005858A9" w:rsidP="00921372">
            <w:pPr>
              <w:pStyle w:val="a5"/>
              <w:jc w:val="both"/>
              <w:rPr>
                <w:rFonts w:ascii="Times New Roman" w:hAnsi="Times New Roman" w:cs="Times New Roman"/>
                <w:sz w:val="16"/>
                <w:szCs w:val="16"/>
              </w:rPr>
            </w:pPr>
            <w:r w:rsidRPr="00A4329F">
              <w:rPr>
                <w:rFonts w:ascii="Times New Roman" w:hAnsi="Times New Roman" w:cs="Times New Roman"/>
                <w:sz w:val="16"/>
                <w:szCs w:val="16"/>
              </w:rPr>
              <w:t>Мусс О.А.</w:t>
            </w:r>
          </w:p>
        </w:tc>
      </w:tr>
    </w:tbl>
    <w:p w:rsidR="005858A9" w:rsidRPr="00A4329F" w:rsidRDefault="005858A9" w:rsidP="005858A9">
      <w:pPr>
        <w:pStyle w:val="a5"/>
        <w:jc w:val="both"/>
        <w:rPr>
          <w:rFonts w:ascii="Times New Roman" w:hAnsi="Times New Roman" w:cs="Times New Roman"/>
          <w:sz w:val="16"/>
          <w:szCs w:val="16"/>
        </w:rPr>
      </w:pPr>
    </w:p>
    <w:p w:rsidR="005858A9" w:rsidRPr="00A4329F" w:rsidRDefault="005858A9" w:rsidP="005858A9">
      <w:pPr>
        <w:pStyle w:val="a5"/>
        <w:jc w:val="both"/>
        <w:rPr>
          <w:rFonts w:ascii="Times New Roman" w:hAnsi="Times New Roman" w:cs="Times New Roman"/>
          <w:sz w:val="16"/>
          <w:szCs w:val="16"/>
        </w:rPr>
      </w:pPr>
    </w:p>
    <w:p w:rsidR="005858A9" w:rsidRDefault="005858A9" w:rsidP="005858A9">
      <w:pPr>
        <w:jc w:val="center"/>
        <w:rPr>
          <w:rFonts w:ascii="Times New Roman" w:hAnsi="Times New Roman" w:cs="Times New Roman"/>
          <w:sz w:val="28"/>
          <w:szCs w:val="28"/>
        </w:rPr>
      </w:pPr>
      <w:r>
        <w:rPr>
          <w:rFonts w:ascii="Times New Roman" w:hAnsi="Times New Roman" w:cs="Times New Roman"/>
          <w:sz w:val="28"/>
          <w:szCs w:val="28"/>
        </w:rPr>
        <w:t>_________________</w:t>
      </w:r>
    </w:p>
    <w:p w:rsidR="005858A9" w:rsidRDefault="005858A9" w:rsidP="00704630">
      <w:pPr>
        <w:rPr>
          <w:rFonts w:ascii="Times New Roman" w:hAnsi="Times New Roman" w:cs="Times New Roman"/>
          <w:sz w:val="28"/>
          <w:szCs w:val="28"/>
        </w:rPr>
      </w:pPr>
    </w:p>
    <w:p w:rsidR="00C365B1" w:rsidRDefault="005858A9" w:rsidP="00704630">
      <w:pPr>
        <w:rPr>
          <w:rFonts w:ascii="Times New Roman" w:hAnsi="Times New Roman" w:cs="Times New Roman"/>
          <w:sz w:val="28"/>
          <w:szCs w:val="28"/>
        </w:rPr>
      </w:pPr>
      <w:r>
        <w:rPr>
          <w:rFonts w:ascii="Times New Roman" w:hAnsi="Times New Roman" w:cs="Times New Roman"/>
          <w:sz w:val="28"/>
          <w:szCs w:val="28"/>
        </w:rPr>
        <w:t xml:space="preserve"> </w:t>
      </w:r>
    </w:p>
    <w:p w:rsidR="00265B0C" w:rsidRPr="00265B0C" w:rsidRDefault="005858A9" w:rsidP="00265B0C">
      <w:pPr>
        <w:pStyle w:val="a5"/>
        <w:rPr>
          <w:rFonts w:ascii="Times New Roman" w:hAnsi="Times New Roman" w:cs="Times New Roman"/>
          <w:sz w:val="16"/>
          <w:szCs w:val="16"/>
        </w:rPr>
        <w:sectPr w:rsidR="00265B0C" w:rsidRPr="00265B0C" w:rsidSect="00731A4E">
          <w:headerReference w:type="even" r:id="rId18"/>
          <w:headerReference w:type="default" r:id="rId19"/>
          <w:pgSz w:w="11906" w:h="16838" w:code="9"/>
          <w:pgMar w:top="1418" w:right="567" w:bottom="1134" w:left="1701" w:header="709" w:footer="709" w:gutter="0"/>
          <w:cols w:space="708"/>
          <w:titlePg/>
          <w:docGrid w:linePitch="360"/>
        </w:sectPr>
      </w:pPr>
      <w:r>
        <w:rPr>
          <w:rFonts w:ascii="Times New Roman" w:hAnsi="Times New Roman" w:cs="Times New Roman"/>
          <w:b/>
          <w:sz w:val="16"/>
          <w:szCs w:val="16"/>
        </w:rPr>
        <w:t xml:space="preserve"> </w:t>
      </w:r>
    </w:p>
    <w:p w:rsidR="00265B0C" w:rsidRPr="00265B0C" w:rsidRDefault="005858A9" w:rsidP="00265B0C">
      <w:pPr>
        <w:pStyle w:val="a5"/>
        <w:rPr>
          <w:rFonts w:ascii="Times New Roman" w:hAnsi="Times New Roman" w:cs="Times New Roman"/>
          <w:sz w:val="16"/>
          <w:szCs w:val="16"/>
        </w:rPr>
      </w:pPr>
      <w:r>
        <w:rPr>
          <w:rFonts w:ascii="Times New Roman" w:hAnsi="Times New Roman" w:cs="Times New Roman"/>
          <w:sz w:val="16"/>
          <w:szCs w:val="16"/>
        </w:rPr>
        <w:lastRenderedPageBreak/>
        <w:t xml:space="preserve"> </w:t>
      </w:r>
    </w:p>
    <w:p w:rsidR="00731A4E" w:rsidRPr="00F02953" w:rsidRDefault="00731A4E" w:rsidP="00731A4E">
      <w:pPr>
        <w:pStyle w:val="a5"/>
        <w:rPr>
          <w:rFonts w:ascii="Times New Roman" w:hAnsi="Times New Roman" w:cs="Times New Roman"/>
          <w:sz w:val="16"/>
          <w:szCs w:val="16"/>
        </w:rPr>
      </w:pPr>
      <w:r>
        <w:rPr>
          <w:rFonts w:ascii="Times New Roman" w:hAnsi="Times New Roman" w:cs="Times New Roman"/>
          <w:sz w:val="16"/>
          <w:szCs w:val="16"/>
        </w:rPr>
        <w:t xml:space="preserve"> </w:t>
      </w:r>
    </w:p>
    <w:tbl>
      <w:tblPr>
        <w:tblpPr w:leftFromText="180" w:rightFromText="180" w:bottomFromText="160" w:vertAnchor="text" w:horzAnchor="margin" w:tblpY="11948"/>
        <w:tblOverlap w:val="never"/>
        <w:tblW w:w="96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9"/>
      </w:tblGrid>
      <w:tr w:rsidR="005858A9" w:rsidTr="005858A9">
        <w:trPr>
          <w:trHeight w:val="1465"/>
        </w:trPr>
        <w:tc>
          <w:tcPr>
            <w:tcW w:w="9649" w:type="dxa"/>
            <w:tcBorders>
              <w:top w:val="single" w:sz="4" w:space="0" w:color="auto"/>
              <w:left w:val="single" w:sz="4" w:space="0" w:color="auto"/>
              <w:bottom w:val="single" w:sz="4" w:space="0" w:color="auto"/>
              <w:right w:val="single" w:sz="4" w:space="0" w:color="auto"/>
            </w:tcBorders>
            <w:hideMark/>
          </w:tcPr>
          <w:p w:rsidR="005858A9" w:rsidRDefault="005858A9" w:rsidP="005858A9">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Учредитель                               главный редактор                                             адрес </w:t>
            </w:r>
            <w:proofErr w:type="gramStart"/>
            <w:r>
              <w:rPr>
                <w:rFonts w:ascii="Times New Roman" w:hAnsi="Times New Roman" w:cs="Times New Roman"/>
                <w:sz w:val="16"/>
                <w:szCs w:val="16"/>
              </w:rPr>
              <w:t xml:space="preserve">редакции:   </w:t>
            </w:r>
            <w:proofErr w:type="gramEnd"/>
            <w:r>
              <w:rPr>
                <w:rFonts w:ascii="Times New Roman" w:hAnsi="Times New Roman" w:cs="Times New Roman"/>
                <w:sz w:val="16"/>
                <w:szCs w:val="16"/>
              </w:rPr>
              <w:t xml:space="preserve">                                    номер газеты </w:t>
            </w:r>
          </w:p>
          <w:p w:rsidR="005858A9" w:rsidRDefault="005858A9" w:rsidP="005858A9">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Подписан   к печати    </w:t>
            </w:r>
          </w:p>
          <w:p w:rsidR="005858A9" w:rsidRDefault="005858A9" w:rsidP="005858A9">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Администрация                     Глава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сельского                      173510 Новгородская область             18.01.2024    сельского                              поселения </w:t>
            </w:r>
            <w:proofErr w:type="spellStart"/>
            <w:r>
              <w:rPr>
                <w:rFonts w:ascii="Times New Roman" w:hAnsi="Times New Roman" w:cs="Times New Roman"/>
                <w:sz w:val="16"/>
                <w:szCs w:val="16"/>
              </w:rPr>
              <w:t>Бронницкого</w:t>
            </w:r>
            <w:proofErr w:type="spellEnd"/>
            <w:r>
              <w:rPr>
                <w:rFonts w:ascii="Times New Roman" w:hAnsi="Times New Roman" w:cs="Times New Roman"/>
                <w:sz w:val="16"/>
                <w:szCs w:val="16"/>
              </w:rPr>
              <w:t xml:space="preserve">                 </w:t>
            </w:r>
            <w:proofErr w:type="spellStart"/>
            <w:r>
              <w:rPr>
                <w:rFonts w:ascii="Times New Roman" w:hAnsi="Times New Roman" w:cs="Times New Roman"/>
                <w:sz w:val="16"/>
                <w:szCs w:val="16"/>
              </w:rPr>
              <w:t>С.Г.Васильева</w:t>
            </w:r>
            <w:proofErr w:type="spellEnd"/>
            <w:r>
              <w:rPr>
                <w:rFonts w:ascii="Times New Roman" w:hAnsi="Times New Roman" w:cs="Times New Roman"/>
                <w:sz w:val="16"/>
                <w:szCs w:val="16"/>
              </w:rPr>
              <w:t xml:space="preserve">                                           Новгородский район </w:t>
            </w:r>
            <w:proofErr w:type="spellStart"/>
            <w:r>
              <w:rPr>
                <w:rFonts w:ascii="Times New Roman" w:hAnsi="Times New Roman" w:cs="Times New Roman"/>
                <w:sz w:val="16"/>
                <w:szCs w:val="16"/>
              </w:rPr>
              <w:t>с.Бронница</w:t>
            </w:r>
            <w:proofErr w:type="spellEnd"/>
            <w:r>
              <w:rPr>
                <w:rFonts w:ascii="Times New Roman" w:hAnsi="Times New Roman" w:cs="Times New Roman"/>
                <w:sz w:val="16"/>
                <w:szCs w:val="16"/>
              </w:rPr>
              <w:t xml:space="preserve">              в 10.00 </w:t>
            </w:r>
            <w:proofErr w:type="gramStart"/>
            <w:r>
              <w:rPr>
                <w:rFonts w:ascii="Times New Roman" w:hAnsi="Times New Roman" w:cs="Times New Roman"/>
                <w:sz w:val="16"/>
                <w:szCs w:val="16"/>
              </w:rPr>
              <w:t>Тираж  10</w:t>
            </w:r>
            <w:proofErr w:type="gramEnd"/>
            <w:r>
              <w:rPr>
                <w:rFonts w:ascii="Times New Roman" w:hAnsi="Times New Roman" w:cs="Times New Roman"/>
                <w:sz w:val="16"/>
                <w:szCs w:val="16"/>
              </w:rPr>
              <w:t xml:space="preserve">  </w:t>
            </w:r>
          </w:p>
          <w:p w:rsidR="005858A9" w:rsidRDefault="005858A9" w:rsidP="005858A9">
            <w:pPr>
              <w:pStyle w:val="a5"/>
              <w:spacing w:line="256" w:lineRule="auto"/>
              <w:jc w:val="both"/>
              <w:rPr>
                <w:rFonts w:ascii="Times New Roman" w:hAnsi="Times New Roman" w:cs="Times New Roman"/>
                <w:sz w:val="16"/>
                <w:szCs w:val="16"/>
              </w:rPr>
            </w:pPr>
            <w:proofErr w:type="gramStart"/>
            <w:r>
              <w:rPr>
                <w:rFonts w:ascii="Times New Roman" w:hAnsi="Times New Roman" w:cs="Times New Roman"/>
                <w:sz w:val="16"/>
                <w:szCs w:val="16"/>
              </w:rPr>
              <w:t>поселения</w:t>
            </w:r>
            <w:proofErr w:type="gramEnd"/>
            <w:r>
              <w:rPr>
                <w:rFonts w:ascii="Times New Roman" w:hAnsi="Times New Roman" w:cs="Times New Roman"/>
                <w:sz w:val="16"/>
                <w:szCs w:val="16"/>
              </w:rPr>
              <w:t xml:space="preserve">                                                                                                             </w:t>
            </w:r>
            <w:proofErr w:type="spellStart"/>
            <w:r>
              <w:rPr>
                <w:rFonts w:ascii="Times New Roman" w:hAnsi="Times New Roman" w:cs="Times New Roman"/>
                <w:sz w:val="16"/>
                <w:szCs w:val="16"/>
              </w:rPr>
              <w:t>ул.Березки</w:t>
            </w:r>
            <w:proofErr w:type="spellEnd"/>
            <w:r>
              <w:rPr>
                <w:rFonts w:ascii="Times New Roman" w:hAnsi="Times New Roman" w:cs="Times New Roman"/>
                <w:sz w:val="16"/>
                <w:szCs w:val="16"/>
              </w:rPr>
              <w:t xml:space="preserve"> д.2, тел. ( 8162)744-184           распространяется</w:t>
            </w:r>
          </w:p>
          <w:p w:rsidR="005858A9" w:rsidRDefault="005858A9" w:rsidP="005858A9">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proofErr w:type="gramStart"/>
            <w:r>
              <w:rPr>
                <w:rFonts w:ascii="Times New Roman" w:hAnsi="Times New Roman" w:cs="Times New Roman"/>
                <w:sz w:val="16"/>
                <w:szCs w:val="16"/>
              </w:rPr>
              <w:t>факс</w:t>
            </w:r>
            <w:proofErr w:type="gramEnd"/>
            <w:r>
              <w:rPr>
                <w:rFonts w:ascii="Times New Roman" w:hAnsi="Times New Roman" w:cs="Times New Roman"/>
                <w:sz w:val="16"/>
                <w:szCs w:val="16"/>
              </w:rPr>
              <w:t>(8162)749-188                                      бесплатно</w:t>
            </w:r>
          </w:p>
          <w:p w:rsidR="005858A9" w:rsidRDefault="005858A9" w:rsidP="005858A9">
            <w:pPr>
              <w:pStyle w:val="a5"/>
              <w:spacing w:line="256" w:lineRule="auto"/>
              <w:jc w:val="both"/>
              <w:rPr>
                <w:rFonts w:ascii="Times New Roman" w:hAnsi="Times New Roman" w:cs="Times New Roman"/>
                <w:sz w:val="16"/>
                <w:szCs w:val="16"/>
              </w:rPr>
            </w:pPr>
            <w:r>
              <w:rPr>
                <w:rFonts w:ascii="Times New Roman" w:hAnsi="Times New Roman" w:cs="Times New Roman"/>
                <w:sz w:val="16"/>
                <w:szCs w:val="16"/>
              </w:rPr>
              <w:t xml:space="preserve">                                                                                                                               </w:t>
            </w:r>
            <w:hyperlink r:id="rId20" w:history="1">
              <w:r w:rsidRPr="00187D75">
                <w:rPr>
                  <w:rStyle w:val="af3"/>
                  <w:rFonts w:ascii="Times New Roman" w:hAnsi="Times New Roman" w:cs="Times New Roman"/>
                  <w:sz w:val="16"/>
                  <w:szCs w:val="16"/>
                  <w:lang w:val="en-US"/>
                </w:rPr>
                <w:t>E</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r w:rsidRPr="00187D75">
                <w:rPr>
                  <w:rStyle w:val="af3"/>
                  <w:rFonts w:ascii="Times New Roman" w:hAnsi="Times New Roman" w:cs="Times New Roman"/>
                  <w:sz w:val="16"/>
                  <w:szCs w:val="16"/>
                  <w:lang w:val="en-US"/>
                </w:rPr>
                <w:t>berezki</w:t>
              </w:r>
              <w:r w:rsidRPr="00187D75">
                <w:rPr>
                  <w:rStyle w:val="af3"/>
                  <w:rFonts w:ascii="Times New Roman" w:hAnsi="Times New Roman" w:cs="Times New Roman"/>
                  <w:sz w:val="16"/>
                  <w:szCs w:val="16"/>
                </w:rPr>
                <w:t>2@</w:t>
              </w:r>
              <w:r w:rsidRPr="00187D75">
                <w:rPr>
                  <w:rStyle w:val="af3"/>
                  <w:rFonts w:ascii="Times New Roman" w:hAnsi="Times New Roman" w:cs="Times New Roman"/>
                  <w:sz w:val="16"/>
                  <w:szCs w:val="16"/>
                  <w:lang w:val="en-US"/>
                </w:rPr>
                <w:t>mail</w:t>
              </w:r>
              <w:r w:rsidRPr="00187D75">
                <w:rPr>
                  <w:rStyle w:val="af3"/>
                  <w:rFonts w:ascii="Times New Roman" w:hAnsi="Times New Roman" w:cs="Times New Roman"/>
                  <w:sz w:val="16"/>
                  <w:szCs w:val="16"/>
                </w:rPr>
                <w:t>.</w:t>
              </w:r>
              <w:proofErr w:type="spellStart"/>
              <w:r w:rsidRPr="00187D75">
                <w:rPr>
                  <w:rStyle w:val="af3"/>
                  <w:rFonts w:ascii="Times New Roman" w:hAnsi="Times New Roman" w:cs="Times New Roman"/>
                  <w:sz w:val="16"/>
                  <w:szCs w:val="16"/>
                  <w:lang w:val="en-US"/>
                </w:rPr>
                <w:t>ru</w:t>
              </w:r>
              <w:proofErr w:type="spellEnd"/>
            </w:hyperlink>
          </w:p>
          <w:p w:rsidR="005858A9" w:rsidRDefault="005858A9" w:rsidP="005858A9">
            <w:pPr>
              <w:pStyle w:val="a5"/>
              <w:spacing w:line="256" w:lineRule="auto"/>
              <w:jc w:val="both"/>
              <w:rPr>
                <w:rFonts w:ascii="Times New Roman" w:hAnsi="Times New Roman" w:cs="Times New Roman"/>
                <w:b/>
                <w:sz w:val="16"/>
                <w:szCs w:val="16"/>
              </w:rPr>
            </w:pPr>
            <w:r>
              <w:rPr>
                <w:rFonts w:ascii="Times New Roman" w:hAnsi="Times New Roman" w:cs="Times New Roman"/>
                <w:sz w:val="16"/>
                <w:szCs w:val="16"/>
              </w:rPr>
              <w:t xml:space="preserve">                                                                                                                                                                                                                                                         </w:t>
            </w:r>
          </w:p>
        </w:tc>
      </w:tr>
    </w:tbl>
    <w:p w:rsidR="00265B0C" w:rsidRPr="00265B0C" w:rsidRDefault="00265B0C">
      <w:pPr>
        <w:pStyle w:val="a5"/>
        <w:rPr>
          <w:rFonts w:ascii="Times New Roman" w:hAnsi="Times New Roman" w:cs="Times New Roman"/>
          <w:sz w:val="16"/>
          <w:szCs w:val="16"/>
        </w:rPr>
      </w:pPr>
    </w:p>
    <w:sectPr w:rsidR="00265B0C" w:rsidRPr="00265B0C">
      <w:footerReference w:type="default" r:id="rId2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2085" w:rsidRDefault="003A2085" w:rsidP="000B0907">
      <w:pPr>
        <w:spacing w:after="0" w:line="240" w:lineRule="auto"/>
      </w:pPr>
      <w:r>
        <w:separator/>
      </w:r>
    </w:p>
  </w:endnote>
  <w:endnote w:type="continuationSeparator" w:id="0">
    <w:p w:rsidR="003A2085" w:rsidRDefault="003A2085" w:rsidP="000B09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8638911"/>
      <w:docPartObj>
        <w:docPartGallery w:val="Page Numbers (Bottom of Page)"/>
        <w:docPartUnique/>
      </w:docPartObj>
    </w:sdtPr>
    <w:sdtEndPr/>
    <w:sdtContent>
      <w:p w:rsidR="00731A4E" w:rsidRDefault="00731A4E">
        <w:pPr>
          <w:pStyle w:val="a9"/>
          <w:jc w:val="center"/>
        </w:pPr>
        <w:r>
          <w:fldChar w:fldCharType="begin"/>
        </w:r>
        <w:r>
          <w:instrText>PAGE   \* MERGEFORMAT</w:instrText>
        </w:r>
        <w:r>
          <w:fldChar w:fldCharType="separate"/>
        </w:r>
        <w:r w:rsidR="00F94112">
          <w:rPr>
            <w:noProof/>
          </w:rPr>
          <w:t>6</w:t>
        </w:r>
        <w:r>
          <w:fldChar w:fldCharType="end"/>
        </w:r>
      </w:p>
    </w:sdtContent>
  </w:sdt>
  <w:p w:rsidR="00731A4E" w:rsidRDefault="00731A4E">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2085" w:rsidRDefault="003A2085" w:rsidP="000B0907">
      <w:pPr>
        <w:spacing w:after="0" w:line="240" w:lineRule="auto"/>
      </w:pPr>
      <w:r>
        <w:separator/>
      </w:r>
    </w:p>
  </w:footnote>
  <w:footnote w:type="continuationSeparator" w:id="0">
    <w:p w:rsidR="003A2085" w:rsidRDefault="003A2085" w:rsidP="000B09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1A4E" w:rsidRDefault="00731A4E" w:rsidP="00731A4E">
    <w:pPr>
      <w:pStyle w:val="a7"/>
      <w:framePr w:wrap="around" w:vAnchor="text" w:hAnchor="margin" w:xAlign="center" w:y="1"/>
      <w:rPr>
        <w:rStyle w:val="aff"/>
      </w:rPr>
    </w:pPr>
    <w:r>
      <w:rPr>
        <w:rStyle w:val="aff"/>
      </w:rPr>
      <w:fldChar w:fldCharType="begin"/>
    </w:r>
    <w:r>
      <w:rPr>
        <w:rStyle w:val="aff"/>
      </w:rPr>
      <w:instrText xml:space="preserve">PAGE  </w:instrText>
    </w:r>
    <w:r>
      <w:rPr>
        <w:rStyle w:val="aff"/>
      </w:rPr>
      <w:fldChar w:fldCharType="end"/>
    </w:r>
  </w:p>
  <w:p w:rsidR="00731A4E" w:rsidRDefault="00731A4E">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15940219"/>
      <w:docPartObj>
        <w:docPartGallery w:val="Page Numbers (Top of Page)"/>
        <w:docPartUnique/>
      </w:docPartObj>
    </w:sdtPr>
    <w:sdtEndPr/>
    <w:sdtContent>
      <w:p w:rsidR="00194066" w:rsidRDefault="00194066">
        <w:pPr>
          <w:pStyle w:val="a7"/>
          <w:jc w:val="center"/>
        </w:pPr>
        <w:r>
          <w:fldChar w:fldCharType="begin"/>
        </w:r>
        <w:r>
          <w:instrText>PAGE   \* MERGEFORMAT</w:instrText>
        </w:r>
        <w:r>
          <w:fldChar w:fldCharType="separate"/>
        </w:r>
        <w:r w:rsidR="00F94112">
          <w:rPr>
            <w:noProof/>
          </w:rPr>
          <w:t>6</w:t>
        </w:r>
        <w:r>
          <w:fldChar w:fldCharType="end"/>
        </w:r>
      </w:p>
    </w:sdtContent>
  </w:sdt>
  <w:p w:rsidR="00731A4E" w:rsidRDefault="00731A4E">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DB5"/>
    <w:rsid w:val="0000081B"/>
    <w:rsid w:val="00032948"/>
    <w:rsid w:val="000B0907"/>
    <w:rsid w:val="000B4F94"/>
    <w:rsid w:val="000E614D"/>
    <w:rsid w:val="000F3518"/>
    <w:rsid w:val="000F7809"/>
    <w:rsid w:val="00165ACA"/>
    <w:rsid w:val="00194066"/>
    <w:rsid w:val="001A62DD"/>
    <w:rsid w:val="001B2473"/>
    <w:rsid w:val="001B425C"/>
    <w:rsid w:val="001F0600"/>
    <w:rsid w:val="00233590"/>
    <w:rsid w:val="002659A5"/>
    <w:rsid w:val="00265B0C"/>
    <w:rsid w:val="002A672D"/>
    <w:rsid w:val="003A2085"/>
    <w:rsid w:val="003E4DCD"/>
    <w:rsid w:val="003F1E49"/>
    <w:rsid w:val="004506F7"/>
    <w:rsid w:val="004A461A"/>
    <w:rsid w:val="004B39F7"/>
    <w:rsid w:val="004B5540"/>
    <w:rsid w:val="005742A6"/>
    <w:rsid w:val="005858A9"/>
    <w:rsid w:val="00592FDD"/>
    <w:rsid w:val="005A0A89"/>
    <w:rsid w:val="00613704"/>
    <w:rsid w:val="00636DB5"/>
    <w:rsid w:val="00654F75"/>
    <w:rsid w:val="00661A90"/>
    <w:rsid w:val="00673018"/>
    <w:rsid w:val="006D5533"/>
    <w:rsid w:val="00704630"/>
    <w:rsid w:val="00731A4E"/>
    <w:rsid w:val="007A73B8"/>
    <w:rsid w:val="007E62BA"/>
    <w:rsid w:val="008002F2"/>
    <w:rsid w:val="00974076"/>
    <w:rsid w:val="00983DD1"/>
    <w:rsid w:val="00AF2F92"/>
    <w:rsid w:val="00B32A78"/>
    <w:rsid w:val="00BE3645"/>
    <w:rsid w:val="00BF375C"/>
    <w:rsid w:val="00C1547E"/>
    <w:rsid w:val="00C365B1"/>
    <w:rsid w:val="00C3756F"/>
    <w:rsid w:val="00CC59F9"/>
    <w:rsid w:val="00CE739B"/>
    <w:rsid w:val="00CF1FEB"/>
    <w:rsid w:val="00D43CE1"/>
    <w:rsid w:val="00D57438"/>
    <w:rsid w:val="00D71437"/>
    <w:rsid w:val="00D83287"/>
    <w:rsid w:val="00D8537F"/>
    <w:rsid w:val="00D939EF"/>
    <w:rsid w:val="00DC79DE"/>
    <w:rsid w:val="00DD6F14"/>
    <w:rsid w:val="00EE0AFF"/>
    <w:rsid w:val="00F3110D"/>
    <w:rsid w:val="00F941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8FCC51-B42D-425D-9D04-356F0242C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B5"/>
    <w:pPr>
      <w:spacing w:line="256" w:lineRule="auto"/>
    </w:pPr>
  </w:style>
  <w:style w:type="paragraph" w:styleId="1">
    <w:name w:val="heading 1"/>
    <w:basedOn w:val="a"/>
    <w:link w:val="10"/>
    <w:qFormat/>
    <w:rsid w:val="00B32A78"/>
    <w:pPr>
      <w:widowControl w:val="0"/>
      <w:autoSpaceDE w:val="0"/>
      <w:autoSpaceDN w:val="0"/>
      <w:spacing w:after="0" w:line="240" w:lineRule="auto"/>
      <w:ind w:left="1318"/>
      <w:outlineLvl w:val="0"/>
    </w:pPr>
    <w:rPr>
      <w:rFonts w:ascii="Times New Roman" w:eastAsia="Times New Roman" w:hAnsi="Times New Roman" w:cs="Times New Roman"/>
      <w:b/>
      <w:bCs/>
      <w:sz w:val="32"/>
      <w:szCs w:val="32"/>
    </w:rPr>
  </w:style>
  <w:style w:type="paragraph" w:styleId="3">
    <w:name w:val="heading 3"/>
    <w:basedOn w:val="a"/>
    <w:next w:val="a"/>
    <w:link w:val="30"/>
    <w:qFormat/>
    <w:rsid w:val="00974076"/>
    <w:pPr>
      <w:keepNext/>
      <w:spacing w:after="0" w:line="240" w:lineRule="auto"/>
      <w:jc w:val="center"/>
      <w:outlineLvl w:val="2"/>
    </w:pPr>
    <w:rPr>
      <w:rFonts w:ascii="Times New Roman" w:eastAsia="Times New Roman" w:hAnsi="Times New Roman" w:cs="Times New Roman"/>
      <w:sz w:val="32"/>
      <w:szCs w:val="20"/>
      <w:lang w:eastAsia="ru-RU"/>
    </w:rPr>
  </w:style>
  <w:style w:type="paragraph" w:styleId="4">
    <w:name w:val="heading 4"/>
    <w:basedOn w:val="a"/>
    <w:next w:val="a"/>
    <w:link w:val="40"/>
    <w:qFormat/>
    <w:rsid w:val="00974076"/>
    <w:pPr>
      <w:keepNext/>
      <w:spacing w:before="240" w:after="60" w:line="240" w:lineRule="auto"/>
      <w:outlineLvl w:val="3"/>
    </w:pPr>
    <w:rPr>
      <w:rFonts w:ascii="Calibri" w:eastAsia="Times New Roman" w:hAnsi="Calibri" w:cs="Times New Roman"/>
      <w:b/>
      <w:bCs/>
      <w:sz w:val="28"/>
      <w:szCs w:val="28"/>
      <w:lang w:eastAsia="ru-RU"/>
    </w:rPr>
  </w:style>
  <w:style w:type="paragraph" w:styleId="5">
    <w:name w:val="heading 5"/>
    <w:basedOn w:val="a"/>
    <w:next w:val="a"/>
    <w:link w:val="50"/>
    <w:uiPriority w:val="9"/>
    <w:qFormat/>
    <w:rsid w:val="00974076"/>
    <w:pPr>
      <w:spacing w:before="240" w:after="60" w:line="240" w:lineRule="auto"/>
      <w:outlineLvl w:val="4"/>
    </w:pPr>
    <w:rPr>
      <w:rFonts w:ascii="Times New Roman" w:eastAsia="Times New Roman" w:hAnsi="Times New Roman" w:cs="Times New Roman"/>
      <w:b/>
      <w:bCs/>
      <w:i/>
      <w:iCs/>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36DB5"/>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customStyle="1" w:styleId="a4">
    <w:name w:val="Без интервала Знак"/>
    <w:link w:val="a5"/>
    <w:uiPriority w:val="1"/>
    <w:locked/>
    <w:rsid w:val="00636DB5"/>
  </w:style>
  <w:style w:type="paragraph" w:styleId="a5">
    <w:name w:val="No Spacing"/>
    <w:link w:val="a4"/>
    <w:uiPriority w:val="99"/>
    <w:qFormat/>
    <w:rsid w:val="00636DB5"/>
    <w:pPr>
      <w:spacing w:after="0" w:line="240" w:lineRule="auto"/>
    </w:pPr>
  </w:style>
  <w:style w:type="character" w:styleId="a6">
    <w:name w:val="Strong"/>
    <w:basedOn w:val="a0"/>
    <w:uiPriority w:val="22"/>
    <w:qFormat/>
    <w:rsid w:val="000B0907"/>
    <w:rPr>
      <w:b/>
      <w:bCs/>
    </w:rPr>
  </w:style>
  <w:style w:type="character" w:customStyle="1" w:styleId="js-phone-number">
    <w:name w:val="js-phone-number"/>
    <w:basedOn w:val="a0"/>
    <w:rsid w:val="000B0907"/>
  </w:style>
  <w:style w:type="paragraph" w:styleId="a7">
    <w:name w:val="header"/>
    <w:basedOn w:val="a"/>
    <w:link w:val="a8"/>
    <w:uiPriority w:val="99"/>
    <w:unhideWhenUsed/>
    <w:rsid w:val="000B09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B0907"/>
  </w:style>
  <w:style w:type="paragraph" w:styleId="a9">
    <w:name w:val="footer"/>
    <w:basedOn w:val="a"/>
    <w:link w:val="aa"/>
    <w:uiPriority w:val="99"/>
    <w:unhideWhenUsed/>
    <w:rsid w:val="000B09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B0907"/>
  </w:style>
  <w:style w:type="character" w:customStyle="1" w:styleId="10">
    <w:name w:val="Заголовок 1 Знак"/>
    <w:basedOn w:val="a0"/>
    <w:link w:val="1"/>
    <w:rsid w:val="00B32A78"/>
    <w:rPr>
      <w:rFonts w:ascii="Times New Roman" w:eastAsia="Times New Roman" w:hAnsi="Times New Roman" w:cs="Times New Roman"/>
      <w:b/>
      <w:bCs/>
      <w:sz w:val="32"/>
      <w:szCs w:val="32"/>
    </w:rPr>
  </w:style>
  <w:style w:type="table" w:customStyle="1" w:styleId="TableNormal">
    <w:name w:val="Table Normal"/>
    <w:uiPriority w:val="2"/>
    <w:semiHidden/>
    <w:unhideWhenUsed/>
    <w:qFormat/>
    <w:rsid w:val="00B32A7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b">
    <w:name w:val="Body Text"/>
    <w:basedOn w:val="a"/>
    <w:link w:val="ac"/>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sz w:val="28"/>
      <w:szCs w:val="28"/>
    </w:rPr>
  </w:style>
  <w:style w:type="character" w:customStyle="1" w:styleId="ac">
    <w:name w:val="Основной текст Знак"/>
    <w:basedOn w:val="a0"/>
    <w:link w:val="ab"/>
    <w:rsid w:val="00B32A78"/>
    <w:rPr>
      <w:rFonts w:ascii="Times New Roman" w:eastAsia="Times New Roman" w:hAnsi="Times New Roman" w:cs="Times New Roman"/>
      <w:sz w:val="28"/>
      <w:szCs w:val="28"/>
    </w:rPr>
  </w:style>
  <w:style w:type="paragraph" w:styleId="ad">
    <w:name w:val="Title"/>
    <w:basedOn w:val="a"/>
    <w:link w:val="ae"/>
    <w:qFormat/>
    <w:rsid w:val="00B32A78"/>
    <w:pPr>
      <w:widowControl w:val="0"/>
      <w:autoSpaceDE w:val="0"/>
      <w:autoSpaceDN w:val="0"/>
      <w:spacing w:before="1" w:after="0" w:line="240" w:lineRule="auto"/>
      <w:ind w:left="3513"/>
    </w:pPr>
    <w:rPr>
      <w:rFonts w:ascii="Times New Roman" w:eastAsia="Times New Roman" w:hAnsi="Times New Roman" w:cs="Times New Roman"/>
      <w:b/>
      <w:bCs/>
      <w:sz w:val="36"/>
      <w:szCs w:val="36"/>
    </w:rPr>
  </w:style>
  <w:style w:type="character" w:customStyle="1" w:styleId="ae">
    <w:name w:val="Название Знак"/>
    <w:basedOn w:val="a0"/>
    <w:link w:val="ad"/>
    <w:rsid w:val="00B32A78"/>
    <w:rPr>
      <w:rFonts w:ascii="Times New Roman" w:eastAsia="Times New Roman" w:hAnsi="Times New Roman" w:cs="Times New Roman"/>
      <w:b/>
      <w:bCs/>
      <w:sz w:val="36"/>
      <w:szCs w:val="36"/>
    </w:rPr>
  </w:style>
  <w:style w:type="paragraph" w:styleId="af">
    <w:name w:val="List Paragraph"/>
    <w:basedOn w:val="a"/>
    <w:uiPriority w:val="34"/>
    <w:qFormat/>
    <w:rsid w:val="00B32A78"/>
    <w:pPr>
      <w:widowControl w:val="0"/>
      <w:autoSpaceDE w:val="0"/>
      <w:autoSpaceDN w:val="0"/>
      <w:spacing w:after="0" w:line="240" w:lineRule="auto"/>
      <w:ind w:left="113" w:firstLine="710"/>
      <w:jc w:val="both"/>
    </w:pPr>
    <w:rPr>
      <w:rFonts w:ascii="Times New Roman" w:eastAsia="Times New Roman" w:hAnsi="Times New Roman" w:cs="Times New Roman"/>
    </w:rPr>
  </w:style>
  <w:style w:type="paragraph" w:customStyle="1" w:styleId="TableParagraph">
    <w:name w:val="Table Paragraph"/>
    <w:basedOn w:val="a"/>
    <w:uiPriority w:val="1"/>
    <w:qFormat/>
    <w:rsid w:val="00B32A78"/>
    <w:pPr>
      <w:widowControl w:val="0"/>
      <w:autoSpaceDE w:val="0"/>
      <w:autoSpaceDN w:val="0"/>
      <w:spacing w:after="0" w:line="309" w:lineRule="exact"/>
    </w:pPr>
    <w:rPr>
      <w:rFonts w:ascii="Times New Roman" w:eastAsia="Times New Roman" w:hAnsi="Times New Roman" w:cs="Times New Roman"/>
    </w:rPr>
  </w:style>
  <w:style w:type="table" w:styleId="af0">
    <w:name w:val="Table Grid"/>
    <w:basedOn w:val="a1"/>
    <w:uiPriority w:val="39"/>
    <w:rsid w:val="00B32A78"/>
    <w:pPr>
      <w:widowControl w:val="0"/>
      <w:autoSpaceDE w:val="0"/>
      <w:autoSpaceDN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Balloon Text"/>
    <w:basedOn w:val="a"/>
    <w:link w:val="af2"/>
    <w:semiHidden/>
    <w:unhideWhenUsed/>
    <w:rsid w:val="00B32A78"/>
    <w:pPr>
      <w:widowControl w:val="0"/>
      <w:autoSpaceDE w:val="0"/>
      <w:autoSpaceDN w:val="0"/>
      <w:spacing w:after="0" w:line="240" w:lineRule="auto"/>
    </w:pPr>
    <w:rPr>
      <w:rFonts w:ascii="Segoe UI" w:eastAsia="Times New Roman" w:hAnsi="Segoe UI" w:cs="Segoe UI"/>
      <w:sz w:val="18"/>
      <w:szCs w:val="18"/>
    </w:rPr>
  </w:style>
  <w:style w:type="character" w:customStyle="1" w:styleId="af2">
    <w:name w:val="Текст выноски Знак"/>
    <w:basedOn w:val="a0"/>
    <w:link w:val="af1"/>
    <w:semiHidden/>
    <w:rsid w:val="00B32A78"/>
    <w:rPr>
      <w:rFonts w:ascii="Segoe UI" w:eastAsia="Times New Roman" w:hAnsi="Segoe UI" w:cs="Segoe UI"/>
      <w:sz w:val="18"/>
      <w:szCs w:val="18"/>
    </w:rPr>
  </w:style>
  <w:style w:type="character" w:styleId="af3">
    <w:name w:val="Hyperlink"/>
    <w:rsid w:val="001A62DD"/>
    <w:rPr>
      <w:color w:val="0000FF"/>
      <w:u w:val="single"/>
    </w:rPr>
  </w:style>
  <w:style w:type="paragraph" w:customStyle="1" w:styleId="msonormalmrcssattr">
    <w:name w:val="msonormal_mr_css_attr"/>
    <w:basedOn w:val="a"/>
    <w:rsid w:val="004506F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69">
    <w:name w:val="xl69"/>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70">
    <w:name w:val="xl70"/>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1">
    <w:name w:val="xl71"/>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2">
    <w:name w:val="xl72"/>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3">
    <w:name w:val="xl73"/>
    <w:basedOn w:val="a"/>
    <w:rsid w:val="000F3518"/>
    <w:pPr>
      <w:pBdr>
        <w:top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4">
    <w:name w:val="xl74"/>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75">
    <w:name w:val="xl75"/>
    <w:basedOn w:val="a"/>
    <w:rsid w:val="000F3518"/>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6">
    <w:name w:val="xl76"/>
    <w:basedOn w:val="a"/>
    <w:rsid w:val="000F3518"/>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7">
    <w:name w:val="xl77"/>
    <w:basedOn w:val="a"/>
    <w:rsid w:val="000F3518"/>
    <w:pP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78">
    <w:name w:val="xl78"/>
    <w:basedOn w:val="a"/>
    <w:rsid w:val="000F3518"/>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79">
    <w:name w:val="xl79"/>
    <w:basedOn w:val="a"/>
    <w:rsid w:val="000F3518"/>
    <w:pPr>
      <w:pBdr>
        <w:bottom w:val="single" w:sz="8"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0">
    <w:name w:val="xl80"/>
    <w:basedOn w:val="a"/>
    <w:rsid w:val="000F3518"/>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81">
    <w:name w:val="xl81"/>
    <w:basedOn w:val="a"/>
    <w:rsid w:val="000F3518"/>
    <w:pPr>
      <w:pBdr>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2">
    <w:name w:val="xl82"/>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3">
    <w:name w:val="xl83"/>
    <w:basedOn w:val="a"/>
    <w:rsid w:val="000F3518"/>
    <w:pPr>
      <w:pBdr>
        <w:top w:val="single" w:sz="8"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4">
    <w:name w:val="xl84"/>
    <w:basedOn w:val="a"/>
    <w:rsid w:val="000F3518"/>
    <w:pPr>
      <w:pBdr>
        <w:top w:val="single" w:sz="4" w:space="0" w:color="auto"/>
        <w:left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5">
    <w:name w:val="xl85"/>
    <w:basedOn w:val="a"/>
    <w:rsid w:val="000F3518"/>
    <w:pPr>
      <w:pBdr>
        <w:top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6">
    <w:name w:val="xl86"/>
    <w:basedOn w:val="a"/>
    <w:rsid w:val="000F3518"/>
    <w:pPr>
      <w:pBdr>
        <w:top w:val="single" w:sz="8" w:space="0" w:color="auto"/>
        <w:left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87">
    <w:name w:val="xl87"/>
    <w:basedOn w:val="a"/>
    <w:rsid w:val="000F3518"/>
    <w:pPr>
      <w:pBdr>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8">
    <w:name w:val="xl88"/>
    <w:basedOn w:val="a"/>
    <w:rsid w:val="000F3518"/>
    <w:pPr>
      <w:pBdr>
        <w:left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89">
    <w:name w:val="xl89"/>
    <w:basedOn w:val="a"/>
    <w:rsid w:val="000F3518"/>
    <w:pPr>
      <w:pBdr>
        <w:left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0">
    <w:name w:val="xl90"/>
    <w:basedOn w:val="a"/>
    <w:rsid w:val="000F3518"/>
    <w:pP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1">
    <w:name w:val="xl91"/>
    <w:basedOn w:val="a"/>
    <w:rsid w:val="000F3518"/>
    <w:pPr>
      <w:pBdr>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2">
    <w:name w:val="xl92"/>
    <w:basedOn w:val="a"/>
    <w:rsid w:val="000F3518"/>
    <w:pPr>
      <w:pBdr>
        <w:left w:val="single" w:sz="4" w:space="0" w:color="auto"/>
        <w:bottom w:val="single" w:sz="8"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3">
    <w:name w:val="xl93"/>
    <w:basedOn w:val="a"/>
    <w:rsid w:val="000F3518"/>
    <w:pPr>
      <w:pBdr>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4">
    <w:name w:val="xl94"/>
    <w:basedOn w:val="a"/>
    <w:rsid w:val="000F3518"/>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95">
    <w:name w:val="xl95"/>
    <w:basedOn w:val="a"/>
    <w:rsid w:val="000F3518"/>
    <w:pPr>
      <w:pBdr>
        <w:bottom w:val="single" w:sz="4" w:space="0" w:color="auto"/>
        <w:right w:val="single" w:sz="4"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6">
    <w:name w:val="xl96"/>
    <w:basedOn w:val="a"/>
    <w:rsid w:val="000F3518"/>
    <w:pPr>
      <w:pBdr>
        <w:left w:val="single" w:sz="4" w:space="0" w:color="auto"/>
        <w:bottom w:val="single" w:sz="8"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7">
    <w:name w:val="xl97"/>
    <w:basedOn w:val="a"/>
    <w:rsid w:val="000F3518"/>
    <w:pPr>
      <w:pBdr>
        <w:top w:val="single" w:sz="8" w:space="0" w:color="auto"/>
        <w:bottom w:val="single" w:sz="8"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98">
    <w:name w:val="xl9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99">
    <w:name w:val="xl9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0">
    <w:name w:val="xl100"/>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1">
    <w:name w:val="xl101"/>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2">
    <w:name w:val="xl10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3">
    <w:name w:val="xl103"/>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4">
    <w:name w:val="xl104"/>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5">
    <w:name w:val="xl105"/>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06">
    <w:name w:val="xl106"/>
    <w:basedOn w:val="a"/>
    <w:rsid w:val="000F3518"/>
    <w:pPr>
      <w:pBdr>
        <w:bottom w:val="single" w:sz="4" w:space="0" w:color="auto"/>
        <w:right w:val="single" w:sz="4"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07">
    <w:name w:val="xl107"/>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08">
    <w:name w:val="xl108"/>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9">
    <w:name w:val="xl109"/>
    <w:basedOn w:val="a"/>
    <w:rsid w:val="000F3518"/>
    <w:pPr>
      <w:pBdr>
        <w:left w:val="single" w:sz="4" w:space="0" w:color="auto"/>
        <w:right w:val="single" w:sz="8"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0">
    <w:name w:val="xl110"/>
    <w:basedOn w:val="a"/>
    <w:rsid w:val="000F3518"/>
    <w:pPr>
      <w:pBdr>
        <w:left w:val="single" w:sz="4" w:space="0" w:color="auto"/>
        <w:bottom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0F3518"/>
    <w:pPr>
      <w:pBdr>
        <w:left w:val="single" w:sz="4" w:space="0" w:color="auto"/>
      </w:pBdr>
      <w:shd w:val="clear" w:color="000000" w:fill="C0C0C0"/>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0F3518"/>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3">
    <w:name w:val="xl113"/>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4">
    <w:name w:val="xl114"/>
    <w:basedOn w:val="a"/>
    <w:rsid w:val="000F3518"/>
    <w:pPr>
      <w:pBdr>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15">
    <w:name w:val="xl115"/>
    <w:basedOn w:val="a"/>
    <w:rsid w:val="000F3518"/>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6">
    <w:name w:val="xl116"/>
    <w:basedOn w:val="a"/>
    <w:rsid w:val="000F3518"/>
    <w:pPr>
      <w:pBdr>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7">
    <w:name w:val="xl117"/>
    <w:basedOn w:val="a"/>
    <w:rsid w:val="000F3518"/>
    <w:pPr>
      <w:pBdr>
        <w:left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8">
    <w:name w:val="xl11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19">
    <w:name w:val="xl119"/>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20">
    <w:name w:val="xl120"/>
    <w:basedOn w:val="a"/>
    <w:rsid w:val="000F3518"/>
    <w:pPr>
      <w:pBdr>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1">
    <w:name w:val="xl121"/>
    <w:basedOn w:val="a"/>
    <w:rsid w:val="000F3518"/>
    <w:pPr>
      <w:pBdr>
        <w:top w:val="single" w:sz="4"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2">
    <w:name w:val="xl122"/>
    <w:basedOn w:val="a"/>
    <w:rsid w:val="000F3518"/>
    <w:pPr>
      <w:pBdr>
        <w:top w:val="single" w:sz="8" w:space="0" w:color="auto"/>
        <w:left w:val="single" w:sz="4" w:space="0" w:color="auto"/>
        <w:bottom w:val="single" w:sz="4" w:space="0" w:color="auto"/>
        <w:right w:val="single" w:sz="8" w:space="0" w:color="auto"/>
      </w:pBdr>
      <w:shd w:val="clear" w:color="000000" w:fill="FFFF99"/>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3">
    <w:name w:val="xl123"/>
    <w:basedOn w:val="a"/>
    <w:rsid w:val="000F3518"/>
    <w:pPr>
      <w:pBdr>
        <w:top w:val="single" w:sz="8" w:space="0" w:color="auto"/>
        <w:left w:val="single" w:sz="4" w:space="0" w:color="auto"/>
        <w:bottom w:val="single" w:sz="8"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4">
    <w:name w:val="xl124"/>
    <w:basedOn w:val="a"/>
    <w:rsid w:val="000F3518"/>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5">
    <w:name w:val="xl125"/>
    <w:basedOn w:val="a"/>
    <w:rsid w:val="000F3518"/>
    <w:pPr>
      <w:pBdr>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6">
    <w:name w:val="xl126"/>
    <w:basedOn w:val="a"/>
    <w:rsid w:val="000F3518"/>
    <w:pPr>
      <w:pBdr>
        <w:top w:val="single" w:sz="4" w:space="0" w:color="auto"/>
        <w:bottom w:val="single" w:sz="4" w:space="0" w:color="auto"/>
        <w:right w:val="single" w:sz="4" w:space="0" w:color="auto"/>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27">
    <w:name w:val="xl127"/>
    <w:basedOn w:val="a"/>
    <w:rsid w:val="000F3518"/>
    <w:pPr>
      <w:pBdr>
        <w:top w:val="single" w:sz="4" w:space="0" w:color="auto"/>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28">
    <w:name w:val="xl128"/>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9">
    <w:name w:val="xl129"/>
    <w:basedOn w:val="a"/>
    <w:rsid w:val="000F3518"/>
    <w:pPr>
      <w:pBdr>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0">
    <w:name w:val="xl130"/>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1">
    <w:name w:val="xl131"/>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2">
    <w:name w:val="xl132"/>
    <w:basedOn w:val="a"/>
    <w:rsid w:val="000F3518"/>
    <w:pPr>
      <w:pBdr>
        <w:left w:val="single" w:sz="4" w:space="0" w:color="auto"/>
        <w:bottom w:val="single" w:sz="4" w:space="0" w:color="auto"/>
        <w:right w:val="single" w:sz="4"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3">
    <w:name w:val="xl133"/>
    <w:basedOn w:val="a"/>
    <w:rsid w:val="000F3518"/>
    <w:pPr>
      <w:pBdr>
        <w:left w:val="single" w:sz="4" w:space="0" w:color="auto"/>
        <w:bottom w:val="single" w:sz="4" w:space="0" w:color="auto"/>
        <w:right w:val="single" w:sz="8" w:space="0" w:color="auto"/>
      </w:pBdr>
      <w:shd w:val="clear"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4">
    <w:name w:val="xl134"/>
    <w:basedOn w:val="a"/>
    <w:rsid w:val="000F3518"/>
    <w:pPr>
      <w:pBdr>
        <w:top w:val="single" w:sz="8" w:space="0" w:color="auto"/>
        <w:left w:val="single" w:sz="4" w:space="0" w:color="auto"/>
        <w:bottom w:val="single" w:sz="4" w:space="0" w:color="auto"/>
        <w:right w:val="single" w:sz="8" w:space="0" w:color="auto"/>
      </w:pBdr>
      <w:shd w:val="clear" w:color="000000" w:fill="69FFFF"/>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35">
    <w:name w:val="xl135"/>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36">
    <w:name w:val="xl136"/>
    <w:basedOn w:val="a"/>
    <w:rsid w:val="000F3518"/>
    <w:pPr>
      <w:pBdr>
        <w:left w:val="single" w:sz="4" w:space="0" w:color="auto"/>
        <w:bottom w:val="single" w:sz="4" w:space="0" w:color="auto"/>
      </w:pBdr>
      <w:shd w:val="clear"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7">
    <w:name w:val="xl137"/>
    <w:basedOn w:val="a"/>
    <w:rsid w:val="000F3518"/>
    <w:pPr>
      <w:pBdr>
        <w:top w:val="single" w:sz="4" w:space="0" w:color="auto"/>
        <w:left w:val="single" w:sz="8"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8">
    <w:name w:val="xl138"/>
    <w:basedOn w:val="a"/>
    <w:rsid w:val="000F3518"/>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9">
    <w:name w:val="xl139"/>
    <w:basedOn w:val="a"/>
    <w:rsid w:val="000F3518"/>
    <w:pPr>
      <w:pBdr>
        <w:left w:val="single" w:sz="4" w:space="0" w:color="auto"/>
        <w:bottom w:val="single" w:sz="4" w:space="0" w:color="auto"/>
        <w:right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0">
    <w:name w:val="xl140"/>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1">
    <w:name w:val="xl141"/>
    <w:basedOn w:val="a"/>
    <w:rsid w:val="000F3518"/>
    <w:pPr>
      <w:pBdr>
        <w:top w:val="single" w:sz="4" w:space="0" w:color="auto"/>
        <w:left w:val="dotted"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2">
    <w:name w:val="xl142"/>
    <w:basedOn w:val="a"/>
    <w:rsid w:val="000F3518"/>
    <w:pPr>
      <w:pBdr>
        <w:top w:val="single" w:sz="4" w:space="0" w:color="auto"/>
        <w:left w:val="single"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3">
    <w:name w:val="xl143"/>
    <w:basedOn w:val="a"/>
    <w:rsid w:val="000F3518"/>
    <w:pPr>
      <w:pBdr>
        <w:top w:val="single" w:sz="4" w:space="0" w:color="auto"/>
        <w:left w:val="dotted" w:sz="4" w:space="0" w:color="auto"/>
        <w:bottom w:val="single" w:sz="4" w:space="0" w:color="auto"/>
        <w:right w:val="dotted"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4">
    <w:name w:val="xl144"/>
    <w:basedOn w:val="a"/>
    <w:rsid w:val="000F3518"/>
    <w:pPr>
      <w:pBdr>
        <w:top w:val="single" w:sz="4" w:space="0" w:color="auto"/>
        <w:left w:val="dotted" w:sz="4" w:space="0" w:color="auto"/>
        <w:bottom w:val="single" w:sz="4" w:space="0" w:color="auto"/>
        <w:right w:val="dotted"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5">
    <w:name w:val="xl145"/>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6">
    <w:name w:val="xl146"/>
    <w:basedOn w:val="a"/>
    <w:rsid w:val="000F3518"/>
    <w:pPr>
      <w:pBdr>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47">
    <w:name w:val="xl147"/>
    <w:basedOn w:val="a"/>
    <w:rsid w:val="000F3518"/>
    <w:pPr>
      <w:pBdr>
        <w:top w:val="single" w:sz="4" w:space="0" w:color="auto"/>
        <w:left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48">
    <w:name w:val="xl148"/>
    <w:basedOn w:val="a"/>
    <w:rsid w:val="000F3518"/>
    <w:pPr>
      <w:pBdr>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49">
    <w:name w:val="xl149"/>
    <w:basedOn w:val="a"/>
    <w:rsid w:val="000F3518"/>
    <w:pPr>
      <w:pBdr>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0">
    <w:name w:val="xl150"/>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1">
    <w:name w:val="xl151"/>
    <w:basedOn w:val="a"/>
    <w:rsid w:val="000F3518"/>
    <w:pPr>
      <w:pBdr>
        <w:left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0F3518"/>
    <w:pPr>
      <w:pBdr>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3">
    <w:name w:val="xl153"/>
    <w:basedOn w:val="a"/>
    <w:rsid w:val="000F3518"/>
    <w:pPr>
      <w:pBdr>
        <w:top w:val="single" w:sz="4" w:space="0" w:color="auto"/>
        <w:left w:val="single" w:sz="4" w:space="0" w:color="auto"/>
        <w:bottom w:val="single" w:sz="4" w:space="0" w:color="auto"/>
        <w:right w:val="dotted"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4">
    <w:name w:val="xl154"/>
    <w:basedOn w:val="a"/>
    <w:rsid w:val="000F3518"/>
    <w:pPr>
      <w:pBdr>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5">
    <w:name w:val="xl155"/>
    <w:basedOn w:val="a"/>
    <w:rsid w:val="000F3518"/>
    <w:pPr>
      <w:pBdr>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6">
    <w:name w:val="xl156"/>
    <w:basedOn w:val="a"/>
    <w:rsid w:val="000F3518"/>
    <w:pPr>
      <w:pBdr>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157">
    <w:name w:val="xl157"/>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8">
    <w:name w:val="xl158"/>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59">
    <w:name w:val="xl159"/>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0">
    <w:name w:val="xl160"/>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1">
    <w:name w:val="xl161"/>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2">
    <w:name w:val="xl162"/>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63">
    <w:name w:val="xl163"/>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164">
    <w:name w:val="xl164"/>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5">
    <w:name w:val="xl165"/>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7">
    <w:name w:val="xl167"/>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8">
    <w:name w:val="xl168"/>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69">
    <w:name w:val="xl169"/>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0">
    <w:name w:val="xl170"/>
    <w:basedOn w:val="a"/>
    <w:rsid w:val="000F3518"/>
    <w:pPr>
      <w:pBdr>
        <w:top w:val="single" w:sz="4" w:space="0" w:color="auto"/>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1">
    <w:name w:val="xl171"/>
    <w:basedOn w:val="a"/>
    <w:rsid w:val="000F3518"/>
    <w:pPr>
      <w:pBdr>
        <w:top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2">
    <w:name w:val="xl172"/>
    <w:basedOn w:val="a"/>
    <w:rsid w:val="000F3518"/>
    <w:pPr>
      <w:pBdr>
        <w:top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3">
    <w:name w:val="xl173"/>
    <w:basedOn w:val="a"/>
    <w:rsid w:val="000F3518"/>
    <w:pPr>
      <w:pBdr>
        <w:lef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4">
    <w:name w:val="xl174"/>
    <w:basedOn w:val="a"/>
    <w:rsid w:val="000F3518"/>
    <w:pP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5">
    <w:name w:val="xl175"/>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6">
    <w:name w:val="xl176"/>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7">
    <w:name w:val="xl177"/>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8">
    <w:name w:val="xl178"/>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79">
    <w:name w:val="xl179"/>
    <w:basedOn w:val="a"/>
    <w:rsid w:val="000F3518"/>
    <w:pPr>
      <w:pBdr>
        <w:top w:val="single" w:sz="8" w:space="0" w:color="auto"/>
        <w:left w:val="single" w:sz="4"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0">
    <w:name w:val="xl180"/>
    <w:basedOn w:val="a"/>
    <w:rsid w:val="000F3518"/>
    <w:pPr>
      <w:pBdr>
        <w:top w:val="single" w:sz="8" w:space="0" w:color="auto"/>
        <w:bottom w:val="single" w:sz="8"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1">
    <w:name w:val="xl181"/>
    <w:basedOn w:val="a"/>
    <w:rsid w:val="000F3518"/>
    <w:pPr>
      <w:pBdr>
        <w:top w:val="single" w:sz="8"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2">
    <w:name w:val="xl182"/>
    <w:basedOn w:val="a"/>
    <w:rsid w:val="000F3518"/>
    <w:pPr>
      <w:pBdr>
        <w:top w:val="single" w:sz="8"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3">
    <w:name w:val="xl183"/>
    <w:basedOn w:val="a"/>
    <w:rsid w:val="000F3518"/>
    <w:pPr>
      <w:pBdr>
        <w:top w:val="single" w:sz="8" w:space="0" w:color="auto"/>
        <w:bottom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4">
    <w:name w:val="xl184"/>
    <w:basedOn w:val="a"/>
    <w:rsid w:val="000F3518"/>
    <w:pPr>
      <w:pBdr>
        <w:top w:val="single" w:sz="8"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85">
    <w:name w:val="xl185"/>
    <w:basedOn w:val="a"/>
    <w:rsid w:val="000F3518"/>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6">
    <w:name w:val="xl186"/>
    <w:basedOn w:val="a"/>
    <w:rsid w:val="000F3518"/>
    <w:pPr>
      <w:pBdr>
        <w:top w:val="single" w:sz="4"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7">
    <w:name w:val="xl187"/>
    <w:basedOn w:val="a"/>
    <w:rsid w:val="000F3518"/>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188">
    <w:name w:val="xl18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89">
    <w:name w:val="xl18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0">
    <w:name w:val="xl190"/>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1">
    <w:name w:val="xl191"/>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2">
    <w:name w:val="xl192"/>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3">
    <w:name w:val="xl193"/>
    <w:basedOn w:val="a"/>
    <w:rsid w:val="000F3518"/>
    <w:pPr>
      <w:pBdr>
        <w:top w:val="single" w:sz="4" w:space="0" w:color="auto"/>
        <w:left w:val="dotted"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4">
    <w:name w:val="xl194"/>
    <w:basedOn w:val="a"/>
    <w:rsid w:val="000F3518"/>
    <w:pPr>
      <w:pBdr>
        <w:top w:val="single" w:sz="4" w:space="0" w:color="auto"/>
        <w:bottom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5">
    <w:name w:val="xl195"/>
    <w:basedOn w:val="a"/>
    <w:rsid w:val="000F3518"/>
    <w:pPr>
      <w:pBdr>
        <w:top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196">
    <w:name w:val="xl196"/>
    <w:basedOn w:val="a"/>
    <w:rsid w:val="000F3518"/>
    <w:pPr>
      <w:pBdr>
        <w:top w:val="single" w:sz="4" w:space="0" w:color="auto"/>
        <w:lef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7">
    <w:name w:val="xl197"/>
    <w:basedOn w:val="a"/>
    <w:rsid w:val="000F3518"/>
    <w:pPr>
      <w:pBdr>
        <w:top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8">
    <w:name w:val="xl198"/>
    <w:basedOn w:val="a"/>
    <w:rsid w:val="000F3518"/>
    <w:pPr>
      <w:pBdr>
        <w:top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99">
    <w:name w:val="xl199"/>
    <w:basedOn w:val="a"/>
    <w:rsid w:val="000F3518"/>
    <w:pPr>
      <w:pBdr>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0">
    <w:name w:val="xl200"/>
    <w:basedOn w:val="a"/>
    <w:rsid w:val="000F3518"/>
    <w:pPr>
      <w:pBdr>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1">
    <w:name w:val="xl201"/>
    <w:basedOn w:val="a"/>
    <w:rsid w:val="000F3518"/>
    <w:pPr>
      <w:pBdr>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2">
    <w:name w:val="xl202"/>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03">
    <w:name w:val="xl203"/>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ConsPlusNormal">
    <w:name w:val="ConsPlusNormal"/>
    <w:link w:val="ConsPlusNormal0"/>
    <w:rsid w:val="000F351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4">
    <w:name w:val="FollowedHyperlink"/>
    <w:uiPriority w:val="99"/>
    <w:unhideWhenUsed/>
    <w:rsid w:val="000F3518"/>
    <w:rPr>
      <w:rFonts w:cs="Times New Roman"/>
      <w:color w:val="800080"/>
      <w:u w:val="single"/>
    </w:rPr>
  </w:style>
  <w:style w:type="paragraph" w:customStyle="1" w:styleId="xl204">
    <w:name w:val="xl204"/>
    <w:basedOn w:val="a"/>
    <w:rsid w:val="000F3518"/>
    <w:pPr>
      <w:pBdr>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5">
    <w:name w:val="xl205"/>
    <w:basedOn w:val="a"/>
    <w:rsid w:val="000F3518"/>
    <w:pPr>
      <w:pBdr>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6">
    <w:name w:val="xl206"/>
    <w:basedOn w:val="a"/>
    <w:rsid w:val="000F3518"/>
    <w:pPr>
      <w:pBdr>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7">
    <w:name w:val="xl207"/>
    <w:basedOn w:val="a"/>
    <w:rsid w:val="000F3518"/>
    <w:pPr>
      <w:pBdr>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08">
    <w:name w:val="xl208"/>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9">
    <w:name w:val="xl209"/>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10">
    <w:name w:val="xl210"/>
    <w:basedOn w:val="a"/>
    <w:rsid w:val="000F3518"/>
    <w:pPr>
      <w:pBdr>
        <w:top w:val="single" w:sz="4" w:space="0" w:color="auto"/>
        <w:left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1">
    <w:name w:val="xl211"/>
    <w:basedOn w:val="a"/>
    <w:rsid w:val="000F3518"/>
    <w:pPr>
      <w:pBdr>
        <w:top w:val="single" w:sz="4" w:space="0" w:color="auto"/>
        <w:bottom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2">
    <w:name w:val="xl212"/>
    <w:basedOn w:val="a"/>
    <w:rsid w:val="000F3518"/>
    <w:pPr>
      <w:pBdr>
        <w:top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3">
    <w:name w:val="xl213"/>
    <w:basedOn w:val="a"/>
    <w:rsid w:val="000F3518"/>
    <w:pPr>
      <w:pBdr>
        <w:top w:val="single" w:sz="4" w:space="0" w:color="auto"/>
        <w:left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4">
    <w:name w:val="xl214"/>
    <w:basedOn w:val="a"/>
    <w:rsid w:val="000F3518"/>
    <w:pPr>
      <w:pBdr>
        <w:top w:val="single" w:sz="4" w:space="0" w:color="auto"/>
        <w:bottom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5">
    <w:name w:val="xl215"/>
    <w:basedOn w:val="a"/>
    <w:rsid w:val="000F3518"/>
    <w:pPr>
      <w:pBdr>
        <w:top w:val="single" w:sz="4" w:space="0" w:color="auto"/>
        <w:bottom w:val="single" w:sz="4" w:space="0" w:color="auto"/>
        <w:right w:val="single" w:sz="4" w:space="0" w:color="auto"/>
      </w:pBdr>
      <w:shd w:val="clear" w:color="000000" w:fill="69FFFF"/>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6">
    <w:name w:val="xl216"/>
    <w:basedOn w:val="a"/>
    <w:rsid w:val="000F3518"/>
    <w:pPr>
      <w:pBdr>
        <w:top w:val="single" w:sz="4" w:space="0" w:color="auto"/>
        <w:left w:val="dotted"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7">
    <w:name w:val="xl217"/>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8">
    <w:name w:val="xl218"/>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19">
    <w:name w:val="xl21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0">
    <w:name w:val="xl22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1">
    <w:name w:val="xl221"/>
    <w:basedOn w:val="a"/>
    <w:rsid w:val="000F3518"/>
    <w:pPr>
      <w:pBdr>
        <w:top w:val="single" w:sz="4" w:space="0" w:color="auto"/>
        <w:bottom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22">
    <w:name w:val="xl222"/>
    <w:basedOn w:val="a"/>
    <w:rsid w:val="000F3518"/>
    <w:pPr>
      <w:pBdr>
        <w:top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numbering" w:customStyle="1" w:styleId="11">
    <w:name w:val="Нет списка1"/>
    <w:next w:val="a2"/>
    <w:uiPriority w:val="99"/>
    <w:semiHidden/>
    <w:unhideWhenUsed/>
    <w:rsid w:val="000F3518"/>
  </w:style>
  <w:style w:type="paragraph" w:customStyle="1" w:styleId="msonormal0">
    <w:name w:val="msonormal"/>
    <w:basedOn w:val="a"/>
    <w:rsid w:val="000F3518"/>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2">
    <w:name w:val="Нет списка2"/>
    <w:next w:val="a2"/>
    <w:uiPriority w:val="99"/>
    <w:semiHidden/>
    <w:unhideWhenUsed/>
    <w:rsid w:val="000F3518"/>
  </w:style>
  <w:style w:type="character" w:styleId="af5">
    <w:name w:val="annotation reference"/>
    <w:uiPriority w:val="99"/>
    <w:unhideWhenUsed/>
    <w:rsid w:val="000F3518"/>
    <w:rPr>
      <w:sz w:val="16"/>
      <w:szCs w:val="16"/>
    </w:rPr>
  </w:style>
  <w:style w:type="paragraph" w:styleId="af6">
    <w:name w:val="annotation text"/>
    <w:basedOn w:val="a"/>
    <w:link w:val="af7"/>
    <w:uiPriority w:val="99"/>
    <w:unhideWhenUsed/>
    <w:rsid w:val="000F3518"/>
    <w:pPr>
      <w:spacing w:line="259" w:lineRule="auto"/>
    </w:pPr>
    <w:rPr>
      <w:rFonts w:ascii="Calibri" w:eastAsia="Times New Roman" w:hAnsi="Calibri" w:cs="Times New Roman"/>
      <w:sz w:val="20"/>
      <w:szCs w:val="20"/>
    </w:rPr>
  </w:style>
  <w:style w:type="character" w:customStyle="1" w:styleId="af7">
    <w:name w:val="Текст примечания Знак"/>
    <w:basedOn w:val="a0"/>
    <w:link w:val="af6"/>
    <w:uiPriority w:val="99"/>
    <w:rsid w:val="000F3518"/>
    <w:rPr>
      <w:rFonts w:ascii="Calibri" w:eastAsia="Times New Roman" w:hAnsi="Calibri" w:cs="Times New Roman"/>
      <w:sz w:val="20"/>
      <w:szCs w:val="20"/>
    </w:rPr>
  </w:style>
  <w:style w:type="paragraph" w:styleId="af8">
    <w:name w:val="annotation subject"/>
    <w:basedOn w:val="af6"/>
    <w:next w:val="af6"/>
    <w:link w:val="af9"/>
    <w:unhideWhenUsed/>
    <w:rsid w:val="000F3518"/>
    <w:rPr>
      <w:b/>
      <w:bCs/>
    </w:rPr>
  </w:style>
  <w:style w:type="character" w:customStyle="1" w:styleId="af9">
    <w:name w:val="Тема примечания Знак"/>
    <w:basedOn w:val="af7"/>
    <w:link w:val="af8"/>
    <w:rsid w:val="000F3518"/>
    <w:rPr>
      <w:rFonts w:ascii="Calibri" w:eastAsia="Times New Roman" w:hAnsi="Calibri" w:cs="Times New Roman"/>
      <w:b/>
      <w:bCs/>
      <w:sz w:val="20"/>
      <w:szCs w:val="20"/>
    </w:rPr>
  </w:style>
  <w:style w:type="paragraph" w:customStyle="1" w:styleId="xl223">
    <w:name w:val="xl223"/>
    <w:basedOn w:val="a"/>
    <w:rsid w:val="000F3518"/>
    <w:pPr>
      <w:pBdr>
        <w:top w:val="single" w:sz="4" w:space="0" w:color="auto"/>
        <w:left w:val="single" w:sz="8"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24">
    <w:name w:val="xl224"/>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pPr>
    <w:rPr>
      <w:rFonts w:ascii="Times New Roman" w:eastAsia="Times New Roman" w:hAnsi="Times New Roman" w:cs="Times New Roman"/>
      <w:b/>
      <w:bCs/>
      <w:i/>
      <w:iCs/>
      <w:sz w:val="16"/>
      <w:szCs w:val="16"/>
      <w:lang w:eastAsia="ru-RU"/>
    </w:rPr>
  </w:style>
  <w:style w:type="paragraph" w:customStyle="1" w:styleId="xl225">
    <w:name w:val="xl225"/>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6">
    <w:name w:val="xl226"/>
    <w:basedOn w:val="a"/>
    <w:rsid w:val="000F3518"/>
    <w:pPr>
      <w:pBdr>
        <w:top w:val="single" w:sz="4" w:space="0" w:color="auto"/>
        <w:left w:val="single" w:sz="4" w:space="0" w:color="auto"/>
        <w:bottom w:val="single" w:sz="4" w:space="0" w:color="auto"/>
        <w:right w:val="single" w:sz="8" w:space="0" w:color="auto"/>
      </w:pBdr>
      <w:shd w:val="pct25" w:color="000000" w:fill="CCFFCC"/>
      <w:spacing w:before="100" w:beforeAutospacing="1" w:after="100" w:afterAutospacing="1" w:line="240" w:lineRule="auto"/>
      <w:jc w:val="right"/>
    </w:pPr>
    <w:rPr>
      <w:rFonts w:ascii="Times New Roman" w:eastAsia="Times New Roman" w:hAnsi="Times New Roman" w:cs="Times New Roman"/>
      <w:b/>
      <w:bCs/>
      <w:i/>
      <w:iCs/>
      <w:sz w:val="16"/>
      <w:szCs w:val="16"/>
      <w:lang w:eastAsia="ru-RU"/>
    </w:rPr>
  </w:style>
  <w:style w:type="paragraph" w:customStyle="1" w:styleId="xl227">
    <w:name w:val="xl227"/>
    <w:basedOn w:val="a"/>
    <w:rsid w:val="000F3518"/>
    <w:pPr>
      <w:pBdr>
        <w:top w:val="single" w:sz="4" w:space="0" w:color="auto"/>
        <w:bottom w:val="single" w:sz="4" w:space="0" w:color="auto"/>
      </w:pBdr>
      <w:shd w:val="pct25" w:color="000000" w:fill="auto"/>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28">
    <w:name w:val="xl228"/>
    <w:basedOn w:val="a"/>
    <w:rsid w:val="000F3518"/>
    <w:pPr>
      <w:pBdr>
        <w:top w:val="single" w:sz="4" w:space="0" w:color="auto"/>
        <w:left w:val="single" w:sz="8"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29">
    <w:name w:val="xl229"/>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30">
    <w:name w:val="xl230"/>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31">
    <w:name w:val="xl231"/>
    <w:basedOn w:val="a"/>
    <w:rsid w:val="000F3518"/>
    <w:pPr>
      <w:pBdr>
        <w:top w:val="single" w:sz="4" w:space="0" w:color="auto"/>
        <w:left w:val="single" w:sz="4" w:space="0" w:color="auto"/>
        <w:bottom w:val="single" w:sz="4" w:space="0" w:color="auto"/>
        <w:right w:val="single" w:sz="8" w:space="0" w:color="auto"/>
      </w:pBdr>
      <w:shd w:val="pct25" w:color="000000" w:fill="CC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232">
    <w:name w:val="xl232"/>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3">
    <w:name w:val="xl233"/>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34">
    <w:name w:val="xl234"/>
    <w:basedOn w:val="a"/>
    <w:rsid w:val="000F3518"/>
    <w:pPr>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35">
    <w:name w:val="xl235"/>
    <w:basedOn w:val="a"/>
    <w:rsid w:val="000F351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6">
    <w:name w:val="xl236"/>
    <w:basedOn w:val="a"/>
    <w:rsid w:val="000F3518"/>
    <w:pPr>
      <w:pBdr>
        <w:left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7">
    <w:name w:val="xl237"/>
    <w:basedOn w:val="a"/>
    <w:rsid w:val="000F351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38">
    <w:name w:val="xl238"/>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39">
    <w:name w:val="xl239"/>
    <w:basedOn w:val="a"/>
    <w:rsid w:val="000F3518"/>
    <w:pPr>
      <w:pBdr>
        <w:top w:val="single" w:sz="4" w:space="0" w:color="auto"/>
        <w:bottom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0">
    <w:name w:val="xl240"/>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1">
    <w:name w:val="xl241"/>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42">
    <w:name w:val="xl242"/>
    <w:basedOn w:val="a"/>
    <w:rsid w:val="000F3518"/>
    <w:pPr>
      <w:pBdr>
        <w:top w:val="single" w:sz="4" w:space="0" w:color="auto"/>
        <w:left w:val="single" w:sz="4" w:space="0" w:color="auto"/>
        <w:bottom w:val="single" w:sz="4" w:space="0" w:color="auto"/>
        <w:right w:val="single" w:sz="4" w:space="0" w:color="auto"/>
      </w:pBdr>
      <w:shd w:val="pct25"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3">
    <w:name w:val="xl243"/>
    <w:basedOn w:val="a"/>
    <w:rsid w:val="000F3518"/>
    <w:pPr>
      <w:pBdr>
        <w:top w:val="single" w:sz="4" w:space="0" w:color="auto"/>
        <w:left w:val="single" w:sz="4" w:space="0" w:color="auto"/>
        <w:bottom w:val="single" w:sz="4" w:space="0" w:color="auto"/>
        <w:right w:val="single" w:sz="4" w:space="0" w:color="auto"/>
      </w:pBdr>
      <w:shd w:val="pct25" w:color="000000" w:fill="auto"/>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4">
    <w:name w:val="xl244"/>
    <w:basedOn w:val="a"/>
    <w:rsid w:val="000F351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0F3518"/>
    <w:pPr>
      <w:spacing w:before="100" w:beforeAutospacing="1" w:after="100" w:afterAutospacing="1" w:line="240" w:lineRule="auto"/>
      <w:jc w:val="center"/>
    </w:pPr>
    <w:rPr>
      <w:rFonts w:ascii="Arial CYR" w:eastAsia="Times New Roman" w:hAnsi="Arial CYR" w:cs="Arial CYR"/>
      <w:b/>
      <w:bCs/>
      <w:lang w:eastAsia="ru-RU"/>
    </w:rPr>
  </w:style>
  <w:style w:type="paragraph" w:customStyle="1" w:styleId="xl246">
    <w:name w:val="xl246"/>
    <w:basedOn w:val="a"/>
    <w:rsid w:val="000F351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7">
    <w:name w:val="xl247"/>
    <w:basedOn w:val="a"/>
    <w:rsid w:val="000F3518"/>
    <w:pPr>
      <w:pBdr>
        <w:top w:val="single" w:sz="4" w:space="0" w:color="auto"/>
        <w:left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8">
    <w:name w:val="xl248"/>
    <w:basedOn w:val="a"/>
    <w:rsid w:val="000F3518"/>
    <w:pPr>
      <w:pBdr>
        <w:top w:val="single" w:sz="4" w:space="0" w:color="auto"/>
        <w:bottom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49">
    <w:name w:val="xl249"/>
    <w:basedOn w:val="a"/>
    <w:rsid w:val="000F3518"/>
    <w:pPr>
      <w:pBdr>
        <w:top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0">
    <w:name w:val="xl250"/>
    <w:basedOn w:val="a"/>
    <w:rsid w:val="000F3518"/>
    <w:pPr>
      <w:pBdr>
        <w:top w:val="single" w:sz="8" w:space="0" w:color="auto"/>
        <w:left w:val="single" w:sz="4" w:space="0" w:color="auto"/>
        <w:bottom w:val="single" w:sz="8"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1">
    <w:name w:val="xl251"/>
    <w:basedOn w:val="a"/>
    <w:rsid w:val="000F3518"/>
    <w:pPr>
      <w:pBdr>
        <w:top w:val="single" w:sz="4" w:space="0" w:color="auto"/>
        <w:left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2">
    <w:name w:val="xl252"/>
    <w:basedOn w:val="a"/>
    <w:rsid w:val="000F3518"/>
    <w:pPr>
      <w:pBdr>
        <w:top w:val="single" w:sz="4" w:space="0" w:color="auto"/>
        <w:bottom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3">
    <w:name w:val="xl253"/>
    <w:basedOn w:val="a"/>
    <w:rsid w:val="000F3518"/>
    <w:pPr>
      <w:pBdr>
        <w:top w:val="single" w:sz="4" w:space="0" w:color="auto"/>
        <w:bottom w:val="single" w:sz="4" w:space="0" w:color="auto"/>
        <w:right w:val="single" w:sz="4" w:space="0" w:color="auto"/>
      </w:pBdr>
      <w:shd w:val="clear" w:color="000000" w:fill="CC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4">
    <w:name w:val="xl254"/>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55">
    <w:name w:val="xl255"/>
    <w:basedOn w:val="a"/>
    <w:rsid w:val="000F3518"/>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6">
    <w:name w:val="xl256"/>
    <w:basedOn w:val="a"/>
    <w:rsid w:val="000F3518"/>
    <w:pPr>
      <w:pBdr>
        <w:top w:val="single" w:sz="8"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7">
    <w:name w:val="xl257"/>
    <w:basedOn w:val="a"/>
    <w:rsid w:val="000F3518"/>
    <w:pPr>
      <w:pBdr>
        <w:top w:val="single" w:sz="4" w:space="0" w:color="auto"/>
        <w:left w:val="single" w:sz="4" w:space="0" w:color="auto"/>
        <w:bottom w:val="single" w:sz="4" w:space="0" w:color="auto"/>
        <w:right w:val="single" w:sz="4" w:space="0" w:color="auto"/>
      </w:pBdr>
      <w:shd w:val="pct25"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paragraph" w:customStyle="1" w:styleId="xl258">
    <w:name w:val="xl258"/>
    <w:basedOn w:val="a"/>
    <w:rsid w:val="000F3518"/>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259">
    <w:name w:val="xl259"/>
    <w:basedOn w:val="a"/>
    <w:rsid w:val="000F351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0F3518"/>
    <w:pPr>
      <w:pBdr>
        <w:top w:val="single" w:sz="4" w:space="0" w:color="auto"/>
        <w:left w:val="single" w:sz="4" w:space="0" w:color="auto"/>
        <w:bottom w:val="single" w:sz="4" w:space="0" w:color="auto"/>
        <w:right w:val="single" w:sz="4" w:space="0" w:color="auto"/>
      </w:pBdr>
      <w:shd w:val="clear" w:color="000000" w:fill="FFFFCC"/>
      <w:spacing w:before="100" w:beforeAutospacing="1" w:after="100" w:afterAutospacing="1" w:line="240" w:lineRule="auto"/>
      <w:jc w:val="center"/>
    </w:pPr>
    <w:rPr>
      <w:rFonts w:ascii="Times New Roman" w:eastAsia="Times New Roman" w:hAnsi="Times New Roman" w:cs="Times New Roman"/>
      <w:b/>
      <w:bCs/>
      <w:i/>
      <w:iCs/>
      <w:sz w:val="16"/>
      <w:szCs w:val="16"/>
      <w:lang w:eastAsia="ru-RU"/>
    </w:rPr>
  </w:style>
  <w:style w:type="character" w:customStyle="1" w:styleId="apple-converted-space">
    <w:name w:val="apple-converted-space"/>
    <w:basedOn w:val="a0"/>
    <w:rsid w:val="000B4F94"/>
  </w:style>
  <w:style w:type="character" w:customStyle="1" w:styleId="grame">
    <w:name w:val="grame"/>
    <w:basedOn w:val="a0"/>
    <w:rsid w:val="000B4F94"/>
  </w:style>
  <w:style w:type="character" w:customStyle="1" w:styleId="30">
    <w:name w:val="Заголовок 3 Знак"/>
    <w:basedOn w:val="a0"/>
    <w:link w:val="3"/>
    <w:rsid w:val="00974076"/>
    <w:rPr>
      <w:rFonts w:ascii="Times New Roman" w:eastAsia="Times New Roman" w:hAnsi="Times New Roman" w:cs="Times New Roman"/>
      <w:sz w:val="32"/>
      <w:szCs w:val="20"/>
      <w:lang w:eastAsia="ru-RU"/>
    </w:rPr>
  </w:style>
  <w:style w:type="character" w:customStyle="1" w:styleId="40">
    <w:name w:val="Заголовок 4 Знак"/>
    <w:basedOn w:val="a0"/>
    <w:link w:val="4"/>
    <w:rsid w:val="00974076"/>
    <w:rPr>
      <w:rFonts w:ascii="Calibri" w:eastAsia="Times New Roman" w:hAnsi="Calibri" w:cs="Times New Roman"/>
      <w:b/>
      <w:bCs/>
      <w:sz w:val="28"/>
      <w:szCs w:val="28"/>
      <w:lang w:eastAsia="ru-RU"/>
    </w:rPr>
  </w:style>
  <w:style w:type="character" w:customStyle="1" w:styleId="50">
    <w:name w:val="Заголовок 5 Знак"/>
    <w:basedOn w:val="a0"/>
    <w:link w:val="5"/>
    <w:uiPriority w:val="9"/>
    <w:rsid w:val="00974076"/>
    <w:rPr>
      <w:rFonts w:ascii="Times New Roman" w:eastAsia="Times New Roman" w:hAnsi="Times New Roman" w:cs="Times New Roman"/>
      <w:b/>
      <w:bCs/>
      <w:i/>
      <w:iCs/>
      <w:sz w:val="26"/>
      <w:szCs w:val="26"/>
      <w:lang w:eastAsia="ru-RU"/>
    </w:rPr>
  </w:style>
  <w:style w:type="paragraph" w:customStyle="1" w:styleId="ConsPlusNonformat">
    <w:name w:val="ConsPlusNonformat"/>
    <w:rsid w:val="009740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a">
    <w:name w:val="caption"/>
    <w:basedOn w:val="a"/>
    <w:next w:val="a"/>
    <w:uiPriority w:val="35"/>
    <w:qFormat/>
    <w:rsid w:val="00974076"/>
    <w:pPr>
      <w:spacing w:after="0" w:line="240" w:lineRule="auto"/>
      <w:jc w:val="center"/>
    </w:pPr>
    <w:rPr>
      <w:rFonts w:ascii="Times New Roman" w:eastAsia="Times New Roman" w:hAnsi="Times New Roman" w:cs="Times New Roman"/>
      <w:b/>
      <w:sz w:val="20"/>
      <w:szCs w:val="20"/>
      <w:lang w:eastAsia="ru-RU"/>
    </w:rPr>
  </w:style>
  <w:style w:type="paragraph" w:customStyle="1" w:styleId="12">
    <w:name w:val="1"/>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3">
    <w:name w:val="Знак Знак Знак1 Знак"/>
    <w:basedOn w:val="a"/>
    <w:rsid w:val="00974076"/>
    <w:pPr>
      <w:spacing w:before="100" w:beforeAutospacing="1" w:after="100" w:afterAutospacing="1" w:line="240" w:lineRule="auto"/>
    </w:pPr>
    <w:rPr>
      <w:rFonts w:ascii="Tahoma" w:eastAsia="Times New Roman" w:hAnsi="Tahoma" w:cs="Times New Roman"/>
      <w:sz w:val="20"/>
      <w:szCs w:val="20"/>
      <w:lang w:val="en-US"/>
    </w:rPr>
  </w:style>
  <w:style w:type="paragraph" w:styleId="afb">
    <w:name w:val="Plain Text"/>
    <w:basedOn w:val="a"/>
    <w:link w:val="afc"/>
    <w:uiPriority w:val="99"/>
    <w:rsid w:val="00974076"/>
    <w:pPr>
      <w:spacing w:after="0" w:line="240" w:lineRule="auto"/>
    </w:pPr>
    <w:rPr>
      <w:rFonts w:ascii="Courier New" w:eastAsia="Times New Roman" w:hAnsi="Courier New" w:cs="Times New Roman"/>
      <w:sz w:val="20"/>
      <w:szCs w:val="20"/>
      <w:lang w:eastAsia="ru-RU"/>
    </w:rPr>
  </w:style>
  <w:style w:type="character" w:customStyle="1" w:styleId="afc">
    <w:name w:val="Текст Знак"/>
    <w:basedOn w:val="a0"/>
    <w:link w:val="afb"/>
    <w:uiPriority w:val="99"/>
    <w:rsid w:val="00974076"/>
    <w:rPr>
      <w:rFonts w:ascii="Courier New" w:eastAsia="Times New Roman" w:hAnsi="Courier New" w:cs="Times New Roman"/>
      <w:sz w:val="20"/>
      <w:szCs w:val="20"/>
      <w:lang w:eastAsia="ru-RU"/>
    </w:rPr>
  </w:style>
  <w:style w:type="paragraph" w:customStyle="1" w:styleId="110">
    <w:name w:val="Знак Знак Знак1 Знак1"/>
    <w:basedOn w:val="a"/>
    <w:rsid w:val="00974076"/>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ConsPlusTitle">
    <w:name w:val="ConsPlusTitle"/>
    <w:rsid w:val="00974076"/>
    <w:pPr>
      <w:widowControl w:val="0"/>
      <w:spacing w:after="0" w:line="240" w:lineRule="auto"/>
    </w:pPr>
    <w:rPr>
      <w:rFonts w:ascii="Arial" w:eastAsia="Times New Roman" w:hAnsi="Arial" w:cs="Times New Roman"/>
      <w:b/>
      <w:sz w:val="20"/>
      <w:szCs w:val="20"/>
      <w:lang w:eastAsia="ru-RU"/>
    </w:rPr>
  </w:style>
  <w:style w:type="paragraph" w:customStyle="1" w:styleId="ConsTitle">
    <w:name w:val="ConsTitle"/>
    <w:rsid w:val="0097407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0">
    <w:name w:val="Body Text Indent 2"/>
    <w:basedOn w:val="a"/>
    <w:link w:val="21"/>
    <w:uiPriority w:val="99"/>
    <w:semiHidden/>
    <w:unhideWhenUsed/>
    <w:rsid w:val="00974076"/>
    <w:pPr>
      <w:spacing w:after="120" w:line="480" w:lineRule="auto"/>
      <w:ind w:left="283"/>
    </w:pPr>
    <w:rPr>
      <w:rFonts w:ascii="Times New Roman" w:eastAsia="Times New Roman" w:hAnsi="Times New Roman" w:cs="Times New Roman"/>
      <w:sz w:val="24"/>
      <w:szCs w:val="24"/>
      <w:lang w:eastAsia="ru-RU"/>
    </w:rPr>
  </w:style>
  <w:style w:type="character" w:customStyle="1" w:styleId="21">
    <w:name w:val="Основной текст с отступом 2 Знак"/>
    <w:basedOn w:val="a0"/>
    <w:link w:val="20"/>
    <w:uiPriority w:val="99"/>
    <w:semiHidden/>
    <w:rsid w:val="00974076"/>
    <w:rPr>
      <w:rFonts w:ascii="Times New Roman" w:eastAsia="Times New Roman" w:hAnsi="Times New Roman" w:cs="Times New Roman"/>
      <w:sz w:val="24"/>
      <w:szCs w:val="24"/>
      <w:lang w:eastAsia="ru-RU"/>
    </w:rPr>
  </w:style>
  <w:style w:type="character" w:customStyle="1" w:styleId="111">
    <w:name w:val="Основной текст + 11"/>
    <w:aliases w:val="5 pt"/>
    <w:rsid w:val="00C3756F"/>
    <w:rPr>
      <w:rFonts w:ascii="Times New Roman" w:hAnsi="Times New Roman" w:cs="Times New Roman" w:hint="default"/>
      <w:strike w:val="0"/>
      <w:dstrike w:val="0"/>
      <w:sz w:val="23"/>
      <w:szCs w:val="23"/>
      <w:u w:val="none"/>
      <w:effect w:val="none"/>
      <w:lang w:bidi="ar-SA"/>
    </w:rPr>
  </w:style>
  <w:style w:type="paragraph" w:customStyle="1" w:styleId="afd">
    <w:name w:val="Знак Знак Знак Знак Знак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customStyle="1" w:styleId="afe">
    <w:name w:val="Знак Знак Знак Знак Знак Знак"/>
    <w:basedOn w:val="a"/>
    <w:rsid w:val="00265B0C"/>
    <w:pPr>
      <w:spacing w:before="100" w:beforeAutospacing="1" w:after="100" w:afterAutospacing="1" w:line="240" w:lineRule="auto"/>
      <w:jc w:val="both"/>
    </w:pPr>
    <w:rPr>
      <w:rFonts w:ascii="Tahoma" w:eastAsia="Times New Roman" w:hAnsi="Tahoma" w:cs="Times New Roman"/>
      <w:sz w:val="20"/>
      <w:szCs w:val="20"/>
      <w:lang w:val="en-US"/>
    </w:rPr>
  </w:style>
  <w:style w:type="character" w:styleId="aff">
    <w:name w:val="page number"/>
    <w:basedOn w:val="a0"/>
    <w:rsid w:val="00265B0C"/>
  </w:style>
  <w:style w:type="paragraph" w:customStyle="1" w:styleId="aff0">
    <w:name w:val="Ñîäåðæ"/>
    <w:basedOn w:val="a"/>
    <w:rsid w:val="00265B0C"/>
    <w:pPr>
      <w:widowControl w:val="0"/>
      <w:overflowPunct w:val="0"/>
      <w:autoSpaceDE w:val="0"/>
      <w:spacing w:after="120" w:line="240" w:lineRule="auto"/>
      <w:jc w:val="center"/>
      <w:textAlignment w:val="baseline"/>
    </w:pPr>
    <w:rPr>
      <w:rFonts w:ascii="Times New Roman" w:eastAsia="Times New Roman" w:hAnsi="Times New Roman" w:cs="Times New Roman"/>
      <w:sz w:val="20"/>
      <w:szCs w:val="20"/>
      <w:lang w:eastAsia="ar-SA"/>
    </w:rPr>
  </w:style>
  <w:style w:type="paragraph" w:styleId="aff1">
    <w:name w:val="Body Text Indent"/>
    <w:basedOn w:val="a"/>
    <w:link w:val="aff2"/>
    <w:rsid w:val="00265B0C"/>
    <w:pPr>
      <w:spacing w:after="120" w:line="240" w:lineRule="auto"/>
      <w:ind w:left="283"/>
    </w:pPr>
    <w:rPr>
      <w:rFonts w:ascii="Times New Roman" w:eastAsia="Times New Roman" w:hAnsi="Times New Roman" w:cs="Times New Roman"/>
      <w:sz w:val="24"/>
      <w:szCs w:val="24"/>
      <w:lang w:eastAsia="ru-RU"/>
    </w:rPr>
  </w:style>
  <w:style w:type="character" w:customStyle="1" w:styleId="aff2">
    <w:name w:val="Основной текст с отступом Знак"/>
    <w:basedOn w:val="a0"/>
    <w:link w:val="aff1"/>
    <w:rsid w:val="00265B0C"/>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265B0C"/>
    <w:rPr>
      <w:rFonts w:ascii="Arial" w:eastAsia="Times New Roman" w:hAnsi="Arial" w:cs="Arial"/>
      <w:sz w:val="20"/>
      <w:szCs w:val="20"/>
      <w:lang w:eastAsia="ru-RU"/>
    </w:rPr>
  </w:style>
  <w:style w:type="paragraph" w:customStyle="1" w:styleId="aff3">
    <w:name w:val="Знак"/>
    <w:basedOn w:val="a"/>
    <w:rsid w:val="00265B0C"/>
    <w:pPr>
      <w:spacing w:before="100" w:beforeAutospacing="1" w:after="100" w:afterAutospacing="1" w:line="240" w:lineRule="auto"/>
      <w:jc w:val="both"/>
    </w:pPr>
    <w:rPr>
      <w:rFonts w:ascii="Tahoma" w:eastAsia="Times New Roman" w:hAnsi="Tahoma" w:cs="Tahoma"/>
      <w:sz w:val="20"/>
      <w:szCs w:val="20"/>
      <w:lang w:val="en-US"/>
    </w:rPr>
  </w:style>
  <w:style w:type="character" w:customStyle="1" w:styleId="14">
    <w:name w:val="Основной текст1"/>
    <w:rsid w:val="00265B0C"/>
    <w:rPr>
      <w:rFonts w:ascii="Times New Roman" w:eastAsia="Times New Roman" w:hAnsi="Times New Roman" w:cs="Times New Roman"/>
      <w:b w:val="0"/>
      <w:bCs w:val="0"/>
      <w:i w:val="0"/>
      <w:iCs w:val="0"/>
      <w:smallCaps w:val="0"/>
      <w:strike w:val="0"/>
      <w:color w:val="000000"/>
      <w:spacing w:val="5"/>
      <w:w w:val="100"/>
      <w:position w:val="0"/>
      <w:sz w:val="25"/>
      <w:szCs w:val="25"/>
      <w:u w:val="none"/>
      <w:lang w:val="ru-RU"/>
    </w:rPr>
  </w:style>
  <w:style w:type="paragraph" w:customStyle="1" w:styleId="ConsPlusCell">
    <w:name w:val="ConsPlusCell"/>
    <w:rsid w:val="00265B0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5">
    <w:name w:val="Знак Знак Знак Знак Знак Знак1 Знак Знак Знак Знак Знак Знак Знак Знак Знак Знак"/>
    <w:basedOn w:val="a"/>
    <w:rsid w:val="00265B0C"/>
    <w:pPr>
      <w:spacing w:before="100" w:beforeAutospacing="1" w:after="100" w:afterAutospacing="1" w:line="240" w:lineRule="auto"/>
    </w:pPr>
    <w:rPr>
      <w:rFonts w:ascii="Tahoma" w:eastAsia="Times New Roman" w:hAnsi="Tahoma" w:cs="Tahoma"/>
      <w:sz w:val="20"/>
      <w:szCs w:val="20"/>
      <w:lang w:val="en-US"/>
    </w:rPr>
  </w:style>
  <w:style w:type="paragraph" w:styleId="HTML">
    <w:name w:val="HTML Preformatted"/>
    <w:basedOn w:val="a"/>
    <w:link w:val="HTML0"/>
    <w:uiPriority w:val="99"/>
    <w:unhideWhenUsed/>
    <w:rsid w:val="00265B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265B0C"/>
    <w:rPr>
      <w:rFonts w:ascii="Courier New" w:eastAsia="Times New Roman" w:hAnsi="Courier New" w:cs="Courier New"/>
      <w:sz w:val="20"/>
      <w:szCs w:val="20"/>
      <w:lang w:eastAsia="ru-RU"/>
    </w:rPr>
  </w:style>
  <w:style w:type="character" w:customStyle="1" w:styleId="blk">
    <w:name w:val="blk"/>
    <w:rsid w:val="00265B0C"/>
  </w:style>
  <w:style w:type="character" w:customStyle="1" w:styleId="51">
    <w:name w:val="Основной текст (5)_"/>
    <w:link w:val="510"/>
    <w:uiPriority w:val="99"/>
    <w:locked/>
    <w:rsid w:val="00265B0C"/>
    <w:rPr>
      <w:spacing w:val="10"/>
      <w:shd w:val="clear" w:color="auto" w:fill="FFFFFF"/>
    </w:rPr>
  </w:style>
  <w:style w:type="paragraph" w:customStyle="1" w:styleId="510">
    <w:name w:val="Основной текст (5)1"/>
    <w:basedOn w:val="a"/>
    <w:link w:val="51"/>
    <w:uiPriority w:val="99"/>
    <w:rsid w:val="00265B0C"/>
    <w:pPr>
      <w:widowControl w:val="0"/>
      <w:shd w:val="clear" w:color="auto" w:fill="FFFFFF"/>
      <w:spacing w:before="900" w:after="0" w:line="322" w:lineRule="exact"/>
      <w:jc w:val="both"/>
    </w:pPr>
    <w:rPr>
      <w:spacing w:val="10"/>
    </w:rPr>
  </w:style>
  <w:style w:type="paragraph" w:customStyle="1" w:styleId="formattext">
    <w:name w:val="formattext"/>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lstc">
    <w:name w:val="alstc"/>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body">
    <w:name w:val="textbody"/>
    <w:basedOn w:val="a"/>
    <w:rsid w:val="00265B0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121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novgorodskij-rayon.gosuslugi.ru"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hyperlink" Target="http://www.&#1085;&#1086;&#1074;&#1075;&#1086;&#1088;&#1086;&#1076;&#1089;&#1082;&#1080;&#1081;-&#1088;&#1072;&#1081;&#1086;&#1085;.&#1088;&#1092;" TargetMode="External"/><Relationship Id="rId17" Type="http://schemas.openxmlformats.org/officeDocument/2006/relationships/hyperlink" Target="http://www.bronnic&#1072;adm.ru" TargetMode="External"/><Relationship Id="rId2" Type="http://schemas.openxmlformats.org/officeDocument/2006/relationships/styles" Target="styles.xml"/><Relationship Id="rId16" Type="http://schemas.openxmlformats.org/officeDocument/2006/relationships/image" Target="media/image3.JPG"/><Relationship Id="rId20" Type="http://schemas.openxmlformats.org/officeDocument/2006/relationships/hyperlink" Target="mailto:E-mail%5eberezki2@mail.ru"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mailto:udanr@novgorod.net" TargetMode="External"/><Relationship Id="rId5" Type="http://schemas.openxmlformats.org/officeDocument/2006/relationships/footnotes" Target="footnotes.xml"/><Relationship Id="rId15" Type="http://schemas.openxmlformats.org/officeDocument/2006/relationships/hyperlink" Target="http://www.novgorodskij-rayon.gosuslugi.ru" TargetMode="External"/><Relationship Id="rId23" Type="http://schemas.openxmlformats.org/officeDocument/2006/relationships/theme" Target="theme/theme1.xml"/><Relationship Id="rId10" Type="http://schemas.openxmlformats.org/officeDocument/2006/relationships/hyperlink" Target="mailto:novrayon@yandex.ru" TargetMode="External"/><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www.sogaz-med.ru/" TargetMode="External"/><Relationship Id="rId14" Type="http://schemas.openxmlformats.org/officeDocument/2006/relationships/hyperlink" Target="http://www.&#1085;&#1086;&#1074;&#1075;&#1086;&#1088;&#1086;&#1076;&#1089;&#1082;&#1080;&#1081;-&#1088;&#1072;&#1081;&#1086;&#1085;.&#1088;&#1092;"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23BF9-0F77-4A14-B7CA-1B6B4B4DC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508</TotalTime>
  <Pages>1</Pages>
  <Words>2515</Words>
  <Characters>14340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cp:revision>
  <dcterms:created xsi:type="dcterms:W3CDTF">2023-02-03T11:29:00Z</dcterms:created>
  <dcterms:modified xsi:type="dcterms:W3CDTF">2024-02-04T11:25:00Z</dcterms:modified>
</cp:coreProperties>
</file>