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-234314</wp:posOffset>
                </wp:positionV>
                <wp:extent cx="1040130" cy="1215390"/>
                <wp:effectExtent l="0" t="0" r="26670" b="22860"/>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15390"/>
                        </a:xfrm>
                        <a:prstGeom prst="verticalScroll">
                          <a:avLst>
                            <a:gd name="adj" fmla="val 12500"/>
                          </a:avLst>
                        </a:prstGeom>
                        <a:solidFill>
                          <a:srgbClr val="FFFFFF"/>
                        </a:solidFill>
                        <a:ln w="9525">
                          <a:solidFill>
                            <a:srgbClr val="000000"/>
                          </a:solidFill>
                          <a:round/>
                          <a:headEnd/>
                          <a:tailEnd/>
                        </a:ln>
                      </wps:spPr>
                      <wps:txbx>
                        <w:txbxContent>
                          <w:p w:rsidR="00F6125E" w:rsidRDefault="00F6125E" w:rsidP="00636DB5">
                            <w:pPr>
                              <w:jc w:val="center"/>
                              <w:rPr>
                                <w:sz w:val="20"/>
                                <w:szCs w:val="20"/>
                              </w:rPr>
                            </w:pPr>
                            <w:r>
                              <w:rPr>
                                <w:sz w:val="20"/>
                                <w:szCs w:val="20"/>
                              </w:rPr>
                              <w:t>№ 17(393)</w:t>
                            </w:r>
                          </w:p>
                          <w:p w:rsidR="00F6125E" w:rsidRDefault="00F6125E" w:rsidP="00636DB5">
                            <w:pPr>
                              <w:jc w:val="center"/>
                              <w:rPr>
                                <w:sz w:val="20"/>
                                <w:szCs w:val="20"/>
                              </w:rPr>
                            </w:pPr>
                            <w:r>
                              <w:rPr>
                                <w:sz w:val="20"/>
                                <w:szCs w:val="20"/>
                              </w:rPr>
                              <w:t xml:space="preserve">   03</w:t>
                            </w:r>
                          </w:p>
                          <w:p w:rsidR="00F6125E" w:rsidRDefault="00F6125E" w:rsidP="00636DB5">
                            <w:pPr>
                              <w:jc w:val="center"/>
                              <w:rPr>
                                <w:sz w:val="20"/>
                                <w:szCs w:val="20"/>
                              </w:rPr>
                            </w:pPr>
                            <w:r>
                              <w:rPr>
                                <w:sz w:val="20"/>
                                <w:szCs w:val="20"/>
                              </w:rPr>
                              <w:t xml:space="preserve">   мая</w:t>
                            </w:r>
                          </w:p>
                          <w:p w:rsidR="00F6125E" w:rsidRDefault="00F6125E" w:rsidP="00636DB5">
                            <w:pPr>
                              <w:jc w:val="center"/>
                              <w:rPr>
                                <w:sz w:val="20"/>
                                <w:szCs w:val="20"/>
                              </w:rPr>
                            </w:pPr>
                            <w:r>
                              <w:rPr>
                                <w:sz w:val="20"/>
                                <w:szCs w:val="20"/>
                              </w:rPr>
                              <w:t xml:space="preserve">    2024 </w:t>
                            </w:r>
                          </w:p>
                          <w:p w:rsidR="00F6125E" w:rsidRDefault="00F6125E"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">
                <v:textbox>
                  <w:txbxContent>
                    <w:p w:rsidR="00F6125E" w:rsidRDefault="00F6125E" w:rsidP="00636DB5">
                      <w:pPr>
                        <w:jc w:val="center"/>
                        <w:rPr>
                          <w:sz w:val="20"/>
                          <w:szCs w:val="20"/>
                        </w:rPr>
                      </w:pPr>
                      <w:r>
                        <w:rPr>
                          <w:sz w:val="20"/>
                          <w:szCs w:val="20"/>
                        </w:rPr>
                        <w:t>№ 17(393)</w:t>
                      </w:r>
                    </w:p>
                    <w:p w:rsidR="00F6125E" w:rsidRDefault="00F6125E" w:rsidP="00636DB5">
                      <w:pPr>
                        <w:jc w:val="center"/>
                        <w:rPr>
                          <w:sz w:val="20"/>
                          <w:szCs w:val="20"/>
                        </w:rPr>
                      </w:pPr>
                      <w:r>
                        <w:rPr>
                          <w:sz w:val="20"/>
                          <w:szCs w:val="20"/>
                        </w:rPr>
                        <w:t xml:space="preserve">   03</w:t>
                      </w:r>
                    </w:p>
                    <w:p w:rsidR="00F6125E" w:rsidRDefault="00F6125E" w:rsidP="00636DB5">
                      <w:pPr>
                        <w:jc w:val="center"/>
                        <w:rPr>
                          <w:sz w:val="20"/>
                          <w:szCs w:val="20"/>
                        </w:rPr>
                      </w:pPr>
                      <w:r>
                        <w:rPr>
                          <w:sz w:val="20"/>
                          <w:szCs w:val="20"/>
                        </w:rPr>
                        <w:t xml:space="preserve">   мая</w:t>
                      </w:r>
                    </w:p>
                    <w:p w:rsidR="00F6125E" w:rsidRDefault="00F6125E" w:rsidP="00636DB5">
                      <w:pPr>
                        <w:jc w:val="center"/>
                        <w:rPr>
                          <w:sz w:val="20"/>
                          <w:szCs w:val="20"/>
                        </w:rPr>
                      </w:pPr>
                      <w:r>
                        <w:rPr>
                          <w:sz w:val="20"/>
                          <w:szCs w:val="20"/>
                        </w:rPr>
                        <w:t xml:space="preserve">    2024 </w:t>
                      </w:r>
                    </w:p>
                    <w:p w:rsidR="00F6125E" w:rsidRDefault="00F6125E" w:rsidP="00636DB5">
                      <w:pPr>
                        <w:jc w:val="center"/>
                        <w:rPr>
                          <w:sz w:val="20"/>
                          <w:szCs w:val="20"/>
                        </w:rPr>
                      </w:pPr>
                    </w:p>
                  </w:txbxContent>
                </v:textbox>
              </v:shape>
            </w:pict>
          </mc:Fallback>
        </mc:AlternateContent>
      </w:r>
      <w:r>
        <w:rPr>
          <w:spacing w:val="20"/>
          <w:sz w:val="20"/>
          <w:szCs w:val="20"/>
        </w:rPr>
        <w:t>Периодическое печатное издание  Бронницкого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F6125E" w:rsidRDefault="00F6125E"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F6125E" w:rsidRDefault="00F6125E"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Издается с  02.10. 2015 года</w:t>
      </w:r>
    </w:p>
    <w:p w:rsidR="00636DB5" w:rsidRDefault="00636DB5" w:rsidP="00636DB5">
      <w:pPr>
        <w:pStyle w:val="a5"/>
        <w:rPr>
          <w:rFonts w:ascii="Times New Roman" w:hAnsi="Times New Roman" w:cs="Times New Roman"/>
        </w:rPr>
      </w:pPr>
    </w:p>
    <w:p w:rsidR="00165ACA" w:rsidRPr="006F37E3" w:rsidRDefault="00613704" w:rsidP="00165ACA">
      <w:pPr>
        <w:pStyle w:val="a5"/>
        <w:rPr>
          <w:rFonts w:ascii="Times New Roman" w:hAnsi="Times New Roman" w:cs="Times New Roman"/>
          <w:sz w:val="16"/>
          <w:szCs w:val="16"/>
        </w:rPr>
      </w:pPr>
      <w:r>
        <w:rPr>
          <w:noProof/>
          <w:lang w:eastAsia="ru-RU"/>
        </w:rPr>
        <mc:AlternateContent>
          <mc:Choice Requires="wps">
            <w:drawing>
              <wp:inline distT="0" distB="0" distL="0" distR="0">
                <wp:extent cx="304800" cy="304800"/>
                <wp:effectExtent l="0" t="0" r="0" b="0"/>
                <wp:docPr id="11" name="Прямоугольник 11" descr="https://gzzgo.ru/wp-content/uploads/2021/08/%D0%9F%D0%91-%D0%BF%D0%B5%D1%87%D0%B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525C7" id="Прямоугольник 11" o:spid="_x0000_s1026" alt="https://gzzgo.ru/wp-content/uploads/2021/08/%D0%9F%D0%91-%D0%BF%D0%B5%D1%87%D0%B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rleixkDAAAoBgAADgAAAAAAAAAAAAAAAAAuAgAA&#10;ZHJzL2Uyb0RvYy54bWxQSwECLQAUAAYACAAAACEATKDpLNgAAAADAQAADwAAAAAAAAAAAAAAAABz&#10;BQAAZHJzL2Rvd25yZXYueG1sUEsFBgAAAAAEAAQA8wAAAHgGA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3" name="Прямоугольник 3"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3C0B4" id="Прямоугольник 3"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Bo&#10;DW1uAwAAlAYAAA4AAAAAAAAAAAAAAAAALgIAAGRycy9lMm9Eb2MueG1sUEsBAi0AFAAGAAgAAAAh&#10;AEyg6SzYAAAAAwEAAA8AAAAAAAAAAAAAAAAAyAUAAGRycy9kb3ducmV2LnhtbFBLBQYAAAAABAAE&#10;APMAAADNBg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5" name="Прямоугольник 5"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6D340" id="Прямоугольник 5"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X+&#10;P49uAwAAlAYAAA4AAAAAAAAAAAAAAAAALgIAAGRycy9lMm9Eb2MueG1sUEsBAi0AFAAGAAgAAAAh&#10;AEyg6SzYAAAAAwEAAA8AAAAAAAAAAAAAAAAAyAUAAGRycy9kb3ducmV2LnhtbFBLBQYAAAAABAAE&#10;APMAAADNBgAAAAA=&#10;" filled="f" stroked="f">
                <o:lock v:ext="edit" aspectratio="t"/>
                <w10:anchorlock/>
              </v:rect>
            </w:pict>
          </mc:Fallback>
        </mc:AlternateContent>
      </w:r>
    </w:p>
    <w:p w:rsidR="00BA1BB9" w:rsidRPr="00BA1BB9" w:rsidRDefault="00BA1BB9" w:rsidP="00BA1BB9">
      <w:pPr>
        <w:pStyle w:val="af"/>
        <w:ind w:firstLine="29"/>
        <w:jc w:val="left"/>
        <w:rPr>
          <w:b/>
          <w:sz w:val="28"/>
          <w:szCs w:val="28"/>
        </w:rPr>
      </w:pPr>
      <w:r w:rsidRPr="00BA1BB9">
        <w:rPr>
          <w:b/>
          <w:sz w:val="28"/>
          <w:szCs w:val="28"/>
        </w:rPr>
        <w:t>ПОЖАРНАЯ  БЕЗОПАС</w:t>
      </w:r>
      <w:r>
        <w:rPr>
          <w:b/>
          <w:sz w:val="28"/>
          <w:szCs w:val="28"/>
        </w:rPr>
        <w:t>НОСТЬ_________________________________</w:t>
      </w:r>
    </w:p>
    <w:tbl>
      <w:tblPr>
        <w:tblStyle w:val="af0"/>
        <w:tblpPr w:leftFromText="180" w:rightFromText="180" w:vertAnchor="text" w:horzAnchor="page" w:tblpX="1171"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tblGrid>
      <w:tr w:rsidR="001B425C" w:rsidRPr="00FA00A5" w:rsidTr="00704630">
        <w:trPr>
          <w:trHeight w:val="290"/>
        </w:trPr>
        <w:tc>
          <w:tcPr>
            <w:tcW w:w="284" w:type="dxa"/>
          </w:tcPr>
          <w:p w:rsidR="001B425C" w:rsidRPr="00FA00A5" w:rsidRDefault="001B425C" w:rsidP="00704630">
            <w:pPr>
              <w:pStyle w:val="a5"/>
              <w:jc w:val="both"/>
              <w:rPr>
                <w:rFonts w:ascii="Times New Roman" w:hAnsi="Times New Roman" w:cs="Times New Roman"/>
                <w:sz w:val="16"/>
                <w:szCs w:val="16"/>
              </w:rPr>
            </w:pPr>
          </w:p>
        </w:tc>
      </w:tr>
    </w:tbl>
    <w:p w:rsidR="005858A9" w:rsidRDefault="00CF2655" w:rsidP="005858A9">
      <w:pPr>
        <w:pStyle w:val="a5"/>
        <w:rPr>
          <w:rFonts w:ascii="Times New Roman" w:hAnsi="Times New Roman" w:cs="Times New Roman"/>
          <w:color w:val="000000"/>
          <w:spacing w:val="1"/>
          <w:sz w:val="16"/>
          <w:szCs w:val="16"/>
          <w:u w:val="single"/>
        </w:rPr>
      </w:pPr>
      <w:r>
        <w:rPr>
          <w:rFonts w:ascii="Times New Roman" w:hAnsi="Times New Roman" w:cs="Times New Roman"/>
          <w:color w:val="000000"/>
          <w:spacing w:val="1"/>
          <w:sz w:val="16"/>
          <w:szCs w:val="16"/>
          <w:u w:val="single"/>
        </w:rPr>
        <w:t xml:space="preserve"> </w:t>
      </w:r>
    </w:p>
    <w:p w:rsidR="00BA1BB9" w:rsidRDefault="00BA1BB9"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F6125E" w:rsidRDefault="00F6125E" w:rsidP="005858A9">
      <w:pPr>
        <w:pStyle w:val="a5"/>
        <w:rPr>
          <w:rFonts w:ascii="Times New Roman" w:hAnsi="Times New Roman" w:cs="Times New Roman"/>
          <w:color w:val="000000"/>
          <w:spacing w:val="1"/>
          <w:sz w:val="16"/>
          <w:szCs w:val="16"/>
          <w:u w:val="single"/>
        </w:rPr>
      </w:pPr>
    </w:p>
    <w:p w:rsidR="008306ED" w:rsidRPr="00F6125E" w:rsidRDefault="008306ED" w:rsidP="00F6125E">
      <w:pPr>
        <w:tabs>
          <w:tab w:val="left" w:pos="11310"/>
        </w:tabs>
      </w:pPr>
    </w:p>
    <w:p w:rsidR="008306ED" w:rsidRDefault="008306ED" w:rsidP="005858A9">
      <w:pPr>
        <w:pStyle w:val="a5"/>
        <w:rPr>
          <w:rFonts w:ascii="Times New Roman" w:hAnsi="Times New Roman" w:cs="Times New Roman"/>
          <w:color w:val="000000"/>
          <w:spacing w:val="1"/>
          <w:sz w:val="16"/>
          <w:szCs w:val="16"/>
          <w:u w:val="single"/>
        </w:rPr>
      </w:pPr>
      <w:r>
        <w:rPr>
          <w:noProof/>
          <w:lang w:eastAsia="ru-RU"/>
        </w:rPr>
        <w:drawing>
          <wp:inline distT="0" distB="0" distL="0" distR="0" wp14:anchorId="7912771F" wp14:editId="5470C9C3">
            <wp:extent cx="5939790" cy="4259580"/>
            <wp:effectExtent l="0" t="0" r="3810" b="7620"/>
            <wp:docPr id="9" name="Рисунок 9" descr="https://krasno.amrro.ru/1KKrim/%D0%BF%D0%B0%D0%BC%D1%8F%D1%82%D0%BA%D0%B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rasno.amrro.ru/1KKrim/%D0%BF%D0%B0%D0%BC%D1%8F%D1%82%D0%BA%D0%B0%2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4259580"/>
                    </a:xfrm>
                    <a:prstGeom prst="rect">
                      <a:avLst/>
                    </a:prstGeom>
                    <a:noFill/>
                    <a:ln>
                      <a:noFill/>
                    </a:ln>
                  </pic:spPr>
                </pic:pic>
              </a:graphicData>
            </a:graphic>
          </wp:inline>
        </w:drawing>
      </w: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Pr="00FA4994" w:rsidRDefault="008306ED" w:rsidP="008306ED">
      <w:pPr>
        <w:pStyle w:val="a5"/>
        <w:jc w:val="both"/>
        <w:rPr>
          <w:rFonts w:ascii="Times New Roman" w:hAnsi="Times New Roman" w:cs="Times New Roman"/>
          <w:b/>
          <w:sz w:val="28"/>
          <w:szCs w:val="16"/>
        </w:rPr>
      </w:pPr>
      <w:r>
        <w:rPr>
          <w:rFonts w:ascii="Times New Roman" w:hAnsi="Times New Roman" w:cs="Times New Roman"/>
          <w:b/>
          <w:sz w:val="28"/>
          <w:szCs w:val="16"/>
        </w:rPr>
        <w:t>КРИТЕРИИ ЗАКОННОСТИ</w:t>
      </w:r>
      <w:r w:rsidRPr="00FA4994">
        <w:rPr>
          <w:rFonts w:ascii="Times New Roman" w:hAnsi="Times New Roman" w:cs="Times New Roman"/>
          <w:b/>
          <w:sz w:val="28"/>
          <w:szCs w:val="16"/>
        </w:rPr>
        <w:t>_____________________________</w:t>
      </w:r>
      <w:r>
        <w:rPr>
          <w:rFonts w:ascii="Times New Roman" w:hAnsi="Times New Roman" w:cs="Times New Roman"/>
          <w:b/>
          <w:sz w:val="28"/>
          <w:szCs w:val="16"/>
        </w:rPr>
        <w:t>________</w:t>
      </w:r>
    </w:p>
    <w:p w:rsidR="008306ED" w:rsidRDefault="008306ED" w:rsidP="008306ED">
      <w:pPr>
        <w:pStyle w:val="a5"/>
        <w:jc w:val="both"/>
        <w:rPr>
          <w:rFonts w:ascii="Times New Roman" w:hAnsi="Times New Roman" w:cs="Times New Roman"/>
          <w:b/>
          <w:sz w:val="16"/>
          <w:szCs w:val="16"/>
          <w:lang w:eastAsia="ru-RU"/>
        </w:rPr>
      </w:pPr>
    </w:p>
    <w:p w:rsidR="008306ED" w:rsidRPr="008306ED" w:rsidRDefault="008306ED" w:rsidP="008306ED">
      <w:pPr>
        <w:pStyle w:val="a5"/>
        <w:jc w:val="both"/>
        <w:rPr>
          <w:rFonts w:ascii="Times New Roman" w:hAnsi="Times New Roman" w:cs="Times New Roman"/>
          <w:b/>
          <w:sz w:val="16"/>
          <w:szCs w:val="16"/>
          <w:lang w:eastAsia="ru-RU"/>
        </w:rPr>
      </w:pPr>
      <w:r w:rsidRPr="008306ED">
        <w:rPr>
          <w:rFonts w:ascii="Times New Roman" w:hAnsi="Times New Roman" w:cs="Times New Roman"/>
          <w:b/>
          <w:sz w:val="16"/>
          <w:szCs w:val="16"/>
          <w:lang w:eastAsia="ru-RU"/>
        </w:rPr>
        <w:t>В Новгородском районе прокуратура помогла сироте получить благоустроенную квартиру</w:t>
      </w:r>
    </w:p>
    <w:p w:rsidR="008306ED" w:rsidRPr="00FB7DB5" w:rsidRDefault="008306ED" w:rsidP="008306ED">
      <w:pPr>
        <w:pStyle w:val="a5"/>
        <w:jc w:val="both"/>
        <w:rPr>
          <w:rFonts w:ascii="Times New Roman" w:hAnsi="Times New Roman" w:cs="Times New Roman"/>
          <w:sz w:val="16"/>
          <w:szCs w:val="16"/>
          <w:lang w:eastAsia="ru-RU"/>
        </w:rPr>
      </w:pPr>
      <w:r w:rsidRPr="00FB7DB5">
        <w:rPr>
          <w:rFonts w:ascii="Times New Roman" w:hAnsi="Times New Roman" w:cs="Times New Roman"/>
          <w:color w:val="0D0D0D"/>
          <w:sz w:val="16"/>
          <w:szCs w:val="16"/>
          <w:lang w:eastAsia="ru-RU"/>
        </w:rPr>
        <w:t>Прокуратура Новгородского района провела проверку исполнения законодательства о несовершеннолетних в части обеспечения жильем детей-сирот и детей, оставшихся без попечения родителей.</w:t>
      </w:r>
    </w:p>
    <w:p w:rsidR="008306ED" w:rsidRPr="00FB7DB5" w:rsidRDefault="008306ED" w:rsidP="008306ED">
      <w:pPr>
        <w:pStyle w:val="a5"/>
        <w:jc w:val="both"/>
        <w:rPr>
          <w:rFonts w:ascii="Times New Roman" w:hAnsi="Times New Roman" w:cs="Times New Roman"/>
          <w:sz w:val="16"/>
          <w:szCs w:val="16"/>
          <w:lang w:eastAsia="ru-RU"/>
        </w:rPr>
      </w:pPr>
      <w:r w:rsidRPr="00FB7DB5">
        <w:rPr>
          <w:rFonts w:ascii="Times New Roman" w:hAnsi="Times New Roman" w:cs="Times New Roman"/>
          <w:color w:val="0D0D0D"/>
          <w:sz w:val="16"/>
          <w:szCs w:val="16"/>
          <w:lang w:eastAsia="ru-RU"/>
        </w:rPr>
        <w:t>Установлено, что молодой человек, оставшийся в несовершеннолетнем возрасте сиротой, включен органом местного самоуправления в список лиц, имеющих право на предоставление жилых помещений.</w:t>
      </w:r>
    </w:p>
    <w:p w:rsidR="008306ED" w:rsidRPr="00FB7DB5" w:rsidRDefault="008306ED" w:rsidP="008306ED">
      <w:pPr>
        <w:pStyle w:val="a5"/>
        <w:jc w:val="both"/>
        <w:rPr>
          <w:rFonts w:ascii="Times New Roman" w:hAnsi="Times New Roman" w:cs="Times New Roman"/>
          <w:sz w:val="16"/>
          <w:szCs w:val="16"/>
          <w:lang w:eastAsia="ru-RU"/>
        </w:rPr>
      </w:pPr>
      <w:r w:rsidRPr="00FB7DB5">
        <w:rPr>
          <w:rFonts w:ascii="Times New Roman" w:hAnsi="Times New Roman" w:cs="Times New Roman"/>
          <w:color w:val="0D0D0D"/>
          <w:sz w:val="16"/>
          <w:szCs w:val="16"/>
          <w:lang w:eastAsia="ru-RU"/>
        </w:rPr>
        <w:t>По достижении совершеннолетия ему не предоставили благоустроенное жилое помещение, отвечающее санитарным и техническим требованиям.</w:t>
      </w:r>
    </w:p>
    <w:p w:rsidR="008306ED" w:rsidRPr="00FB7DB5" w:rsidRDefault="008306ED" w:rsidP="008306ED">
      <w:pPr>
        <w:pStyle w:val="a5"/>
        <w:jc w:val="both"/>
        <w:rPr>
          <w:rFonts w:ascii="Times New Roman" w:hAnsi="Times New Roman" w:cs="Times New Roman"/>
          <w:sz w:val="16"/>
          <w:szCs w:val="16"/>
          <w:lang w:eastAsia="ru-RU"/>
        </w:rPr>
      </w:pPr>
      <w:r w:rsidRPr="00FB7DB5">
        <w:rPr>
          <w:rFonts w:ascii="Times New Roman" w:hAnsi="Times New Roman" w:cs="Times New Roman"/>
          <w:color w:val="0D0D0D"/>
          <w:sz w:val="16"/>
          <w:szCs w:val="16"/>
          <w:lang w:eastAsia="ru-RU"/>
        </w:rPr>
        <w:t>По данному факту прокуратура внесла главе районной администрации представление с требованием обеспечить сироту жильем.</w:t>
      </w:r>
    </w:p>
    <w:p w:rsidR="008306ED" w:rsidRPr="00FB7DB5" w:rsidRDefault="008306ED" w:rsidP="008306ED">
      <w:pPr>
        <w:pStyle w:val="a5"/>
        <w:jc w:val="both"/>
        <w:rPr>
          <w:rFonts w:ascii="Times New Roman" w:hAnsi="Times New Roman" w:cs="Times New Roman"/>
          <w:sz w:val="16"/>
          <w:szCs w:val="16"/>
          <w:lang w:eastAsia="ru-RU"/>
        </w:rPr>
      </w:pPr>
      <w:r w:rsidRPr="00FB7DB5">
        <w:rPr>
          <w:rFonts w:ascii="Times New Roman" w:hAnsi="Times New Roman" w:cs="Times New Roman"/>
          <w:color w:val="0D0D0D"/>
          <w:sz w:val="16"/>
          <w:szCs w:val="16"/>
          <w:lang w:eastAsia="ru-RU"/>
        </w:rPr>
        <w:t>Благодаря вмешательству надзорного ведомства молодому человеку предоставлена благоустроенная квартира.</w:t>
      </w:r>
    </w:p>
    <w:p w:rsidR="008306ED" w:rsidRPr="00FB7DB5" w:rsidRDefault="008306ED" w:rsidP="008306ED">
      <w:pPr>
        <w:pStyle w:val="a5"/>
        <w:jc w:val="both"/>
        <w:rPr>
          <w:rFonts w:ascii="Times New Roman" w:hAnsi="Times New Roman" w:cs="Times New Roman"/>
          <w:sz w:val="16"/>
          <w:szCs w:val="16"/>
        </w:rPr>
      </w:pPr>
    </w:p>
    <w:p w:rsidR="008306ED" w:rsidRPr="00FA4994" w:rsidRDefault="008306ED" w:rsidP="008306ED">
      <w:pPr>
        <w:pStyle w:val="a5"/>
        <w:jc w:val="both"/>
        <w:rPr>
          <w:rFonts w:ascii="Times New Roman" w:hAnsi="Times New Roman" w:cs="Times New Roman"/>
          <w:b/>
          <w:sz w:val="28"/>
          <w:szCs w:val="16"/>
        </w:rPr>
      </w:pPr>
    </w:p>
    <w:p w:rsidR="008306ED" w:rsidRPr="008306ED" w:rsidRDefault="008306ED" w:rsidP="008306ED">
      <w:pPr>
        <w:pStyle w:val="a5"/>
        <w:jc w:val="both"/>
        <w:rPr>
          <w:rFonts w:ascii="Times New Roman" w:hAnsi="Times New Roman" w:cs="Times New Roman"/>
          <w:b/>
          <w:bCs/>
          <w:sz w:val="16"/>
          <w:szCs w:val="16"/>
        </w:rPr>
      </w:pPr>
      <w:r w:rsidRPr="008306ED">
        <w:rPr>
          <w:rFonts w:ascii="Times New Roman" w:hAnsi="Times New Roman" w:cs="Times New Roman"/>
          <w:b/>
          <w:sz w:val="16"/>
          <w:szCs w:val="16"/>
        </w:rPr>
        <w:t>Прокуратура Новгородского района признала законным возбуждение уголовного дела за причинение смерти по неосторожности молодой девушке</w:t>
      </w:r>
    </w:p>
    <w:p w:rsidR="008306ED" w:rsidRPr="00E64A4B" w:rsidRDefault="008306ED" w:rsidP="008306ED">
      <w:pPr>
        <w:pStyle w:val="a5"/>
        <w:jc w:val="both"/>
        <w:rPr>
          <w:rFonts w:ascii="Times New Roman" w:hAnsi="Times New Roman" w:cs="Times New Roman"/>
          <w:sz w:val="16"/>
          <w:szCs w:val="16"/>
        </w:rPr>
      </w:pPr>
      <w:r w:rsidRPr="00E64A4B">
        <w:rPr>
          <w:rFonts w:ascii="Times New Roman" w:hAnsi="Times New Roman" w:cs="Times New Roman"/>
          <w:sz w:val="16"/>
          <w:szCs w:val="16"/>
        </w:rPr>
        <w:t>Прокуратура Новгородского района признала законным и обоснованным постановление следственного органа о возбуждении уголовного дела по ч. 1 ст. 109 УК РФ (причинение смерти по неосторожности).</w:t>
      </w:r>
    </w:p>
    <w:p w:rsidR="008306ED" w:rsidRPr="00E64A4B" w:rsidRDefault="008306ED" w:rsidP="008306ED">
      <w:pPr>
        <w:pStyle w:val="a5"/>
        <w:jc w:val="both"/>
        <w:rPr>
          <w:rFonts w:ascii="Times New Roman" w:hAnsi="Times New Roman" w:cs="Times New Roman"/>
          <w:sz w:val="16"/>
          <w:szCs w:val="16"/>
        </w:rPr>
      </w:pPr>
      <w:r w:rsidRPr="00E64A4B">
        <w:rPr>
          <w:rFonts w:ascii="Times New Roman" w:hAnsi="Times New Roman" w:cs="Times New Roman"/>
          <w:sz w:val="16"/>
          <w:szCs w:val="16"/>
        </w:rPr>
        <w:t>По версии следствия, в апреле 2024 года на автомобильной дороге «Подъезд к понтонной переправе д. Белая Гора» в Новгородском районе автомобиль «ГАЗ» съехал в акваторию реки Мста. При этом пассажирка автомобиля – девушка 2005 года рождения выбраться из транспортного средства не смогла и погибла на месте происшествия, несовершеннолетний водитель 2006 года рождения смог эвакуироваться из салона автомашины.</w:t>
      </w:r>
    </w:p>
    <w:p w:rsidR="008306ED" w:rsidRPr="00E64A4B" w:rsidRDefault="008306ED" w:rsidP="008306ED">
      <w:pPr>
        <w:pStyle w:val="a5"/>
        <w:jc w:val="both"/>
        <w:rPr>
          <w:rFonts w:ascii="Times New Roman" w:hAnsi="Times New Roman" w:cs="Times New Roman"/>
          <w:sz w:val="16"/>
          <w:szCs w:val="16"/>
        </w:rPr>
      </w:pPr>
      <w:r w:rsidRPr="00E64A4B">
        <w:rPr>
          <w:rFonts w:ascii="Times New Roman" w:hAnsi="Times New Roman" w:cs="Times New Roman"/>
          <w:sz w:val="16"/>
          <w:szCs w:val="16"/>
        </w:rPr>
        <w:t>Ход и результаты расследования уголовного дела находятся на контроле прокуратуры района.</w:t>
      </w:r>
    </w:p>
    <w:p w:rsidR="008306ED" w:rsidRDefault="008306ED" w:rsidP="008306ED">
      <w:pPr>
        <w:pStyle w:val="a5"/>
        <w:jc w:val="both"/>
        <w:rPr>
          <w:rFonts w:ascii="Times New Roman" w:hAnsi="Times New Roman" w:cs="Times New Roman"/>
          <w:sz w:val="16"/>
          <w:szCs w:val="16"/>
        </w:rPr>
      </w:pPr>
    </w:p>
    <w:p w:rsidR="008306ED" w:rsidRPr="009A792D" w:rsidRDefault="008306ED" w:rsidP="008306ED">
      <w:pPr>
        <w:pStyle w:val="a5"/>
        <w:jc w:val="center"/>
        <w:rPr>
          <w:rFonts w:ascii="Times New Roman" w:hAnsi="Times New Roman" w:cs="Times New Roman"/>
          <w:sz w:val="16"/>
          <w:szCs w:val="16"/>
        </w:rPr>
      </w:pPr>
      <w:r>
        <w:rPr>
          <w:rFonts w:ascii="Times New Roman" w:hAnsi="Times New Roman" w:cs="Times New Roman"/>
          <w:b/>
          <w:sz w:val="16"/>
          <w:szCs w:val="16"/>
        </w:rPr>
        <w:t xml:space="preserve"> </w:t>
      </w:r>
    </w:p>
    <w:p w:rsidR="00FA4994" w:rsidRDefault="00FA4994" w:rsidP="005858A9">
      <w:pPr>
        <w:pStyle w:val="a5"/>
        <w:rPr>
          <w:rFonts w:ascii="Times New Roman" w:hAnsi="Times New Roman" w:cs="Times New Roman"/>
          <w:color w:val="000000"/>
          <w:spacing w:val="1"/>
          <w:sz w:val="16"/>
          <w:szCs w:val="16"/>
          <w:u w:val="single"/>
        </w:rPr>
      </w:pPr>
    </w:p>
    <w:p w:rsidR="003863E5" w:rsidRPr="004460B6" w:rsidRDefault="008E44E4" w:rsidP="003863E5">
      <w:pPr>
        <w:jc w:val="both"/>
        <w:rPr>
          <w:rFonts w:ascii="Times New Roman" w:hAnsi="Times New Roman" w:cs="Times New Roman"/>
          <w:sz w:val="16"/>
          <w:szCs w:val="16"/>
        </w:rPr>
      </w:pPr>
      <w:r>
        <w:rPr>
          <w:rFonts w:ascii="Times New Roman" w:hAnsi="Times New Roman" w:cs="Times New Roman"/>
          <w:sz w:val="16"/>
          <w:szCs w:val="16"/>
        </w:rPr>
        <w:t xml:space="preserve"> </w:t>
      </w:r>
    </w:p>
    <w:p w:rsidR="00DE6965" w:rsidRDefault="00F3285A" w:rsidP="00DE6965">
      <w:pPr>
        <w:rPr>
          <w:rFonts w:ascii="Times New Roman" w:hAnsi="Times New Roman" w:cs="Times New Roman"/>
          <w:b/>
          <w:sz w:val="28"/>
          <w:szCs w:val="28"/>
        </w:rPr>
      </w:pPr>
      <w:r>
        <w:rPr>
          <w:rFonts w:ascii="Times New Roman" w:hAnsi="Times New Roman" w:cs="Times New Roman"/>
          <w:b/>
          <w:sz w:val="28"/>
          <w:szCs w:val="28"/>
        </w:rPr>
        <w:t xml:space="preserve">  </w:t>
      </w:r>
      <w:r w:rsidR="00DE6965" w:rsidRPr="00DE6965">
        <w:rPr>
          <w:rFonts w:ascii="Times New Roman" w:hAnsi="Times New Roman" w:cs="Times New Roman"/>
          <w:b/>
          <w:sz w:val="28"/>
          <w:szCs w:val="28"/>
        </w:rPr>
        <w:t>НОРМАТИВНО-ПРАВОВЫЕ АКТЫ_________________________</w:t>
      </w:r>
      <w:r w:rsidR="00DE6965">
        <w:rPr>
          <w:rFonts w:ascii="Times New Roman" w:hAnsi="Times New Roman" w:cs="Times New Roman"/>
          <w:b/>
          <w:sz w:val="28"/>
          <w:szCs w:val="28"/>
        </w:rPr>
        <w:t>______</w:t>
      </w:r>
    </w:p>
    <w:p w:rsidR="00CA6638" w:rsidRPr="00CA6638" w:rsidRDefault="00CA6638" w:rsidP="00CA6638">
      <w:pPr>
        <w:pStyle w:val="a5"/>
        <w:jc w:val="center"/>
        <w:rPr>
          <w:rFonts w:ascii="Times New Roman" w:hAnsi="Times New Roman" w:cs="Times New Roman"/>
          <w:b/>
          <w:sz w:val="16"/>
          <w:szCs w:val="16"/>
        </w:rPr>
      </w:pPr>
      <w:r w:rsidRPr="00CA6638">
        <w:rPr>
          <w:rFonts w:ascii="Times New Roman" w:hAnsi="Times New Roman" w:cs="Times New Roman"/>
          <w:b/>
          <w:sz w:val="16"/>
          <w:szCs w:val="16"/>
        </w:rPr>
        <w:t>Новгородская область</w:t>
      </w:r>
    </w:p>
    <w:p w:rsidR="00CA6638" w:rsidRPr="00CA6638" w:rsidRDefault="00CA6638" w:rsidP="00CA6638">
      <w:pPr>
        <w:pStyle w:val="a5"/>
        <w:jc w:val="center"/>
        <w:rPr>
          <w:rFonts w:ascii="Times New Roman" w:hAnsi="Times New Roman" w:cs="Times New Roman"/>
          <w:b/>
          <w:sz w:val="16"/>
          <w:szCs w:val="16"/>
        </w:rPr>
      </w:pPr>
      <w:r w:rsidRPr="00CA6638">
        <w:rPr>
          <w:rFonts w:ascii="Times New Roman" w:hAnsi="Times New Roman" w:cs="Times New Roman"/>
          <w:b/>
          <w:sz w:val="16"/>
          <w:szCs w:val="16"/>
        </w:rPr>
        <w:t>Новгородский муниципальный район</w:t>
      </w:r>
    </w:p>
    <w:p w:rsidR="00CA6638" w:rsidRPr="00CA6638" w:rsidRDefault="00CA6638" w:rsidP="00CA6638">
      <w:pPr>
        <w:pStyle w:val="a5"/>
        <w:jc w:val="center"/>
        <w:rPr>
          <w:rFonts w:ascii="Times New Roman" w:hAnsi="Times New Roman" w:cs="Times New Roman"/>
          <w:b/>
          <w:sz w:val="16"/>
          <w:szCs w:val="16"/>
        </w:rPr>
      </w:pPr>
      <w:r w:rsidRPr="00CA6638">
        <w:rPr>
          <w:rFonts w:ascii="Times New Roman" w:hAnsi="Times New Roman" w:cs="Times New Roman"/>
          <w:b/>
          <w:sz w:val="16"/>
          <w:szCs w:val="16"/>
        </w:rPr>
        <w:t>АДМИНИСТРАЦИЯ БРОННИЦКОГО СЕЛЬСКОГО ПОСЕЛЕНИЯ</w:t>
      </w:r>
    </w:p>
    <w:p w:rsidR="00CA6638" w:rsidRPr="00CA6638" w:rsidRDefault="00CA6638" w:rsidP="00CA6638">
      <w:pPr>
        <w:pStyle w:val="a5"/>
        <w:jc w:val="center"/>
        <w:rPr>
          <w:rFonts w:ascii="Times New Roman" w:hAnsi="Times New Roman" w:cs="Times New Roman"/>
          <w:b/>
          <w:sz w:val="16"/>
          <w:szCs w:val="16"/>
        </w:rPr>
      </w:pPr>
    </w:p>
    <w:p w:rsidR="00CA6638" w:rsidRPr="00CA6638" w:rsidRDefault="00CA6638" w:rsidP="00CA6638">
      <w:pPr>
        <w:pStyle w:val="a5"/>
        <w:jc w:val="center"/>
        <w:rPr>
          <w:rFonts w:ascii="Times New Roman" w:hAnsi="Times New Roman" w:cs="Times New Roman"/>
          <w:b/>
          <w:sz w:val="16"/>
          <w:szCs w:val="16"/>
        </w:rPr>
      </w:pPr>
    </w:p>
    <w:p w:rsidR="00CA6638" w:rsidRPr="00CA6638" w:rsidRDefault="00CA6638" w:rsidP="00CA6638">
      <w:pPr>
        <w:pStyle w:val="a5"/>
        <w:jc w:val="center"/>
        <w:rPr>
          <w:rFonts w:ascii="Times New Roman" w:hAnsi="Times New Roman" w:cs="Times New Roman"/>
          <w:b/>
          <w:sz w:val="16"/>
          <w:szCs w:val="16"/>
        </w:rPr>
      </w:pPr>
      <w:r w:rsidRPr="00CA6638">
        <w:rPr>
          <w:rFonts w:ascii="Times New Roman" w:hAnsi="Times New Roman" w:cs="Times New Roman"/>
          <w:b/>
          <w:sz w:val="16"/>
          <w:szCs w:val="16"/>
        </w:rPr>
        <w:t>РАСПОРЯЖЕНИЕ</w:t>
      </w:r>
    </w:p>
    <w:p w:rsidR="00CA6638" w:rsidRPr="00125576" w:rsidRDefault="00CA6638" w:rsidP="00CA6638">
      <w:pPr>
        <w:pStyle w:val="a5"/>
        <w:jc w:val="both"/>
        <w:rPr>
          <w:rFonts w:ascii="Times New Roman" w:hAnsi="Times New Roman" w:cs="Times New Roman"/>
          <w:sz w:val="16"/>
          <w:szCs w:val="16"/>
        </w:rPr>
      </w:pPr>
    </w:p>
    <w:p w:rsidR="00CA6638" w:rsidRPr="00125576" w:rsidRDefault="00CA6638" w:rsidP="00CA6638">
      <w:pPr>
        <w:pStyle w:val="a5"/>
        <w:jc w:val="both"/>
        <w:rPr>
          <w:rFonts w:ascii="Times New Roman" w:hAnsi="Times New Roman" w:cs="Times New Roman"/>
          <w:sz w:val="16"/>
          <w:szCs w:val="16"/>
        </w:rPr>
      </w:pPr>
    </w:p>
    <w:p w:rsidR="00CA6638" w:rsidRPr="00125576" w:rsidRDefault="00CA6638" w:rsidP="00CA6638">
      <w:pPr>
        <w:pStyle w:val="a5"/>
        <w:jc w:val="both"/>
        <w:rPr>
          <w:rFonts w:ascii="Times New Roman" w:hAnsi="Times New Roman" w:cs="Times New Roman"/>
          <w:sz w:val="16"/>
          <w:szCs w:val="16"/>
        </w:rPr>
      </w:pPr>
      <w:r w:rsidRPr="00125576">
        <w:rPr>
          <w:rFonts w:ascii="Times New Roman" w:hAnsi="Times New Roman" w:cs="Times New Roman"/>
          <w:sz w:val="16"/>
          <w:szCs w:val="16"/>
        </w:rPr>
        <w:t>от 12.04.2024 г.    №34-рз</w:t>
      </w:r>
    </w:p>
    <w:p w:rsidR="00CA6638" w:rsidRPr="00125576" w:rsidRDefault="00CA6638" w:rsidP="00CA6638">
      <w:pPr>
        <w:pStyle w:val="a5"/>
        <w:jc w:val="both"/>
        <w:rPr>
          <w:rFonts w:ascii="Times New Roman" w:hAnsi="Times New Roman" w:cs="Times New Roman"/>
          <w:sz w:val="16"/>
          <w:szCs w:val="16"/>
        </w:rPr>
      </w:pPr>
      <w:r w:rsidRPr="00125576">
        <w:rPr>
          <w:rFonts w:ascii="Times New Roman" w:hAnsi="Times New Roman" w:cs="Times New Roman"/>
          <w:sz w:val="16"/>
          <w:szCs w:val="16"/>
        </w:rPr>
        <w:t>с. Бронница</w:t>
      </w:r>
    </w:p>
    <w:p w:rsidR="00CA6638" w:rsidRPr="00125576" w:rsidRDefault="00CA6638" w:rsidP="00CA6638">
      <w:pPr>
        <w:pStyle w:val="a5"/>
        <w:jc w:val="both"/>
        <w:rPr>
          <w:rFonts w:ascii="Times New Roman" w:hAnsi="Times New Roman" w:cs="Times New Roman"/>
          <w:sz w:val="16"/>
          <w:szCs w:val="16"/>
        </w:rPr>
      </w:pPr>
    </w:p>
    <w:p w:rsidR="00CA6638" w:rsidRPr="00CA6638" w:rsidRDefault="00CA6638" w:rsidP="00CA6638">
      <w:pPr>
        <w:pStyle w:val="a5"/>
        <w:jc w:val="both"/>
        <w:rPr>
          <w:rFonts w:ascii="Times New Roman" w:hAnsi="Times New Roman" w:cs="Times New Roman"/>
          <w:b/>
          <w:sz w:val="16"/>
          <w:szCs w:val="16"/>
        </w:rPr>
      </w:pPr>
      <w:r w:rsidRPr="00CA6638">
        <w:rPr>
          <w:rFonts w:ascii="Times New Roman" w:hAnsi="Times New Roman" w:cs="Times New Roman"/>
          <w:b/>
          <w:sz w:val="16"/>
          <w:szCs w:val="16"/>
        </w:rPr>
        <w:t xml:space="preserve">Об утверждении плана мероприятий («дорожная карта») по недопущению </w:t>
      </w:r>
    </w:p>
    <w:p w:rsidR="00CA6638" w:rsidRPr="00CA6638" w:rsidRDefault="00CA6638" w:rsidP="00CA6638">
      <w:pPr>
        <w:pStyle w:val="a5"/>
        <w:jc w:val="both"/>
        <w:rPr>
          <w:rFonts w:ascii="Times New Roman" w:hAnsi="Times New Roman" w:cs="Times New Roman"/>
          <w:b/>
          <w:sz w:val="16"/>
          <w:szCs w:val="16"/>
        </w:rPr>
      </w:pPr>
      <w:r w:rsidRPr="00CA6638">
        <w:rPr>
          <w:rFonts w:ascii="Times New Roman" w:hAnsi="Times New Roman" w:cs="Times New Roman"/>
          <w:b/>
          <w:sz w:val="16"/>
          <w:szCs w:val="16"/>
        </w:rPr>
        <w:t xml:space="preserve">просроченной кредиторской задолженности получателей бюджетных средств </w:t>
      </w:r>
    </w:p>
    <w:p w:rsidR="00CA6638" w:rsidRPr="00CA6638" w:rsidRDefault="00CA6638" w:rsidP="00CA6638">
      <w:pPr>
        <w:pStyle w:val="a5"/>
        <w:jc w:val="both"/>
        <w:rPr>
          <w:rFonts w:ascii="Times New Roman" w:hAnsi="Times New Roman" w:cs="Times New Roman"/>
          <w:b/>
          <w:sz w:val="16"/>
          <w:szCs w:val="16"/>
        </w:rPr>
      </w:pPr>
      <w:r w:rsidRPr="00CA6638">
        <w:rPr>
          <w:rFonts w:ascii="Times New Roman" w:hAnsi="Times New Roman" w:cs="Times New Roman"/>
          <w:b/>
          <w:sz w:val="16"/>
          <w:szCs w:val="16"/>
        </w:rPr>
        <w:t>и автономных учреждений Бронницкого сельского поселения в 2024 году.</w:t>
      </w:r>
    </w:p>
    <w:p w:rsidR="00CA6638" w:rsidRPr="00125576" w:rsidRDefault="00CA6638" w:rsidP="00CA6638">
      <w:pPr>
        <w:pStyle w:val="a5"/>
        <w:jc w:val="both"/>
        <w:rPr>
          <w:rFonts w:ascii="Times New Roman" w:hAnsi="Times New Roman" w:cs="Times New Roman"/>
          <w:sz w:val="16"/>
          <w:szCs w:val="16"/>
        </w:rPr>
      </w:pPr>
    </w:p>
    <w:p w:rsidR="00CA6638" w:rsidRPr="00125576" w:rsidRDefault="00CA6638" w:rsidP="00CA6638">
      <w:pPr>
        <w:pStyle w:val="a5"/>
        <w:jc w:val="both"/>
        <w:rPr>
          <w:rFonts w:ascii="Times New Roman" w:hAnsi="Times New Roman" w:cs="Times New Roman"/>
          <w:sz w:val="16"/>
          <w:szCs w:val="16"/>
        </w:rPr>
      </w:pPr>
      <w:r w:rsidRPr="00125576">
        <w:rPr>
          <w:rFonts w:ascii="Times New Roman" w:hAnsi="Times New Roman" w:cs="Times New Roman"/>
          <w:sz w:val="16"/>
          <w:szCs w:val="16"/>
        </w:rPr>
        <w:t xml:space="preserve"> </w:t>
      </w:r>
      <w:r w:rsidRPr="00125576">
        <w:rPr>
          <w:rFonts w:ascii="Times New Roman" w:hAnsi="Times New Roman" w:cs="Times New Roman"/>
          <w:sz w:val="16"/>
          <w:szCs w:val="16"/>
        </w:rPr>
        <w:tab/>
      </w:r>
      <w:r w:rsidRPr="00125576">
        <w:rPr>
          <w:rFonts w:ascii="Times New Roman" w:hAnsi="Times New Roman" w:cs="Times New Roman"/>
          <w:color w:val="000000"/>
          <w:sz w:val="16"/>
          <w:szCs w:val="16"/>
        </w:rPr>
        <w:t>В соответствии с Постановлением Правительства РФ от 12 декабря 2023 г. N 2128 "О соглашениях, которые предусматривают меры по социально-экономическому развитию и оздоровлению государственных финансов субъекта Российской Федерации" и во исполнение Соглашения об осуществлении мер, направленных на социально-экономическое развитие и оздоровление муниципальных финансов Бронницкого сельского поселения Новгородского муниципального района от 15 февраля 2024 №б/н:</w:t>
      </w:r>
    </w:p>
    <w:p w:rsidR="00CA6638" w:rsidRPr="00125576" w:rsidRDefault="00CA6638" w:rsidP="00CA6638">
      <w:pPr>
        <w:pStyle w:val="a5"/>
        <w:jc w:val="both"/>
        <w:rPr>
          <w:rFonts w:ascii="Times New Roman" w:hAnsi="Times New Roman" w:cs="Times New Roman"/>
          <w:sz w:val="16"/>
          <w:szCs w:val="16"/>
        </w:rPr>
      </w:pPr>
      <w:r w:rsidRPr="00125576">
        <w:rPr>
          <w:rFonts w:ascii="Times New Roman" w:hAnsi="Times New Roman" w:cs="Times New Roman"/>
          <w:sz w:val="16"/>
          <w:szCs w:val="16"/>
        </w:rPr>
        <w:t xml:space="preserve">1. Утвердить прилагаемый план мероприятий («дорожную карту») </w:t>
      </w:r>
      <w:r w:rsidRPr="00125576">
        <w:rPr>
          <w:rFonts w:ascii="Times New Roman" w:hAnsi="Times New Roman" w:cs="Times New Roman"/>
          <w:sz w:val="16"/>
          <w:szCs w:val="16"/>
        </w:rPr>
        <w:br/>
        <w:t>по погашению (реструктуризации) просроченной кредиторской задолженности консолидированного бюджета Новгородской области и бюджетных автономных учреждений Новгородской области, утверждаемого Указом Губернатора Новгородской области в 2024 году (далее-план).</w:t>
      </w:r>
    </w:p>
    <w:p w:rsidR="00CA6638" w:rsidRPr="00125576" w:rsidRDefault="00CA6638" w:rsidP="00CA6638">
      <w:pPr>
        <w:pStyle w:val="a5"/>
        <w:jc w:val="both"/>
        <w:rPr>
          <w:rFonts w:ascii="Times New Roman" w:hAnsi="Times New Roman" w:cs="Times New Roman"/>
          <w:sz w:val="16"/>
          <w:szCs w:val="16"/>
        </w:rPr>
      </w:pPr>
      <w:r w:rsidRPr="00125576">
        <w:rPr>
          <w:rFonts w:ascii="Times New Roman" w:hAnsi="Times New Roman" w:cs="Times New Roman"/>
          <w:sz w:val="16"/>
          <w:szCs w:val="16"/>
        </w:rPr>
        <w:t>2. Главным специалистам Первушиной С.Н. и Мусс О.А. обеспечить реализацию плана.</w:t>
      </w:r>
    </w:p>
    <w:p w:rsidR="00CA6638" w:rsidRPr="00125576" w:rsidRDefault="00CA6638" w:rsidP="00CA6638">
      <w:pPr>
        <w:pStyle w:val="a5"/>
        <w:jc w:val="both"/>
        <w:rPr>
          <w:rFonts w:ascii="Times New Roman" w:hAnsi="Times New Roman" w:cs="Times New Roman"/>
          <w:sz w:val="16"/>
          <w:szCs w:val="16"/>
        </w:rPr>
      </w:pPr>
      <w:r w:rsidRPr="00125576">
        <w:rPr>
          <w:rFonts w:ascii="Times New Roman" w:hAnsi="Times New Roman" w:cs="Times New Roman"/>
          <w:sz w:val="16"/>
          <w:szCs w:val="16"/>
        </w:rPr>
        <w:t>3. Контроль за исполнением настоящего распоряжения оставляю за собой.</w:t>
      </w:r>
    </w:p>
    <w:p w:rsidR="00CA6638" w:rsidRPr="00125576" w:rsidRDefault="00CA6638" w:rsidP="00CA6638">
      <w:pPr>
        <w:pStyle w:val="a5"/>
        <w:jc w:val="both"/>
        <w:rPr>
          <w:rFonts w:ascii="Times New Roman" w:hAnsi="Times New Roman" w:cs="Times New Roman"/>
          <w:sz w:val="16"/>
          <w:szCs w:val="16"/>
        </w:rPr>
      </w:pPr>
      <w:r w:rsidRPr="00125576">
        <w:rPr>
          <w:rFonts w:ascii="Times New Roman" w:hAnsi="Times New Roman" w:cs="Times New Roman"/>
          <w:sz w:val="16"/>
          <w:szCs w:val="16"/>
        </w:rPr>
        <w:t xml:space="preserve">4. </w:t>
      </w:r>
      <w:r w:rsidRPr="00125576">
        <w:rPr>
          <w:rFonts w:ascii="Times New Roman" w:eastAsia="Calibri" w:hAnsi="Times New Roman" w:cs="Times New Roman"/>
          <w:sz w:val="16"/>
          <w:szCs w:val="16"/>
        </w:rPr>
        <w:t xml:space="preserve">Опубликовать настоящее распоряжение в газете «Официальный вестник Бронницкого сельского поселения» и разместить на официальном сайте в информационно-телекоммуникационной сети «Интернет» по адресу: </w:t>
      </w:r>
      <w:hyperlink r:id="rId10" w:history="1">
        <w:r w:rsidRPr="00125576">
          <w:rPr>
            <w:rFonts w:ascii="Times New Roman" w:eastAsia="Calibri" w:hAnsi="Times New Roman" w:cs="Times New Roman"/>
            <w:color w:val="0563C1"/>
            <w:sz w:val="16"/>
            <w:szCs w:val="16"/>
            <w:u w:val="single"/>
            <w:lang w:val="en-US"/>
          </w:rPr>
          <w:t>www</w:t>
        </w:r>
        <w:r w:rsidRPr="00125576">
          <w:rPr>
            <w:rFonts w:ascii="Times New Roman" w:eastAsia="Calibri" w:hAnsi="Times New Roman" w:cs="Times New Roman"/>
            <w:color w:val="0563C1"/>
            <w:sz w:val="16"/>
            <w:szCs w:val="16"/>
            <w:u w:val="single"/>
          </w:rPr>
          <w:t>.</w:t>
        </w:r>
        <w:r w:rsidRPr="00125576">
          <w:rPr>
            <w:rFonts w:ascii="Times New Roman" w:eastAsia="Calibri" w:hAnsi="Times New Roman" w:cs="Times New Roman"/>
            <w:color w:val="0563C1"/>
            <w:sz w:val="16"/>
            <w:szCs w:val="16"/>
            <w:u w:val="single"/>
            <w:lang w:val="en-US"/>
          </w:rPr>
          <w:t>bronnicaadm</w:t>
        </w:r>
        <w:r w:rsidRPr="00125576">
          <w:rPr>
            <w:rFonts w:ascii="Times New Roman" w:eastAsia="Calibri" w:hAnsi="Times New Roman" w:cs="Times New Roman"/>
            <w:color w:val="0563C1"/>
            <w:sz w:val="16"/>
            <w:szCs w:val="16"/>
            <w:u w:val="single"/>
          </w:rPr>
          <w:t>.</w:t>
        </w:r>
        <w:r w:rsidRPr="00125576">
          <w:rPr>
            <w:rFonts w:ascii="Times New Roman" w:eastAsia="Calibri" w:hAnsi="Times New Roman" w:cs="Times New Roman"/>
            <w:color w:val="0563C1"/>
            <w:sz w:val="16"/>
            <w:szCs w:val="16"/>
            <w:u w:val="single"/>
            <w:lang w:val="en-US"/>
          </w:rPr>
          <w:t>ru</w:t>
        </w:r>
      </w:hyperlink>
      <w:r w:rsidRPr="00125576">
        <w:rPr>
          <w:rFonts w:ascii="Times New Roman" w:eastAsia="Calibri" w:hAnsi="Times New Roman" w:cs="Times New Roman"/>
          <w:sz w:val="16"/>
          <w:szCs w:val="16"/>
        </w:rPr>
        <w:t xml:space="preserve"> в разделе «Документы»</w:t>
      </w:r>
      <w:r w:rsidRPr="00125576">
        <w:rPr>
          <w:rFonts w:ascii="Times New Roman" w:hAnsi="Times New Roman" w:cs="Times New Roman"/>
          <w:sz w:val="16"/>
          <w:szCs w:val="16"/>
        </w:rPr>
        <w:t>.</w:t>
      </w:r>
    </w:p>
    <w:p w:rsidR="00CA6638" w:rsidRPr="00125576" w:rsidRDefault="00CA6638" w:rsidP="00CA6638">
      <w:pPr>
        <w:pStyle w:val="a5"/>
        <w:jc w:val="both"/>
        <w:rPr>
          <w:rFonts w:ascii="Times New Roman" w:hAnsi="Times New Roman" w:cs="Times New Roman"/>
          <w:sz w:val="16"/>
          <w:szCs w:val="16"/>
        </w:rPr>
      </w:pPr>
    </w:p>
    <w:p w:rsidR="00CA6638" w:rsidRPr="00125576" w:rsidRDefault="00CA6638" w:rsidP="00CA6638">
      <w:pPr>
        <w:pStyle w:val="a5"/>
        <w:jc w:val="both"/>
        <w:rPr>
          <w:rFonts w:ascii="Times New Roman" w:hAnsi="Times New Roman" w:cs="Times New Roman"/>
          <w:vanish/>
          <w:sz w:val="16"/>
          <w:szCs w:val="16"/>
        </w:rPr>
      </w:pPr>
      <w:r w:rsidRPr="00125576">
        <w:rPr>
          <w:rFonts w:ascii="Times New Roman" w:hAnsi="Times New Roman" w:cs="Times New Roman"/>
          <w:sz w:val="16"/>
          <w:szCs w:val="16"/>
        </w:rPr>
        <w:t>Зам. Главы Администрации                                                           Е.М. Чеблакова</w:t>
      </w:r>
    </w:p>
    <w:p w:rsidR="00CA6638" w:rsidRPr="00125576" w:rsidRDefault="00CA6638" w:rsidP="00CA6638">
      <w:pPr>
        <w:pStyle w:val="a5"/>
        <w:jc w:val="both"/>
        <w:rPr>
          <w:rFonts w:ascii="Times New Roman" w:hAnsi="Times New Roman" w:cs="Times New Roman"/>
          <w:sz w:val="16"/>
          <w:szCs w:val="16"/>
        </w:rPr>
      </w:pPr>
    </w:p>
    <w:p w:rsidR="00026066" w:rsidRDefault="00CA6638" w:rsidP="00FA4994">
      <w:pPr>
        <w:pStyle w:val="2"/>
        <w:spacing w:before="0" w:after="375"/>
        <w:jc w:val="center"/>
        <w:rPr>
          <w:rFonts w:ascii="Roboto" w:hAnsi="Roboto"/>
          <w:b/>
          <w:bCs/>
          <w:color w:val="000000"/>
        </w:rPr>
      </w:pPr>
      <w:r>
        <w:rPr>
          <w:rFonts w:ascii="Roboto" w:hAnsi="Roboto"/>
          <w:b/>
          <w:bCs/>
          <w:color w:val="000000"/>
        </w:rPr>
        <w:t>__________________</w:t>
      </w:r>
      <w:r w:rsidR="008306ED">
        <w:rPr>
          <w:rFonts w:ascii="Roboto" w:hAnsi="Roboto"/>
          <w:b/>
          <w:bCs/>
          <w:color w:val="000000"/>
        </w:rPr>
        <w:t xml:space="preserve"> </w:t>
      </w:r>
    </w:p>
    <w:p w:rsidR="00CA6638" w:rsidRDefault="00CA6638" w:rsidP="00CA6638">
      <w:pPr>
        <w:pStyle w:val="a5"/>
        <w:rPr>
          <w:rFonts w:ascii="Times New Roman" w:hAnsi="Times New Roman" w:cs="Times New Roman"/>
          <w:sz w:val="16"/>
          <w:szCs w:val="16"/>
        </w:rPr>
      </w:pPr>
    </w:p>
    <w:p w:rsidR="00CA6638" w:rsidRDefault="00CA6638" w:rsidP="00CA6638">
      <w:pPr>
        <w:pStyle w:val="a5"/>
        <w:rPr>
          <w:rFonts w:ascii="Times New Roman" w:hAnsi="Times New Roman" w:cs="Times New Roman"/>
          <w:sz w:val="16"/>
          <w:szCs w:val="16"/>
        </w:rPr>
      </w:pPr>
    </w:p>
    <w:p w:rsidR="00CA6638" w:rsidRDefault="00CA6638" w:rsidP="00CA6638">
      <w:pPr>
        <w:pStyle w:val="a5"/>
        <w:rPr>
          <w:rFonts w:ascii="Times New Roman" w:hAnsi="Times New Roman" w:cs="Times New Roman"/>
          <w:sz w:val="16"/>
          <w:szCs w:val="16"/>
        </w:rPr>
      </w:pPr>
    </w:p>
    <w:p w:rsidR="00CA6638" w:rsidRDefault="00CA6638" w:rsidP="00CA6638">
      <w:pPr>
        <w:pStyle w:val="a5"/>
        <w:rPr>
          <w:rFonts w:ascii="Times New Roman" w:hAnsi="Times New Roman" w:cs="Times New Roman"/>
          <w:sz w:val="16"/>
          <w:szCs w:val="16"/>
        </w:rPr>
      </w:pPr>
    </w:p>
    <w:p w:rsidR="00CA6638" w:rsidRDefault="00CA6638" w:rsidP="00CA6638">
      <w:pPr>
        <w:pStyle w:val="a5"/>
        <w:rPr>
          <w:rFonts w:ascii="Times New Roman" w:hAnsi="Times New Roman" w:cs="Times New Roman"/>
          <w:sz w:val="16"/>
          <w:szCs w:val="16"/>
        </w:rPr>
      </w:pPr>
    </w:p>
    <w:p w:rsidR="00CA6638" w:rsidRDefault="00CA6638" w:rsidP="00CA6638">
      <w:pPr>
        <w:pStyle w:val="a5"/>
        <w:rPr>
          <w:rFonts w:ascii="Times New Roman" w:hAnsi="Times New Roman" w:cs="Times New Roman"/>
          <w:sz w:val="16"/>
          <w:szCs w:val="16"/>
        </w:rPr>
      </w:pPr>
    </w:p>
    <w:p w:rsidR="00CA6638" w:rsidRDefault="00CA6638" w:rsidP="00CA6638">
      <w:pPr>
        <w:pStyle w:val="a5"/>
        <w:rPr>
          <w:rFonts w:ascii="Times New Roman" w:hAnsi="Times New Roman" w:cs="Times New Roman"/>
          <w:sz w:val="16"/>
          <w:szCs w:val="16"/>
        </w:rPr>
      </w:pPr>
    </w:p>
    <w:p w:rsidR="00CA6638" w:rsidRDefault="00CA6638" w:rsidP="00CA6638">
      <w:pPr>
        <w:pStyle w:val="a5"/>
        <w:rPr>
          <w:rFonts w:ascii="Times New Roman" w:hAnsi="Times New Roman" w:cs="Times New Roman"/>
          <w:sz w:val="16"/>
          <w:szCs w:val="16"/>
        </w:rPr>
      </w:pPr>
    </w:p>
    <w:p w:rsidR="00CA6638" w:rsidRDefault="00CA6638" w:rsidP="00CA6638">
      <w:pPr>
        <w:pStyle w:val="a5"/>
        <w:rPr>
          <w:rFonts w:ascii="Times New Roman" w:hAnsi="Times New Roman" w:cs="Times New Roman"/>
          <w:sz w:val="16"/>
          <w:szCs w:val="16"/>
        </w:rPr>
      </w:pPr>
    </w:p>
    <w:p w:rsidR="00CA6638" w:rsidRDefault="00CA6638" w:rsidP="00CA6638">
      <w:pPr>
        <w:pStyle w:val="a5"/>
        <w:rPr>
          <w:rFonts w:ascii="Times New Roman" w:hAnsi="Times New Roman" w:cs="Times New Roman"/>
          <w:sz w:val="16"/>
          <w:szCs w:val="16"/>
        </w:rPr>
      </w:pPr>
    </w:p>
    <w:p w:rsidR="00CA6638" w:rsidRDefault="00CA6638" w:rsidP="00CA6638">
      <w:pPr>
        <w:pStyle w:val="a5"/>
        <w:rPr>
          <w:rFonts w:ascii="Times New Roman" w:hAnsi="Times New Roman" w:cs="Times New Roman"/>
          <w:sz w:val="16"/>
          <w:szCs w:val="16"/>
        </w:rPr>
      </w:pPr>
    </w:p>
    <w:p w:rsidR="00CA6638" w:rsidRDefault="00CA6638" w:rsidP="00CA6638">
      <w:pPr>
        <w:pStyle w:val="a5"/>
        <w:rPr>
          <w:rFonts w:ascii="Times New Roman" w:hAnsi="Times New Roman" w:cs="Times New Roman"/>
          <w:sz w:val="16"/>
          <w:szCs w:val="16"/>
        </w:rPr>
      </w:pPr>
    </w:p>
    <w:tbl>
      <w:tblPr>
        <w:tblW w:w="14992" w:type="dxa"/>
        <w:tblLook w:val="01E0" w:firstRow="1" w:lastRow="1" w:firstColumn="1" w:lastColumn="1" w:noHBand="0" w:noVBand="0"/>
      </w:tblPr>
      <w:tblGrid>
        <w:gridCol w:w="10456"/>
        <w:gridCol w:w="4536"/>
      </w:tblGrid>
      <w:tr w:rsidR="00F6125E" w:rsidRPr="00223630" w:rsidTr="00F6125E">
        <w:tc>
          <w:tcPr>
            <w:tcW w:w="10456" w:type="dxa"/>
          </w:tcPr>
          <w:p w:rsidR="00F6125E" w:rsidRPr="00223630" w:rsidRDefault="00F6125E" w:rsidP="00F6125E">
            <w:pPr>
              <w:pStyle w:val="a5"/>
              <w:rPr>
                <w:rFonts w:ascii="Times New Roman" w:hAnsi="Times New Roman" w:cs="Times New Roman"/>
                <w:sz w:val="16"/>
                <w:szCs w:val="16"/>
              </w:rPr>
            </w:pPr>
          </w:p>
        </w:tc>
        <w:tc>
          <w:tcPr>
            <w:tcW w:w="4536" w:type="dxa"/>
            <w:hideMark/>
          </w:tcPr>
          <w:p w:rsidR="00F6125E" w:rsidRPr="00223630" w:rsidRDefault="00F6125E" w:rsidP="00F6125E">
            <w:pPr>
              <w:pStyle w:val="a5"/>
              <w:rPr>
                <w:rFonts w:ascii="Times New Roman" w:hAnsi="Times New Roman" w:cs="Times New Roman"/>
                <w:sz w:val="16"/>
                <w:szCs w:val="16"/>
              </w:rPr>
            </w:pPr>
            <w:r w:rsidRPr="00223630">
              <w:rPr>
                <w:rFonts w:ascii="Times New Roman" w:hAnsi="Times New Roman" w:cs="Times New Roman"/>
                <w:sz w:val="16"/>
                <w:szCs w:val="16"/>
              </w:rPr>
              <w:t>Утвержден</w:t>
            </w:r>
          </w:p>
          <w:p w:rsidR="00F6125E" w:rsidRPr="00223630" w:rsidRDefault="00F6125E" w:rsidP="00F6125E">
            <w:pPr>
              <w:pStyle w:val="a5"/>
              <w:rPr>
                <w:rFonts w:ascii="Times New Roman" w:hAnsi="Times New Roman" w:cs="Times New Roman"/>
                <w:sz w:val="16"/>
                <w:szCs w:val="16"/>
              </w:rPr>
            </w:pPr>
            <w:r w:rsidRPr="00223630">
              <w:rPr>
                <w:rFonts w:ascii="Times New Roman" w:hAnsi="Times New Roman" w:cs="Times New Roman"/>
                <w:sz w:val="16"/>
                <w:szCs w:val="16"/>
              </w:rPr>
              <w:t xml:space="preserve">распоряжением Администрации </w:t>
            </w:r>
          </w:p>
          <w:p w:rsidR="00F6125E" w:rsidRPr="00223630" w:rsidRDefault="00F6125E" w:rsidP="00F6125E">
            <w:pPr>
              <w:pStyle w:val="a5"/>
              <w:rPr>
                <w:rFonts w:ascii="Times New Roman" w:hAnsi="Times New Roman" w:cs="Times New Roman"/>
                <w:sz w:val="16"/>
                <w:szCs w:val="16"/>
              </w:rPr>
            </w:pPr>
            <w:r w:rsidRPr="00223630">
              <w:rPr>
                <w:rFonts w:ascii="Times New Roman" w:hAnsi="Times New Roman" w:cs="Times New Roman"/>
                <w:sz w:val="16"/>
                <w:szCs w:val="16"/>
              </w:rPr>
              <w:t xml:space="preserve">Бронницкого сельского поселения </w:t>
            </w:r>
          </w:p>
          <w:p w:rsidR="00F6125E" w:rsidRPr="00223630" w:rsidRDefault="00F6125E" w:rsidP="00F6125E">
            <w:pPr>
              <w:pStyle w:val="a5"/>
              <w:rPr>
                <w:rFonts w:ascii="Times New Roman" w:hAnsi="Times New Roman" w:cs="Times New Roman"/>
                <w:sz w:val="16"/>
                <w:szCs w:val="16"/>
              </w:rPr>
            </w:pPr>
            <w:r w:rsidRPr="00223630">
              <w:rPr>
                <w:rFonts w:ascii="Times New Roman" w:hAnsi="Times New Roman" w:cs="Times New Roman"/>
                <w:sz w:val="16"/>
                <w:szCs w:val="16"/>
              </w:rPr>
              <w:t>от   12.04.2024   № 34-рз</w:t>
            </w:r>
          </w:p>
          <w:p w:rsidR="00F6125E" w:rsidRPr="00223630" w:rsidRDefault="00F6125E" w:rsidP="00F6125E">
            <w:pPr>
              <w:pStyle w:val="a5"/>
              <w:rPr>
                <w:rFonts w:ascii="Times New Roman" w:hAnsi="Times New Roman" w:cs="Times New Roman"/>
                <w:sz w:val="16"/>
                <w:szCs w:val="16"/>
              </w:rPr>
            </w:pPr>
          </w:p>
        </w:tc>
      </w:tr>
      <w:tr w:rsidR="00F6125E" w:rsidRPr="00223630" w:rsidTr="00F6125E">
        <w:tc>
          <w:tcPr>
            <w:tcW w:w="10456" w:type="dxa"/>
          </w:tcPr>
          <w:p w:rsidR="00F6125E" w:rsidRPr="00223630" w:rsidRDefault="00F6125E" w:rsidP="00F6125E">
            <w:pPr>
              <w:pStyle w:val="a5"/>
              <w:rPr>
                <w:rFonts w:ascii="Times New Roman" w:hAnsi="Times New Roman" w:cs="Times New Roman"/>
                <w:sz w:val="16"/>
                <w:szCs w:val="16"/>
              </w:rPr>
            </w:pPr>
          </w:p>
        </w:tc>
        <w:tc>
          <w:tcPr>
            <w:tcW w:w="4536" w:type="dxa"/>
            <w:hideMark/>
          </w:tcPr>
          <w:p w:rsidR="00F6125E" w:rsidRPr="00223630" w:rsidRDefault="00F6125E" w:rsidP="00F6125E">
            <w:pPr>
              <w:pStyle w:val="a5"/>
              <w:rPr>
                <w:rFonts w:ascii="Times New Roman" w:hAnsi="Times New Roman" w:cs="Times New Roman"/>
                <w:sz w:val="16"/>
                <w:szCs w:val="16"/>
              </w:rPr>
            </w:pPr>
            <w:bookmarkStart w:id="0" w:name="номер2"/>
            <w:bookmarkEnd w:id="0"/>
          </w:p>
        </w:tc>
      </w:tr>
    </w:tbl>
    <w:p w:rsidR="00F6125E" w:rsidRPr="00F6125E" w:rsidRDefault="00365F7C" w:rsidP="00365F7C">
      <w:pPr>
        <w:tabs>
          <w:tab w:val="left" w:pos="3210"/>
        </w:tabs>
        <w:sectPr w:rsidR="00F6125E" w:rsidRPr="00F6125E" w:rsidSect="00365F7C">
          <w:footerReference w:type="default" r:id="rId11"/>
          <w:pgSz w:w="11906" w:h="16838"/>
          <w:pgMar w:top="568" w:right="851" w:bottom="1134" w:left="1701" w:header="709" w:footer="709" w:gutter="0"/>
          <w:pgNumType w:start="1"/>
          <w:cols w:space="708"/>
          <w:docGrid w:linePitch="360"/>
        </w:sectPr>
      </w:pPr>
      <w:r>
        <w:tab/>
      </w:r>
      <w:bookmarkStart w:id="1" w:name="_GoBack"/>
      <w:bookmarkEnd w:id="1"/>
    </w:p>
    <w:p w:rsidR="00F6125E" w:rsidRDefault="00F6125E" w:rsidP="00F6125E">
      <w:pPr>
        <w:pStyle w:val="a5"/>
        <w:jc w:val="right"/>
        <w:rPr>
          <w:rFonts w:ascii="Times New Roman" w:hAnsi="Times New Roman" w:cs="Times New Roman"/>
          <w:sz w:val="16"/>
          <w:szCs w:val="16"/>
        </w:rPr>
      </w:pPr>
    </w:p>
    <w:p w:rsidR="00F6125E" w:rsidRPr="00365F7C" w:rsidRDefault="00F6125E" w:rsidP="00F6125E">
      <w:pPr>
        <w:pStyle w:val="a5"/>
        <w:jc w:val="right"/>
        <w:rPr>
          <w:rFonts w:ascii="Times New Roman" w:hAnsi="Times New Roman" w:cs="Times New Roman"/>
          <w:sz w:val="18"/>
          <w:szCs w:val="16"/>
        </w:rPr>
      </w:pPr>
    </w:p>
    <w:p w:rsidR="00F6125E" w:rsidRPr="00365F7C" w:rsidRDefault="00F6125E" w:rsidP="00F6125E">
      <w:pPr>
        <w:pStyle w:val="a5"/>
        <w:jc w:val="right"/>
        <w:rPr>
          <w:rFonts w:ascii="Times New Roman" w:hAnsi="Times New Roman" w:cs="Times New Roman"/>
          <w:sz w:val="18"/>
          <w:szCs w:val="16"/>
        </w:rPr>
      </w:pPr>
      <w:r w:rsidRPr="00365F7C">
        <w:rPr>
          <w:rFonts w:ascii="Times New Roman" w:hAnsi="Times New Roman" w:cs="Times New Roman"/>
          <w:sz w:val="18"/>
          <w:szCs w:val="16"/>
        </w:rPr>
        <w:t>Утвержден</w:t>
      </w:r>
    </w:p>
    <w:p w:rsidR="00F6125E" w:rsidRPr="00365F7C" w:rsidRDefault="00F6125E" w:rsidP="00F6125E">
      <w:pPr>
        <w:pStyle w:val="a5"/>
        <w:jc w:val="right"/>
        <w:rPr>
          <w:rFonts w:ascii="Times New Roman" w:hAnsi="Times New Roman" w:cs="Times New Roman"/>
          <w:sz w:val="18"/>
          <w:szCs w:val="16"/>
        </w:rPr>
      </w:pPr>
      <w:r w:rsidRPr="00365F7C">
        <w:rPr>
          <w:rFonts w:ascii="Times New Roman" w:hAnsi="Times New Roman" w:cs="Times New Roman"/>
          <w:sz w:val="18"/>
          <w:szCs w:val="16"/>
        </w:rPr>
        <w:t xml:space="preserve">распоряжением Администрации </w:t>
      </w:r>
    </w:p>
    <w:p w:rsidR="00F6125E" w:rsidRPr="00365F7C" w:rsidRDefault="00F6125E" w:rsidP="00F6125E">
      <w:pPr>
        <w:pStyle w:val="a5"/>
        <w:jc w:val="right"/>
        <w:rPr>
          <w:rFonts w:ascii="Times New Roman" w:hAnsi="Times New Roman" w:cs="Times New Roman"/>
          <w:sz w:val="18"/>
          <w:szCs w:val="16"/>
        </w:rPr>
      </w:pPr>
      <w:r w:rsidRPr="00365F7C">
        <w:rPr>
          <w:rFonts w:ascii="Times New Roman" w:hAnsi="Times New Roman" w:cs="Times New Roman"/>
          <w:sz w:val="18"/>
          <w:szCs w:val="16"/>
        </w:rPr>
        <w:t xml:space="preserve">Бронницкого сельского поселения </w:t>
      </w:r>
    </w:p>
    <w:p w:rsidR="00F6125E" w:rsidRPr="00365F7C" w:rsidRDefault="00F6125E" w:rsidP="00F6125E">
      <w:pPr>
        <w:pStyle w:val="a5"/>
        <w:jc w:val="right"/>
        <w:rPr>
          <w:rFonts w:ascii="Times New Roman" w:hAnsi="Times New Roman" w:cs="Times New Roman"/>
          <w:sz w:val="18"/>
          <w:szCs w:val="16"/>
        </w:rPr>
      </w:pPr>
      <w:r w:rsidRPr="00365F7C">
        <w:rPr>
          <w:rFonts w:ascii="Times New Roman" w:hAnsi="Times New Roman" w:cs="Times New Roman"/>
          <w:sz w:val="18"/>
          <w:szCs w:val="16"/>
        </w:rPr>
        <w:t>от   12.04.2024   № 34-рз</w:t>
      </w:r>
    </w:p>
    <w:p w:rsidR="00F6125E" w:rsidRPr="00365F7C" w:rsidRDefault="00F6125E" w:rsidP="00F6125E">
      <w:pPr>
        <w:pStyle w:val="a5"/>
        <w:jc w:val="center"/>
        <w:rPr>
          <w:rFonts w:ascii="Times New Roman" w:hAnsi="Times New Roman" w:cs="Times New Roman"/>
          <w:color w:val="000000"/>
          <w:sz w:val="18"/>
          <w:szCs w:val="16"/>
        </w:rPr>
      </w:pPr>
    </w:p>
    <w:p w:rsidR="00F6125E" w:rsidRPr="00365F7C" w:rsidRDefault="00F6125E" w:rsidP="00F6125E">
      <w:pPr>
        <w:pStyle w:val="a5"/>
        <w:jc w:val="center"/>
        <w:rPr>
          <w:rFonts w:ascii="Times New Roman" w:hAnsi="Times New Roman" w:cs="Times New Roman"/>
          <w:color w:val="000000"/>
          <w:sz w:val="18"/>
          <w:szCs w:val="16"/>
        </w:rPr>
      </w:pPr>
    </w:p>
    <w:p w:rsidR="00F6125E" w:rsidRPr="00365F7C" w:rsidRDefault="00F6125E" w:rsidP="00F6125E">
      <w:pPr>
        <w:pStyle w:val="a5"/>
        <w:jc w:val="center"/>
        <w:rPr>
          <w:rFonts w:ascii="Times New Roman" w:hAnsi="Times New Roman" w:cs="Times New Roman"/>
          <w:b/>
          <w:color w:val="000000"/>
          <w:sz w:val="18"/>
          <w:szCs w:val="16"/>
        </w:rPr>
      </w:pPr>
    </w:p>
    <w:p w:rsidR="00F6125E" w:rsidRPr="00365F7C" w:rsidRDefault="00F6125E" w:rsidP="00F6125E">
      <w:pPr>
        <w:pStyle w:val="a5"/>
        <w:jc w:val="center"/>
        <w:rPr>
          <w:rFonts w:ascii="Times New Roman" w:hAnsi="Times New Roman" w:cs="Times New Roman"/>
          <w:b/>
          <w:color w:val="000000"/>
          <w:sz w:val="18"/>
          <w:szCs w:val="16"/>
        </w:rPr>
      </w:pPr>
      <w:r w:rsidRPr="00365F7C">
        <w:rPr>
          <w:rFonts w:ascii="Times New Roman" w:hAnsi="Times New Roman" w:cs="Times New Roman"/>
          <w:b/>
          <w:color w:val="000000"/>
          <w:sz w:val="18"/>
          <w:szCs w:val="16"/>
        </w:rPr>
        <w:t>ПЛАН</w:t>
      </w:r>
    </w:p>
    <w:p w:rsidR="00F6125E" w:rsidRPr="00365F7C" w:rsidRDefault="00F6125E" w:rsidP="00F6125E">
      <w:pPr>
        <w:pStyle w:val="a5"/>
        <w:jc w:val="center"/>
        <w:rPr>
          <w:rFonts w:ascii="Times New Roman" w:hAnsi="Times New Roman" w:cs="Times New Roman"/>
          <w:b/>
          <w:sz w:val="18"/>
          <w:szCs w:val="16"/>
        </w:rPr>
      </w:pPr>
      <w:r w:rsidRPr="00365F7C">
        <w:rPr>
          <w:rFonts w:ascii="Times New Roman" w:hAnsi="Times New Roman" w:cs="Times New Roman"/>
          <w:b/>
          <w:sz w:val="18"/>
          <w:szCs w:val="16"/>
        </w:rPr>
        <w:t>мероприятий («дорожная карта») по погашению (реструктуризации) просроченной кредиторской задолженности консолидированного бюджета Новгородской области и бюджетных автономных учреждений Новгородской области</w:t>
      </w:r>
    </w:p>
    <w:p w:rsidR="00F6125E" w:rsidRPr="00365F7C" w:rsidRDefault="00F6125E" w:rsidP="00F6125E">
      <w:pPr>
        <w:pStyle w:val="a5"/>
        <w:rPr>
          <w:rFonts w:ascii="Times New Roman" w:hAnsi="Times New Roman" w:cs="Times New Roman"/>
          <w:vanish/>
          <w:sz w:val="18"/>
          <w:szCs w:val="16"/>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205"/>
        <w:gridCol w:w="2478"/>
        <w:gridCol w:w="2478"/>
        <w:gridCol w:w="3549"/>
      </w:tblGrid>
      <w:tr w:rsidR="00F6125E" w:rsidRPr="00365F7C" w:rsidTr="00365F7C">
        <w:tc>
          <w:tcPr>
            <w:tcW w:w="594"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bCs/>
                <w:sz w:val="18"/>
                <w:szCs w:val="16"/>
              </w:rPr>
            </w:pPr>
            <w:r w:rsidRPr="00365F7C">
              <w:rPr>
                <w:rFonts w:ascii="Times New Roman" w:hAnsi="Times New Roman" w:cs="Times New Roman"/>
                <w:bCs/>
                <w:sz w:val="18"/>
                <w:szCs w:val="16"/>
              </w:rPr>
              <w:t>№ п/п</w:t>
            </w:r>
          </w:p>
        </w:tc>
        <w:tc>
          <w:tcPr>
            <w:tcW w:w="6205"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Наименование мероприятия</w:t>
            </w:r>
          </w:p>
        </w:tc>
        <w:tc>
          <w:tcPr>
            <w:tcW w:w="2478" w:type="dxa"/>
            <w:tcBorders>
              <w:top w:val="single" w:sz="4" w:space="0" w:color="auto"/>
              <w:left w:val="single" w:sz="4" w:space="0" w:color="auto"/>
              <w:bottom w:val="single" w:sz="4" w:space="0" w:color="auto"/>
              <w:right w:val="single" w:sz="4" w:space="0" w:color="auto"/>
            </w:tcBorders>
          </w:tcPr>
          <w:p w:rsidR="00F6125E" w:rsidRPr="00365F7C" w:rsidRDefault="00F6125E" w:rsidP="00F6125E">
            <w:pPr>
              <w:pStyle w:val="a5"/>
              <w:rPr>
                <w:rFonts w:ascii="Times New Roman" w:eastAsia="Calibri" w:hAnsi="Times New Roman" w:cs="Times New Roman"/>
                <w:sz w:val="18"/>
                <w:szCs w:val="16"/>
              </w:rPr>
            </w:pPr>
          </w:p>
        </w:tc>
        <w:tc>
          <w:tcPr>
            <w:tcW w:w="2478"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Срок исполнения</w:t>
            </w:r>
          </w:p>
        </w:tc>
        <w:tc>
          <w:tcPr>
            <w:tcW w:w="3549"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sz w:val="18"/>
                <w:szCs w:val="16"/>
              </w:rPr>
            </w:pPr>
            <w:r w:rsidRPr="00365F7C">
              <w:rPr>
                <w:rFonts w:ascii="Times New Roman" w:hAnsi="Times New Roman" w:cs="Times New Roman"/>
                <w:sz w:val="18"/>
                <w:szCs w:val="16"/>
              </w:rPr>
              <w:t>Ответственный исполнитель</w:t>
            </w:r>
          </w:p>
        </w:tc>
      </w:tr>
      <w:tr w:rsidR="00F6125E" w:rsidRPr="00365F7C" w:rsidTr="00365F7C">
        <w:tc>
          <w:tcPr>
            <w:tcW w:w="594"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bCs/>
                <w:sz w:val="18"/>
                <w:szCs w:val="16"/>
              </w:rPr>
            </w:pPr>
            <w:r w:rsidRPr="00365F7C">
              <w:rPr>
                <w:rFonts w:ascii="Times New Roman" w:hAnsi="Times New Roman" w:cs="Times New Roman"/>
                <w:bCs/>
                <w:sz w:val="18"/>
                <w:szCs w:val="16"/>
              </w:rPr>
              <w:t>1</w:t>
            </w:r>
          </w:p>
        </w:tc>
        <w:tc>
          <w:tcPr>
            <w:tcW w:w="6205"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2</w:t>
            </w:r>
          </w:p>
        </w:tc>
        <w:tc>
          <w:tcPr>
            <w:tcW w:w="2478" w:type="dxa"/>
            <w:tcBorders>
              <w:top w:val="single" w:sz="4" w:space="0" w:color="auto"/>
              <w:left w:val="single" w:sz="4" w:space="0" w:color="auto"/>
              <w:bottom w:val="single" w:sz="4" w:space="0" w:color="auto"/>
              <w:right w:val="single" w:sz="4" w:space="0" w:color="auto"/>
            </w:tcBorders>
          </w:tcPr>
          <w:p w:rsidR="00F6125E" w:rsidRPr="00365F7C" w:rsidRDefault="00F6125E" w:rsidP="00F6125E">
            <w:pPr>
              <w:pStyle w:val="a5"/>
              <w:rPr>
                <w:rFonts w:ascii="Times New Roman" w:eastAsia="Calibri" w:hAnsi="Times New Roman" w:cs="Times New Roman"/>
                <w:sz w:val="18"/>
                <w:szCs w:val="16"/>
              </w:rPr>
            </w:pPr>
          </w:p>
        </w:tc>
        <w:tc>
          <w:tcPr>
            <w:tcW w:w="2478"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3</w:t>
            </w:r>
          </w:p>
        </w:tc>
        <w:tc>
          <w:tcPr>
            <w:tcW w:w="3549"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sz w:val="18"/>
                <w:szCs w:val="16"/>
              </w:rPr>
            </w:pPr>
            <w:r w:rsidRPr="00365F7C">
              <w:rPr>
                <w:rFonts w:ascii="Times New Roman" w:hAnsi="Times New Roman" w:cs="Times New Roman"/>
                <w:sz w:val="18"/>
                <w:szCs w:val="16"/>
              </w:rPr>
              <w:t>4</w:t>
            </w:r>
          </w:p>
        </w:tc>
      </w:tr>
      <w:tr w:rsidR="00F6125E" w:rsidRPr="00365F7C" w:rsidTr="00365F7C">
        <w:tc>
          <w:tcPr>
            <w:tcW w:w="594"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hAnsi="Times New Roman" w:cs="Times New Roman"/>
                <w:bCs/>
                <w:sz w:val="18"/>
                <w:szCs w:val="16"/>
              </w:rPr>
            </w:pPr>
            <w:r w:rsidRPr="00365F7C">
              <w:rPr>
                <w:rFonts w:ascii="Times New Roman" w:hAnsi="Times New Roman" w:cs="Times New Roman"/>
                <w:bCs/>
                <w:sz w:val="18"/>
                <w:szCs w:val="16"/>
              </w:rPr>
              <w:t>1.</w:t>
            </w:r>
          </w:p>
        </w:tc>
        <w:tc>
          <w:tcPr>
            <w:tcW w:w="6205"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Недопущение возникновения просроченной кредиторской задолженности по бюджетным обязательствам</w:t>
            </w:r>
          </w:p>
        </w:tc>
        <w:tc>
          <w:tcPr>
            <w:tcW w:w="2478" w:type="dxa"/>
            <w:tcBorders>
              <w:top w:val="single" w:sz="4" w:space="0" w:color="auto"/>
              <w:left w:val="single" w:sz="4" w:space="0" w:color="auto"/>
              <w:bottom w:val="single" w:sz="4" w:space="0" w:color="auto"/>
              <w:right w:val="single" w:sz="4" w:space="0" w:color="auto"/>
            </w:tcBorders>
          </w:tcPr>
          <w:p w:rsidR="00F6125E" w:rsidRPr="00365F7C" w:rsidRDefault="00F6125E" w:rsidP="00F6125E">
            <w:pPr>
              <w:pStyle w:val="a5"/>
              <w:rPr>
                <w:rFonts w:ascii="Times New Roman" w:eastAsia="Calibri" w:hAnsi="Times New Roman" w:cs="Times New Roman"/>
                <w:sz w:val="18"/>
                <w:szCs w:val="16"/>
              </w:rPr>
            </w:pPr>
          </w:p>
        </w:tc>
        <w:tc>
          <w:tcPr>
            <w:tcW w:w="2478"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в течение текущего финансового года</w:t>
            </w:r>
          </w:p>
        </w:tc>
        <w:tc>
          <w:tcPr>
            <w:tcW w:w="3549"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sz w:val="18"/>
                <w:szCs w:val="16"/>
              </w:rPr>
            </w:pPr>
            <w:r w:rsidRPr="00365F7C">
              <w:rPr>
                <w:rFonts w:ascii="Times New Roman" w:hAnsi="Times New Roman" w:cs="Times New Roman"/>
                <w:sz w:val="18"/>
                <w:szCs w:val="16"/>
              </w:rPr>
              <w:t>Администрация  Бронницкого сельского поселения</w:t>
            </w:r>
          </w:p>
        </w:tc>
      </w:tr>
      <w:tr w:rsidR="00F6125E" w:rsidRPr="00365F7C" w:rsidTr="00365F7C">
        <w:tc>
          <w:tcPr>
            <w:tcW w:w="594"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hAnsi="Times New Roman" w:cs="Times New Roman"/>
                <w:bCs/>
                <w:sz w:val="18"/>
                <w:szCs w:val="16"/>
              </w:rPr>
            </w:pPr>
            <w:r w:rsidRPr="00365F7C">
              <w:rPr>
                <w:rFonts w:ascii="Times New Roman" w:hAnsi="Times New Roman" w:cs="Times New Roman"/>
                <w:bCs/>
                <w:sz w:val="18"/>
                <w:szCs w:val="16"/>
              </w:rPr>
              <w:t>2.</w:t>
            </w:r>
          </w:p>
        </w:tc>
        <w:tc>
          <w:tcPr>
            <w:tcW w:w="6205"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Недопущение возникновения просроченной кредиторской задолженности</w:t>
            </w:r>
          </w:p>
        </w:tc>
        <w:tc>
          <w:tcPr>
            <w:tcW w:w="2478" w:type="dxa"/>
            <w:tcBorders>
              <w:top w:val="single" w:sz="4" w:space="0" w:color="auto"/>
              <w:left w:val="single" w:sz="4" w:space="0" w:color="auto"/>
              <w:bottom w:val="single" w:sz="4" w:space="0" w:color="auto"/>
              <w:right w:val="single" w:sz="4" w:space="0" w:color="auto"/>
            </w:tcBorders>
          </w:tcPr>
          <w:p w:rsidR="00F6125E" w:rsidRPr="00365F7C" w:rsidRDefault="00F6125E" w:rsidP="00F6125E">
            <w:pPr>
              <w:pStyle w:val="a5"/>
              <w:rPr>
                <w:rFonts w:ascii="Times New Roman" w:eastAsia="Calibri" w:hAnsi="Times New Roman" w:cs="Times New Roman"/>
                <w:sz w:val="18"/>
                <w:szCs w:val="16"/>
              </w:rPr>
            </w:pPr>
          </w:p>
        </w:tc>
        <w:tc>
          <w:tcPr>
            <w:tcW w:w="2478"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в течение текущего финансового года</w:t>
            </w:r>
          </w:p>
        </w:tc>
        <w:tc>
          <w:tcPr>
            <w:tcW w:w="3549"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sz w:val="18"/>
                <w:szCs w:val="16"/>
              </w:rPr>
            </w:pPr>
            <w:r w:rsidRPr="00365F7C">
              <w:rPr>
                <w:rFonts w:ascii="Times New Roman" w:hAnsi="Times New Roman" w:cs="Times New Roman"/>
                <w:sz w:val="18"/>
                <w:szCs w:val="16"/>
              </w:rPr>
              <w:t>Администрация  Бронницкого сельского поселения</w:t>
            </w:r>
          </w:p>
        </w:tc>
      </w:tr>
      <w:tr w:rsidR="00F6125E" w:rsidRPr="00365F7C" w:rsidTr="00365F7C">
        <w:tc>
          <w:tcPr>
            <w:tcW w:w="594"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hAnsi="Times New Roman" w:cs="Times New Roman"/>
                <w:bCs/>
                <w:sz w:val="18"/>
                <w:szCs w:val="16"/>
              </w:rPr>
            </w:pPr>
            <w:r w:rsidRPr="00365F7C">
              <w:rPr>
                <w:rFonts w:ascii="Times New Roman" w:hAnsi="Times New Roman" w:cs="Times New Roman"/>
                <w:bCs/>
                <w:sz w:val="18"/>
                <w:szCs w:val="16"/>
              </w:rPr>
              <w:t>3.</w:t>
            </w:r>
          </w:p>
        </w:tc>
        <w:tc>
          <w:tcPr>
            <w:tcW w:w="6205"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hAnsi="Times New Roman" w:cs="Times New Roman"/>
                <w:sz w:val="18"/>
                <w:szCs w:val="16"/>
              </w:rPr>
              <w:t>Проведение мероприятий по оптимизации бюджетных расходов с направлением экономии средств бюджета сельского поселения на погашение просроченной кредиторской задолженности по бюджетным обязательствам (при возникновении просроченной кредиторской задолженности)</w:t>
            </w:r>
          </w:p>
        </w:tc>
        <w:tc>
          <w:tcPr>
            <w:tcW w:w="2478" w:type="dxa"/>
            <w:tcBorders>
              <w:top w:val="single" w:sz="4" w:space="0" w:color="auto"/>
              <w:left w:val="single" w:sz="4" w:space="0" w:color="auto"/>
              <w:bottom w:val="single" w:sz="4" w:space="0" w:color="auto"/>
              <w:right w:val="single" w:sz="4" w:space="0" w:color="auto"/>
            </w:tcBorders>
          </w:tcPr>
          <w:p w:rsidR="00F6125E" w:rsidRPr="00365F7C" w:rsidRDefault="00F6125E" w:rsidP="00F6125E">
            <w:pPr>
              <w:pStyle w:val="a5"/>
              <w:rPr>
                <w:rFonts w:ascii="Times New Roman" w:eastAsia="Calibri" w:hAnsi="Times New Roman" w:cs="Times New Roman"/>
                <w:sz w:val="18"/>
                <w:szCs w:val="16"/>
              </w:rPr>
            </w:pPr>
          </w:p>
        </w:tc>
        <w:tc>
          <w:tcPr>
            <w:tcW w:w="2478"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в течение текущего финансового года</w:t>
            </w:r>
          </w:p>
        </w:tc>
        <w:tc>
          <w:tcPr>
            <w:tcW w:w="3549"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sz w:val="18"/>
                <w:szCs w:val="16"/>
              </w:rPr>
            </w:pPr>
            <w:r w:rsidRPr="00365F7C">
              <w:rPr>
                <w:rFonts w:ascii="Times New Roman" w:hAnsi="Times New Roman" w:cs="Times New Roman"/>
                <w:sz w:val="18"/>
                <w:szCs w:val="16"/>
              </w:rPr>
              <w:t>Администрация  Бронницкого сельского поселения</w:t>
            </w:r>
          </w:p>
        </w:tc>
      </w:tr>
      <w:tr w:rsidR="00F6125E" w:rsidRPr="00365F7C" w:rsidTr="00365F7C">
        <w:tc>
          <w:tcPr>
            <w:tcW w:w="594"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bCs/>
                <w:sz w:val="18"/>
                <w:szCs w:val="16"/>
              </w:rPr>
            </w:pPr>
            <w:r w:rsidRPr="00365F7C">
              <w:rPr>
                <w:rFonts w:ascii="Times New Roman" w:hAnsi="Times New Roman" w:cs="Times New Roman"/>
                <w:bCs/>
                <w:sz w:val="18"/>
                <w:szCs w:val="16"/>
              </w:rPr>
              <w:t>4.</w:t>
            </w:r>
          </w:p>
        </w:tc>
        <w:tc>
          <w:tcPr>
            <w:tcW w:w="6205"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sz w:val="18"/>
                <w:szCs w:val="16"/>
              </w:rPr>
            </w:pPr>
            <w:r w:rsidRPr="00365F7C">
              <w:rPr>
                <w:rFonts w:ascii="Times New Roman" w:hAnsi="Times New Roman" w:cs="Times New Roman"/>
                <w:sz w:val="18"/>
                <w:szCs w:val="16"/>
              </w:rPr>
              <w:t>Направление средств бюджета сельского поселения на погашение просроченной кредиторской задолженности по бюджетным обязательствам в случае поступления дополнительных доходов в бюджет сельского поселения (при возникновении просроченной кредиторской задолженности)</w:t>
            </w:r>
          </w:p>
        </w:tc>
        <w:tc>
          <w:tcPr>
            <w:tcW w:w="2478" w:type="dxa"/>
            <w:tcBorders>
              <w:top w:val="single" w:sz="4" w:space="0" w:color="auto"/>
              <w:left w:val="single" w:sz="4" w:space="0" w:color="auto"/>
              <w:bottom w:val="single" w:sz="4" w:space="0" w:color="auto"/>
              <w:right w:val="single" w:sz="4" w:space="0" w:color="auto"/>
            </w:tcBorders>
          </w:tcPr>
          <w:p w:rsidR="00F6125E" w:rsidRPr="00365F7C" w:rsidRDefault="00F6125E" w:rsidP="00F6125E">
            <w:pPr>
              <w:pStyle w:val="a5"/>
              <w:rPr>
                <w:rFonts w:ascii="Times New Roman" w:eastAsia="Calibri" w:hAnsi="Times New Roman" w:cs="Times New Roman"/>
                <w:sz w:val="18"/>
                <w:szCs w:val="16"/>
              </w:rPr>
            </w:pPr>
          </w:p>
        </w:tc>
        <w:tc>
          <w:tcPr>
            <w:tcW w:w="2478"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eastAsia="Calibri" w:hAnsi="Times New Roman" w:cs="Times New Roman"/>
                <w:sz w:val="18"/>
                <w:szCs w:val="16"/>
              </w:rPr>
            </w:pPr>
          </w:p>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в течение текущего финансового года</w:t>
            </w:r>
          </w:p>
        </w:tc>
        <w:tc>
          <w:tcPr>
            <w:tcW w:w="3549"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sz w:val="18"/>
                <w:szCs w:val="16"/>
              </w:rPr>
            </w:pPr>
            <w:r w:rsidRPr="00365F7C">
              <w:rPr>
                <w:rFonts w:ascii="Times New Roman" w:hAnsi="Times New Roman" w:cs="Times New Roman"/>
                <w:sz w:val="18"/>
                <w:szCs w:val="16"/>
              </w:rPr>
              <w:t>Администрация  Бронницкого сельского поселения</w:t>
            </w:r>
          </w:p>
        </w:tc>
      </w:tr>
      <w:tr w:rsidR="00F6125E" w:rsidRPr="00365F7C" w:rsidTr="00365F7C">
        <w:trPr>
          <w:trHeight w:val="416"/>
        </w:trPr>
        <w:tc>
          <w:tcPr>
            <w:tcW w:w="594"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hAnsi="Times New Roman" w:cs="Times New Roman"/>
                <w:bCs/>
                <w:sz w:val="18"/>
                <w:szCs w:val="16"/>
              </w:rPr>
            </w:pPr>
            <w:r w:rsidRPr="00365F7C">
              <w:rPr>
                <w:rFonts w:ascii="Times New Roman" w:hAnsi="Times New Roman" w:cs="Times New Roman"/>
                <w:bCs/>
                <w:sz w:val="18"/>
                <w:szCs w:val="16"/>
              </w:rPr>
              <w:t>5.</w:t>
            </w:r>
          </w:p>
        </w:tc>
        <w:tc>
          <w:tcPr>
            <w:tcW w:w="6205"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Проведение мероприятий по списанию просроченной кредиторской задолженности (при возникновении просроченной кредиторской задолженности)</w:t>
            </w:r>
          </w:p>
        </w:tc>
        <w:tc>
          <w:tcPr>
            <w:tcW w:w="2478" w:type="dxa"/>
            <w:tcBorders>
              <w:top w:val="single" w:sz="4" w:space="0" w:color="auto"/>
              <w:left w:val="single" w:sz="4" w:space="0" w:color="auto"/>
              <w:bottom w:val="single" w:sz="4" w:space="0" w:color="auto"/>
              <w:right w:val="single" w:sz="4" w:space="0" w:color="auto"/>
            </w:tcBorders>
          </w:tcPr>
          <w:p w:rsidR="00F6125E" w:rsidRPr="00365F7C" w:rsidRDefault="00F6125E" w:rsidP="00F6125E">
            <w:pPr>
              <w:pStyle w:val="a5"/>
              <w:rPr>
                <w:rFonts w:ascii="Times New Roman" w:eastAsia="Calibri" w:hAnsi="Times New Roman" w:cs="Times New Roman"/>
                <w:sz w:val="18"/>
                <w:szCs w:val="16"/>
              </w:rPr>
            </w:pPr>
          </w:p>
        </w:tc>
        <w:tc>
          <w:tcPr>
            <w:tcW w:w="2478"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в течение текущего финансового года</w:t>
            </w:r>
          </w:p>
        </w:tc>
        <w:tc>
          <w:tcPr>
            <w:tcW w:w="3549"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sz w:val="18"/>
                <w:szCs w:val="16"/>
              </w:rPr>
            </w:pPr>
            <w:r w:rsidRPr="00365F7C">
              <w:rPr>
                <w:rFonts w:ascii="Times New Roman" w:hAnsi="Times New Roman" w:cs="Times New Roman"/>
                <w:sz w:val="18"/>
                <w:szCs w:val="16"/>
              </w:rPr>
              <w:t>Администрация  Бронницкого сельского поселения</w:t>
            </w:r>
          </w:p>
        </w:tc>
      </w:tr>
      <w:tr w:rsidR="00F6125E" w:rsidRPr="00365F7C" w:rsidTr="00365F7C">
        <w:trPr>
          <w:trHeight w:val="416"/>
        </w:trPr>
        <w:tc>
          <w:tcPr>
            <w:tcW w:w="594"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hAnsi="Times New Roman" w:cs="Times New Roman"/>
                <w:bCs/>
                <w:sz w:val="18"/>
                <w:szCs w:val="16"/>
              </w:rPr>
            </w:pPr>
            <w:r w:rsidRPr="00365F7C">
              <w:rPr>
                <w:rFonts w:ascii="Times New Roman" w:hAnsi="Times New Roman" w:cs="Times New Roman"/>
                <w:bCs/>
                <w:sz w:val="18"/>
                <w:szCs w:val="16"/>
              </w:rPr>
              <w:t>6.</w:t>
            </w:r>
          </w:p>
        </w:tc>
        <w:tc>
          <w:tcPr>
            <w:tcW w:w="6205"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Рассмотрение вопроса об установлении сроков погашения просроченной кредиторской задолженности по бюджетным обязательствам, обязательствам сельского поселения</w:t>
            </w:r>
            <w:r w:rsidRPr="00365F7C">
              <w:rPr>
                <w:rFonts w:ascii="Times New Roman" w:hAnsi="Times New Roman" w:cs="Times New Roman"/>
                <w:sz w:val="18"/>
                <w:szCs w:val="16"/>
              </w:rPr>
              <w:t xml:space="preserve"> </w:t>
            </w:r>
            <w:r w:rsidRPr="00365F7C">
              <w:rPr>
                <w:rFonts w:ascii="Times New Roman" w:eastAsia="Calibri" w:hAnsi="Times New Roman" w:cs="Times New Roman"/>
                <w:sz w:val="18"/>
                <w:szCs w:val="16"/>
              </w:rPr>
              <w:t>с равномерным исполнением обязательств в течение года в случае заключения мировых соглашений по исполнению муниципальных контрактов, договоров (при возникновении просроченной кредиторской задолженности)</w:t>
            </w:r>
          </w:p>
        </w:tc>
        <w:tc>
          <w:tcPr>
            <w:tcW w:w="2478" w:type="dxa"/>
            <w:tcBorders>
              <w:top w:val="single" w:sz="4" w:space="0" w:color="auto"/>
              <w:left w:val="single" w:sz="4" w:space="0" w:color="auto"/>
              <w:bottom w:val="single" w:sz="4" w:space="0" w:color="auto"/>
              <w:right w:val="single" w:sz="4" w:space="0" w:color="auto"/>
            </w:tcBorders>
          </w:tcPr>
          <w:p w:rsidR="00F6125E" w:rsidRPr="00365F7C" w:rsidRDefault="00F6125E" w:rsidP="00F6125E">
            <w:pPr>
              <w:pStyle w:val="a5"/>
              <w:rPr>
                <w:rFonts w:ascii="Times New Roman" w:eastAsia="Calibri" w:hAnsi="Times New Roman" w:cs="Times New Roman"/>
                <w:sz w:val="18"/>
                <w:szCs w:val="16"/>
              </w:rPr>
            </w:pPr>
          </w:p>
        </w:tc>
        <w:tc>
          <w:tcPr>
            <w:tcW w:w="2478"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в течение текущего финансового года</w:t>
            </w:r>
          </w:p>
        </w:tc>
        <w:tc>
          <w:tcPr>
            <w:tcW w:w="3549"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sz w:val="18"/>
                <w:szCs w:val="16"/>
              </w:rPr>
            </w:pPr>
            <w:r w:rsidRPr="00365F7C">
              <w:rPr>
                <w:rFonts w:ascii="Times New Roman" w:hAnsi="Times New Roman" w:cs="Times New Roman"/>
                <w:sz w:val="18"/>
                <w:szCs w:val="16"/>
              </w:rPr>
              <w:t>Администрация  Бронницкого сельского поселения</w:t>
            </w:r>
          </w:p>
        </w:tc>
      </w:tr>
      <w:tr w:rsidR="00F6125E" w:rsidRPr="00365F7C" w:rsidTr="00365F7C">
        <w:trPr>
          <w:trHeight w:val="416"/>
        </w:trPr>
        <w:tc>
          <w:tcPr>
            <w:tcW w:w="594"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hAnsi="Times New Roman" w:cs="Times New Roman"/>
                <w:bCs/>
                <w:sz w:val="18"/>
                <w:szCs w:val="16"/>
              </w:rPr>
            </w:pPr>
            <w:r w:rsidRPr="00365F7C">
              <w:rPr>
                <w:rFonts w:ascii="Times New Roman" w:hAnsi="Times New Roman" w:cs="Times New Roman"/>
                <w:bCs/>
                <w:sz w:val="18"/>
                <w:szCs w:val="16"/>
              </w:rPr>
              <w:t>7.</w:t>
            </w:r>
          </w:p>
        </w:tc>
        <w:tc>
          <w:tcPr>
            <w:tcW w:w="6205"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Заключение договоров на закупку товаров, выполнение работ и оказание услуг для обеспечения нужд муниципальных бюджетных и муниципальных автономных учреждений в пределах утвержденных планов финансово-хозяйственной деятельности  с учетом необходимости погашения кредиторской задолженности</w:t>
            </w:r>
          </w:p>
        </w:tc>
        <w:tc>
          <w:tcPr>
            <w:tcW w:w="2478" w:type="dxa"/>
            <w:tcBorders>
              <w:top w:val="single" w:sz="4" w:space="0" w:color="auto"/>
              <w:left w:val="single" w:sz="4" w:space="0" w:color="auto"/>
              <w:bottom w:val="single" w:sz="4" w:space="0" w:color="auto"/>
              <w:right w:val="single" w:sz="4" w:space="0" w:color="auto"/>
            </w:tcBorders>
          </w:tcPr>
          <w:p w:rsidR="00F6125E" w:rsidRPr="00365F7C" w:rsidRDefault="00F6125E" w:rsidP="00F6125E">
            <w:pPr>
              <w:pStyle w:val="a5"/>
              <w:rPr>
                <w:rFonts w:ascii="Times New Roman" w:eastAsia="Calibri" w:hAnsi="Times New Roman" w:cs="Times New Roman"/>
                <w:sz w:val="18"/>
                <w:szCs w:val="16"/>
              </w:rPr>
            </w:pPr>
          </w:p>
        </w:tc>
        <w:tc>
          <w:tcPr>
            <w:tcW w:w="2478" w:type="dxa"/>
            <w:tcBorders>
              <w:top w:val="single" w:sz="4" w:space="0" w:color="auto"/>
              <w:left w:val="single" w:sz="4" w:space="0" w:color="auto"/>
              <w:bottom w:val="single" w:sz="4" w:space="0" w:color="auto"/>
              <w:right w:val="single" w:sz="4" w:space="0" w:color="auto"/>
            </w:tcBorders>
            <w:vAlign w:val="center"/>
            <w:hideMark/>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в течение текущего финансового года</w:t>
            </w:r>
          </w:p>
        </w:tc>
        <w:tc>
          <w:tcPr>
            <w:tcW w:w="3549"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sz w:val="18"/>
                <w:szCs w:val="16"/>
              </w:rPr>
            </w:pPr>
            <w:r w:rsidRPr="00365F7C">
              <w:rPr>
                <w:rFonts w:ascii="Times New Roman" w:hAnsi="Times New Roman" w:cs="Times New Roman"/>
                <w:sz w:val="18"/>
                <w:szCs w:val="16"/>
              </w:rPr>
              <w:t>Администрация  Бронницкого сельского поселения</w:t>
            </w:r>
          </w:p>
        </w:tc>
      </w:tr>
      <w:tr w:rsidR="00F6125E" w:rsidRPr="00365F7C" w:rsidTr="00365F7C">
        <w:trPr>
          <w:trHeight w:val="416"/>
        </w:trPr>
        <w:tc>
          <w:tcPr>
            <w:tcW w:w="594"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bCs/>
                <w:sz w:val="18"/>
                <w:szCs w:val="16"/>
              </w:rPr>
            </w:pPr>
            <w:r w:rsidRPr="00365F7C">
              <w:rPr>
                <w:rFonts w:ascii="Times New Roman" w:hAnsi="Times New Roman" w:cs="Times New Roman"/>
                <w:bCs/>
                <w:sz w:val="18"/>
                <w:szCs w:val="16"/>
              </w:rPr>
              <w:t>8.</w:t>
            </w:r>
          </w:p>
        </w:tc>
        <w:tc>
          <w:tcPr>
            <w:tcW w:w="6205"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sz w:val="18"/>
                <w:szCs w:val="16"/>
              </w:rPr>
            </w:pPr>
            <w:r w:rsidRPr="00365F7C">
              <w:rPr>
                <w:rFonts w:ascii="Times New Roman" w:hAnsi="Times New Roman" w:cs="Times New Roman"/>
                <w:sz w:val="18"/>
                <w:szCs w:val="16"/>
              </w:rPr>
              <w:t xml:space="preserve">Обеспечение отсутствия по состоянию на </w:t>
            </w:r>
            <w:r w:rsidRPr="00365F7C">
              <w:rPr>
                <w:rFonts w:ascii="Times New Roman" w:hAnsi="Times New Roman" w:cs="Times New Roman"/>
                <w:sz w:val="18"/>
                <w:szCs w:val="16"/>
              </w:rPr>
              <w:br/>
              <w:t>1-е число каждого месяца просроченной кредиторской задолженности</w:t>
            </w:r>
          </w:p>
          <w:p w:rsidR="00F6125E" w:rsidRPr="00365F7C" w:rsidRDefault="00F6125E" w:rsidP="00F6125E">
            <w:pPr>
              <w:pStyle w:val="a5"/>
              <w:rPr>
                <w:rFonts w:ascii="Times New Roman" w:eastAsia="Calibri" w:hAnsi="Times New Roman" w:cs="Times New Roman"/>
                <w:sz w:val="18"/>
                <w:szCs w:val="16"/>
              </w:rPr>
            </w:pPr>
          </w:p>
        </w:tc>
        <w:tc>
          <w:tcPr>
            <w:tcW w:w="2478" w:type="dxa"/>
            <w:tcBorders>
              <w:top w:val="single" w:sz="4" w:space="0" w:color="auto"/>
              <w:left w:val="single" w:sz="4" w:space="0" w:color="auto"/>
              <w:bottom w:val="single" w:sz="4" w:space="0" w:color="auto"/>
              <w:right w:val="single" w:sz="4" w:space="0" w:color="auto"/>
            </w:tcBorders>
          </w:tcPr>
          <w:p w:rsidR="00F6125E" w:rsidRPr="00365F7C" w:rsidRDefault="00F6125E" w:rsidP="00F6125E">
            <w:pPr>
              <w:pStyle w:val="a5"/>
              <w:rPr>
                <w:rFonts w:ascii="Times New Roman" w:eastAsia="Calibri" w:hAnsi="Times New Roman" w:cs="Times New Roman"/>
                <w:sz w:val="18"/>
                <w:szCs w:val="16"/>
              </w:rPr>
            </w:pPr>
          </w:p>
        </w:tc>
        <w:tc>
          <w:tcPr>
            <w:tcW w:w="2478"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в течение текущего финансового года</w:t>
            </w:r>
          </w:p>
        </w:tc>
        <w:tc>
          <w:tcPr>
            <w:tcW w:w="3549"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sz w:val="18"/>
                <w:szCs w:val="16"/>
              </w:rPr>
            </w:pPr>
            <w:r w:rsidRPr="00365F7C">
              <w:rPr>
                <w:rFonts w:ascii="Times New Roman" w:hAnsi="Times New Roman" w:cs="Times New Roman"/>
                <w:sz w:val="18"/>
                <w:szCs w:val="16"/>
              </w:rPr>
              <w:t>Администрация  Бронницкого сельского поселения</w:t>
            </w:r>
          </w:p>
        </w:tc>
      </w:tr>
      <w:tr w:rsidR="00F6125E" w:rsidRPr="00365F7C" w:rsidTr="00365F7C">
        <w:trPr>
          <w:trHeight w:val="416"/>
        </w:trPr>
        <w:tc>
          <w:tcPr>
            <w:tcW w:w="594"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bCs/>
                <w:sz w:val="18"/>
                <w:szCs w:val="16"/>
              </w:rPr>
            </w:pPr>
          </w:p>
        </w:tc>
        <w:tc>
          <w:tcPr>
            <w:tcW w:w="6205"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sz w:val="18"/>
                <w:szCs w:val="16"/>
              </w:rPr>
            </w:pPr>
            <w:r w:rsidRPr="00365F7C">
              <w:rPr>
                <w:rFonts w:ascii="Times New Roman" w:hAnsi="Times New Roman" w:cs="Times New Roman"/>
                <w:sz w:val="18"/>
                <w:szCs w:val="16"/>
              </w:rPr>
              <w:t xml:space="preserve">Соблюдение значений показателя «Доля просроченной кредиторской задолженности субъектов Российской Федерации и местных бюджетов в расходах консолидированных бюджетов субъектов Российской Федерации», предусмотренного для Новгородской области государственной программой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постановлением Правительства Российской Федерации от 18 мая 2016 года № 445. </w:t>
            </w:r>
          </w:p>
          <w:p w:rsidR="00F6125E" w:rsidRPr="00365F7C" w:rsidRDefault="00F6125E" w:rsidP="00F6125E">
            <w:pPr>
              <w:pStyle w:val="a5"/>
              <w:rPr>
                <w:rFonts w:ascii="Times New Roman" w:hAnsi="Times New Roman" w:cs="Times New Roman"/>
                <w:sz w:val="18"/>
                <w:szCs w:val="16"/>
              </w:rPr>
            </w:pPr>
          </w:p>
        </w:tc>
        <w:tc>
          <w:tcPr>
            <w:tcW w:w="2478" w:type="dxa"/>
            <w:tcBorders>
              <w:top w:val="single" w:sz="4" w:space="0" w:color="auto"/>
              <w:left w:val="single" w:sz="4" w:space="0" w:color="auto"/>
              <w:bottom w:val="single" w:sz="4" w:space="0" w:color="auto"/>
              <w:right w:val="single" w:sz="4" w:space="0" w:color="auto"/>
            </w:tcBorders>
          </w:tcPr>
          <w:p w:rsidR="00F6125E" w:rsidRPr="00365F7C" w:rsidRDefault="00F6125E" w:rsidP="00F6125E">
            <w:pPr>
              <w:pStyle w:val="a5"/>
              <w:rPr>
                <w:rFonts w:ascii="Times New Roman" w:eastAsia="Calibri" w:hAnsi="Times New Roman" w:cs="Times New Roman"/>
                <w:sz w:val="18"/>
                <w:szCs w:val="16"/>
              </w:rPr>
            </w:pPr>
          </w:p>
        </w:tc>
        <w:tc>
          <w:tcPr>
            <w:tcW w:w="2478"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eastAsia="Calibri" w:hAnsi="Times New Roman" w:cs="Times New Roman"/>
                <w:sz w:val="18"/>
                <w:szCs w:val="16"/>
              </w:rPr>
            </w:pPr>
            <w:r w:rsidRPr="00365F7C">
              <w:rPr>
                <w:rFonts w:ascii="Times New Roman" w:eastAsia="Calibri" w:hAnsi="Times New Roman" w:cs="Times New Roman"/>
                <w:sz w:val="18"/>
                <w:szCs w:val="16"/>
              </w:rPr>
              <w:t>в течение текущего финансового года</w:t>
            </w:r>
          </w:p>
        </w:tc>
        <w:tc>
          <w:tcPr>
            <w:tcW w:w="3549" w:type="dxa"/>
            <w:tcBorders>
              <w:top w:val="single" w:sz="4" w:space="0" w:color="auto"/>
              <w:left w:val="single" w:sz="4" w:space="0" w:color="auto"/>
              <w:bottom w:val="single" w:sz="4" w:space="0" w:color="auto"/>
              <w:right w:val="single" w:sz="4" w:space="0" w:color="auto"/>
            </w:tcBorders>
            <w:vAlign w:val="center"/>
          </w:tcPr>
          <w:p w:rsidR="00F6125E" w:rsidRPr="00365F7C" w:rsidRDefault="00F6125E" w:rsidP="00F6125E">
            <w:pPr>
              <w:pStyle w:val="a5"/>
              <w:rPr>
                <w:rFonts w:ascii="Times New Roman" w:hAnsi="Times New Roman" w:cs="Times New Roman"/>
                <w:sz w:val="18"/>
                <w:szCs w:val="16"/>
              </w:rPr>
            </w:pPr>
            <w:r w:rsidRPr="00365F7C">
              <w:rPr>
                <w:rFonts w:ascii="Times New Roman" w:hAnsi="Times New Roman" w:cs="Times New Roman"/>
                <w:sz w:val="18"/>
                <w:szCs w:val="16"/>
              </w:rPr>
              <w:t>Администрация  Бронницкого сельского поселения</w:t>
            </w:r>
          </w:p>
        </w:tc>
      </w:tr>
    </w:tbl>
    <w:p w:rsidR="00F6125E" w:rsidRPr="00365F7C" w:rsidRDefault="00F6125E" w:rsidP="00F6125E">
      <w:pPr>
        <w:pStyle w:val="a5"/>
        <w:rPr>
          <w:rFonts w:ascii="Times New Roman" w:hAnsi="Times New Roman" w:cs="Times New Roman"/>
          <w:sz w:val="18"/>
          <w:szCs w:val="16"/>
        </w:rPr>
        <w:sectPr w:rsidR="00F6125E" w:rsidRPr="00365F7C" w:rsidSect="00F6125E">
          <w:pgSz w:w="16838" w:h="11906" w:orient="landscape"/>
          <w:pgMar w:top="851" w:right="1134" w:bottom="1701" w:left="1134" w:header="709" w:footer="709" w:gutter="0"/>
          <w:cols w:space="708"/>
          <w:docGrid w:linePitch="360"/>
        </w:sectPr>
      </w:pPr>
    </w:p>
    <w:p w:rsidR="00F6125E" w:rsidRDefault="00F6125E" w:rsidP="00F6125E">
      <w:pPr>
        <w:pStyle w:val="a5"/>
        <w:rPr>
          <w:rFonts w:ascii="Times New Roman" w:hAnsi="Times New Roman" w:cs="Times New Roman"/>
          <w:sz w:val="16"/>
          <w:szCs w:val="16"/>
        </w:rPr>
      </w:pPr>
      <w:r w:rsidRPr="00223630">
        <w:rPr>
          <w:rFonts w:ascii="Times New Roman" w:hAnsi="Times New Roman" w:cs="Times New Roman"/>
          <w:sz w:val="16"/>
          <w:szCs w:val="16"/>
        </w:rPr>
        <w:lastRenderedPageBreak/>
        <w:tab/>
      </w:r>
    </w:p>
    <w:p w:rsidR="00F6125E" w:rsidRDefault="00F6125E" w:rsidP="00F6125E">
      <w:pPr>
        <w:pStyle w:val="a5"/>
        <w:rPr>
          <w:rFonts w:ascii="Times New Roman" w:hAnsi="Times New Roman" w:cs="Times New Roman"/>
          <w:sz w:val="16"/>
          <w:szCs w:val="16"/>
        </w:rPr>
      </w:pPr>
    </w:p>
    <w:p w:rsidR="00CA6638" w:rsidRPr="00CA6638" w:rsidRDefault="00F6125E" w:rsidP="00F6125E">
      <w:pPr>
        <w:pStyle w:val="a5"/>
        <w:jc w:val="center"/>
        <w:rPr>
          <w:rFonts w:ascii="Times New Roman" w:hAnsi="Times New Roman" w:cs="Times New Roman"/>
          <w:b/>
          <w:sz w:val="16"/>
          <w:szCs w:val="16"/>
        </w:rPr>
      </w:pPr>
      <w:r>
        <w:rPr>
          <w:rFonts w:ascii="Times New Roman" w:hAnsi="Times New Roman" w:cs="Times New Roman"/>
          <w:sz w:val="16"/>
          <w:szCs w:val="16"/>
        </w:rPr>
        <w:t>Н</w:t>
      </w:r>
      <w:r w:rsidR="00CA6638" w:rsidRPr="00CA6638">
        <w:rPr>
          <w:rFonts w:ascii="Times New Roman" w:hAnsi="Times New Roman" w:cs="Times New Roman"/>
          <w:b/>
          <w:sz w:val="16"/>
          <w:szCs w:val="16"/>
        </w:rPr>
        <w:t>овгородская область</w:t>
      </w:r>
    </w:p>
    <w:p w:rsidR="00CA6638" w:rsidRPr="00CA6638" w:rsidRDefault="00CA6638" w:rsidP="00CA6638">
      <w:pPr>
        <w:pStyle w:val="a5"/>
        <w:jc w:val="center"/>
        <w:rPr>
          <w:rFonts w:ascii="Times New Roman" w:hAnsi="Times New Roman" w:cs="Times New Roman"/>
          <w:b/>
          <w:sz w:val="16"/>
          <w:szCs w:val="16"/>
        </w:rPr>
      </w:pPr>
      <w:r w:rsidRPr="00CA6638">
        <w:rPr>
          <w:rFonts w:ascii="Times New Roman" w:hAnsi="Times New Roman" w:cs="Times New Roman"/>
          <w:b/>
          <w:sz w:val="16"/>
          <w:szCs w:val="16"/>
        </w:rPr>
        <w:t>Новгородский муниципальный район</w:t>
      </w:r>
    </w:p>
    <w:p w:rsidR="00CA6638" w:rsidRPr="00CA6638" w:rsidRDefault="00CA6638" w:rsidP="00CA6638">
      <w:pPr>
        <w:pStyle w:val="a5"/>
        <w:jc w:val="center"/>
        <w:rPr>
          <w:rFonts w:ascii="Times New Roman" w:hAnsi="Times New Roman" w:cs="Times New Roman"/>
          <w:b/>
          <w:sz w:val="16"/>
          <w:szCs w:val="16"/>
        </w:rPr>
      </w:pPr>
      <w:r w:rsidRPr="00CA6638">
        <w:rPr>
          <w:rFonts w:ascii="Times New Roman" w:hAnsi="Times New Roman" w:cs="Times New Roman"/>
          <w:b/>
          <w:sz w:val="16"/>
          <w:szCs w:val="16"/>
        </w:rPr>
        <w:t>АДМИНИСТРАЦИЯ БРОННИЦКОГО СЕЛЬСКОГО ПОСЕЛЕНИЯ</w:t>
      </w:r>
    </w:p>
    <w:p w:rsidR="00CA6638" w:rsidRPr="00CA6638" w:rsidRDefault="00CA6638" w:rsidP="00CA6638">
      <w:pPr>
        <w:pStyle w:val="a5"/>
        <w:jc w:val="center"/>
        <w:rPr>
          <w:rFonts w:ascii="Times New Roman" w:hAnsi="Times New Roman" w:cs="Times New Roman"/>
          <w:b/>
          <w:sz w:val="16"/>
          <w:szCs w:val="16"/>
        </w:rPr>
      </w:pPr>
    </w:p>
    <w:p w:rsidR="00CA6638" w:rsidRPr="00CA6638" w:rsidRDefault="00CA6638" w:rsidP="00CA6638">
      <w:pPr>
        <w:pStyle w:val="a5"/>
        <w:jc w:val="center"/>
        <w:rPr>
          <w:rFonts w:ascii="Times New Roman" w:hAnsi="Times New Roman" w:cs="Times New Roman"/>
          <w:b/>
          <w:sz w:val="16"/>
          <w:szCs w:val="16"/>
        </w:rPr>
      </w:pPr>
    </w:p>
    <w:p w:rsidR="00CA6638" w:rsidRPr="00CA6638" w:rsidRDefault="00CA6638" w:rsidP="00CA6638">
      <w:pPr>
        <w:pStyle w:val="a5"/>
        <w:jc w:val="center"/>
        <w:rPr>
          <w:rFonts w:ascii="Times New Roman" w:hAnsi="Times New Roman" w:cs="Times New Roman"/>
          <w:b/>
          <w:sz w:val="16"/>
          <w:szCs w:val="16"/>
        </w:rPr>
      </w:pPr>
      <w:r w:rsidRPr="00CA6638">
        <w:rPr>
          <w:rFonts w:ascii="Times New Roman" w:hAnsi="Times New Roman" w:cs="Times New Roman"/>
          <w:b/>
          <w:sz w:val="16"/>
          <w:szCs w:val="16"/>
        </w:rPr>
        <w:t>РАСПОРЯЖЕНИЕ</w:t>
      </w:r>
    </w:p>
    <w:p w:rsidR="00CA6638" w:rsidRPr="00CA6638" w:rsidRDefault="00CA6638" w:rsidP="00CA6638">
      <w:pPr>
        <w:pStyle w:val="a5"/>
        <w:jc w:val="center"/>
        <w:rPr>
          <w:rFonts w:ascii="Times New Roman" w:hAnsi="Times New Roman" w:cs="Times New Roman"/>
          <w:b/>
          <w:sz w:val="16"/>
          <w:szCs w:val="16"/>
        </w:rPr>
      </w:pPr>
    </w:p>
    <w:p w:rsidR="00CA6638" w:rsidRPr="0082572A" w:rsidRDefault="00CA6638" w:rsidP="00CA6638">
      <w:pPr>
        <w:pStyle w:val="a5"/>
        <w:rPr>
          <w:rFonts w:ascii="Times New Roman" w:hAnsi="Times New Roman" w:cs="Times New Roman"/>
          <w:sz w:val="16"/>
          <w:szCs w:val="16"/>
        </w:rPr>
      </w:pPr>
    </w:p>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от 12.04.2024 г.    №35-рз</w:t>
      </w:r>
    </w:p>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с. Бронница</w:t>
      </w:r>
    </w:p>
    <w:p w:rsidR="00CA6638" w:rsidRPr="0082572A" w:rsidRDefault="00CA6638" w:rsidP="00CA6638">
      <w:pPr>
        <w:pStyle w:val="a5"/>
        <w:rPr>
          <w:rFonts w:ascii="Times New Roman" w:hAnsi="Times New Roman" w:cs="Times New Roman"/>
          <w:sz w:val="16"/>
          <w:szCs w:val="16"/>
        </w:rPr>
      </w:pPr>
    </w:p>
    <w:p w:rsidR="00CA6638" w:rsidRPr="00CA6638" w:rsidRDefault="00CA6638" w:rsidP="00CA6638">
      <w:pPr>
        <w:pStyle w:val="a5"/>
        <w:rPr>
          <w:rFonts w:ascii="Times New Roman" w:hAnsi="Times New Roman" w:cs="Times New Roman"/>
          <w:b/>
          <w:sz w:val="16"/>
          <w:szCs w:val="16"/>
        </w:rPr>
      </w:pPr>
      <w:r w:rsidRPr="00CA6638">
        <w:rPr>
          <w:rFonts w:ascii="Times New Roman" w:hAnsi="Times New Roman" w:cs="Times New Roman"/>
          <w:b/>
          <w:sz w:val="16"/>
          <w:szCs w:val="16"/>
        </w:rPr>
        <w:t>Об утверждении Аналитической записки</w:t>
      </w:r>
    </w:p>
    <w:p w:rsidR="00CA6638" w:rsidRPr="00CA6638" w:rsidRDefault="00CA6638" w:rsidP="00CA6638">
      <w:pPr>
        <w:pStyle w:val="a5"/>
        <w:rPr>
          <w:rFonts w:ascii="Times New Roman" w:hAnsi="Times New Roman" w:cs="Times New Roman"/>
          <w:b/>
          <w:sz w:val="16"/>
          <w:szCs w:val="16"/>
        </w:rPr>
      </w:pPr>
      <w:r w:rsidRPr="00CA6638">
        <w:rPr>
          <w:rFonts w:ascii="Times New Roman" w:hAnsi="Times New Roman" w:cs="Times New Roman"/>
          <w:b/>
          <w:sz w:val="16"/>
          <w:szCs w:val="16"/>
        </w:rPr>
        <w:t xml:space="preserve">о результатах оценки эффективности </w:t>
      </w:r>
    </w:p>
    <w:p w:rsidR="00CA6638" w:rsidRPr="00CA6638" w:rsidRDefault="00CA6638" w:rsidP="00CA6638">
      <w:pPr>
        <w:pStyle w:val="a5"/>
        <w:rPr>
          <w:rFonts w:ascii="Times New Roman" w:hAnsi="Times New Roman" w:cs="Times New Roman"/>
          <w:b/>
          <w:sz w:val="16"/>
          <w:szCs w:val="16"/>
        </w:rPr>
      </w:pPr>
      <w:r w:rsidRPr="00CA6638">
        <w:rPr>
          <w:rFonts w:ascii="Times New Roman" w:hAnsi="Times New Roman" w:cs="Times New Roman"/>
          <w:b/>
          <w:sz w:val="16"/>
          <w:szCs w:val="16"/>
        </w:rPr>
        <w:t xml:space="preserve">предоставленных налоговых льгот </w:t>
      </w:r>
    </w:p>
    <w:p w:rsidR="00CA6638" w:rsidRPr="00CA6638" w:rsidRDefault="00CA6638" w:rsidP="00CA6638">
      <w:pPr>
        <w:pStyle w:val="a5"/>
        <w:rPr>
          <w:rFonts w:ascii="Times New Roman" w:hAnsi="Times New Roman" w:cs="Times New Roman"/>
          <w:b/>
          <w:sz w:val="16"/>
          <w:szCs w:val="16"/>
        </w:rPr>
      </w:pPr>
      <w:r w:rsidRPr="00CA6638">
        <w:rPr>
          <w:rFonts w:ascii="Times New Roman" w:hAnsi="Times New Roman" w:cs="Times New Roman"/>
          <w:b/>
          <w:sz w:val="16"/>
          <w:szCs w:val="16"/>
        </w:rPr>
        <w:t xml:space="preserve">(налоговых расходов) по местным налогам  </w:t>
      </w:r>
    </w:p>
    <w:p w:rsidR="00CA6638" w:rsidRPr="00CA6638" w:rsidRDefault="00CA6638" w:rsidP="00CA6638">
      <w:pPr>
        <w:pStyle w:val="a5"/>
        <w:rPr>
          <w:rFonts w:ascii="Times New Roman" w:hAnsi="Times New Roman" w:cs="Times New Roman"/>
          <w:b/>
          <w:sz w:val="16"/>
          <w:szCs w:val="16"/>
        </w:rPr>
      </w:pPr>
      <w:r w:rsidRPr="00CA6638">
        <w:rPr>
          <w:rFonts w:ascii="Times New Roman" w:hAnsi="Times New Roman" w:cs="Times New Roman"/>
          <w:b/>
          <w:sz w:val="16"/>
          <w:szCs w:val="16"/>
        </w:rPr>
        <w:t>Бронницкого сельского поселения</w:t>
      </w:r>
    </w:p>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 xml:space="preserve"> </w:t>
      </w:r>
    </w:p>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 xml:space="preserve">     Руководствуясь Налоговым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Бронницкого сельского поселения от 26.02.2024 №46 «Об утверждении Порядка оценки эффективности налоговых льгот (налоговых расходов) по местным налогам в Бронницком сельском поселении», в целях определения результативности реализации налоговой политики в области местных налогов и налоговых преимуществ, полученных налогоплательщиками на территории Бронницкого сельского поселения,</w:t>
      </w:r>
    </w:p>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 xml:space="preserve">Утвердить Аналитическую записку о результатах оценки </w:t>
      </w:r>
    </w:p>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 xml:space="preserve">эффективности предоставленных налоговых льгот по местным налогам Бронницкого сельского поселения за 2022 год (Приложение №1 к распоряжению).  </w:t>
      </w:r>
    </w:p>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ab/>
        <w:t>2. Утвердить Перечень налоговых расходов Бронницкого сельского поселения на 2024 год (Приложение №2 к распоряжению).</w:t>
      </w:r>
    </w:p>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 xml:space="preserve">3. Опубликовать настоящее распоряжение в газете «Официальный вестник Бронницкого сельского поселения» и разместить на официальном сайте в информационно-телекоммуникационной сети «Интернет» по адресу: </w:t>
      </w:r>
      <w:hyperlink r:id="rId12" w:history="1">
        <w:r w:rsidRPr="0082572A">
          <w:rPr>
            <w:rStyle w:val="af3"/>
            <w:rFonts w:ascii="Times New Roman" w:hAnsi="Times New Roman" w:cs="Times New Roman"/>
            <w:sz w:val="16"/>
            <w:szCs w:val="16"/>
            <w:lang w:val="en-US"/>
          </w:rPr>
          <w:t>www</w:t>
        </w:r>
        <w:r w:rsidRPr="0082572A">
          <w:rPr>
            <w:rStyle w:val="af3"/>
            <w:rFonts w:ascii="Times New Roman" w:hAnsi="Times New Roman" w:cs="Times New Roman"/>
            <w:sz w:val="16"/>
            <w:szCs w:val="16"/>
          </w:rPr>
          <w:t>.</w:t>
        </w:r>
        <w:r w:rsidRPr="0082572A">
          <w:rPr>
            <w:rStyle w:val="af3"/>
            <w:rFonts w:ascii="Times New Roman" w:hAnsi="Times New Roman" w:cs="Times New Roman"/>
            <w:sz w:val="16"/>
            <w:szCs w:val="16"/>
            <w:lang w:val="en-US"/>
          </w:rPr>
          <w:t>bronnicaadm</w:t>
        </w:r>
        <w:r w:rsidRPr="0082572A">
          <w:rPr>
            <w:rStyle w:val="af3"/>
            <w:rFonts w:ascii="Times New Roman" w:hAnsi="Times New Roman" w:cs="Times New Roman"/>
            <w:sz w:val="16"/>
            <w:szCs w:val="16"/>
          </w:rPr>
          <w:t>.</w:t>
        </w:r>
        <w:r w:rsidRPr="0082572A">
          <w:rPr>
            <w:rStyle w:val="af3"/>
            <w:rFonts w:ascii="Times New Roman" w:hAnsi="Times New Roman" w:cs="Times New Roman"/>
            <w:sz w:val="16"/>
            <w:szCs w:val="16"/>
            <w:lang w:val="en-US"/>
          </w:rPr>
          <w:t>ru</w:t>
        </w:r>
      </w:hyperlink>
      <w:r w:rsidRPr="0082572A">
        <w:rPr>
          <w:rFonts w:ascii="Times New Roman" w:hAnsi="Times New Roman" w:cs="Times New Roman"/>
          <w:sz w:val="16"/>
          <w:szCs w:val="16"/>
        </w:rPr>
        <w:t xml:space="preserve"> в разделе «Документы».</w:t>
      </w:r>
    </w:p>
    <w:p w:rsidR="00CA6638" w:rsidRPr="0082572A" w:rsidRDefault="00CA6638" w:rsidP="00CA6638">
      <w:pPr>
        <w:pStyle w:val="a5"/>
        <w:rPr>
          <w:rFonts w:ascii="Times New Roman" w:hAnsi="Times New Roman" w:cs="Times New Roman"/>
          <w:sz w:val="16"/>
          <w:szCs w:val="16"/>
        </w:rPr>
      </w:pPr>
    </w:p>
    <w:p w:rsidR="00CA6638" w:rsidRPr="0082572A" w:rsidRDefault="00CA6638" w:rsidP="00CA6638">
      <w:pPr>
        <w:pStyle w:val="a5"/>
        <w:rPr>
          <w:rFonts w:ascii="Times New Roman" w:hAnsi="Times New Roman" w:cs="Times New Roman"/>
          <w:sz w:val="16"/>
          <w:szCs w:val="16"/>
        </w:rPr>
      </w:pPr>
    </w:p>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Глава Бронницкого сельского поселения                                 С.Г. Васильева</w:t>
      </w:r>
    </w:p>
    <w:p w:rsidR="00CA6638" w:rsidRPr="0082572A" w:rsidRDefault="00CA6638" w:rsidP="00CA6638">
      <w:pPr>
        <w:pStyle w:val="a5"/>
        <w:rPr>
          <w:rFonts w:ascii="Times New Roman" w:hAnsi="Times New Roman" w:cs="Times New Roman"/>
          <w:sz w:val="16"/>
          <w:szCs w:val="16"/>
        </w:rPr>
      </w:pPr>
    </w:p>
    <w:p w:rsidR="00CA6638" w:rsidRPr="0082572A" w:rsidRDefault="00CA6638" w:rsidP="00CA6638">
      <w:pPr>
        <w:pStyle w:val="a5"/>
        <w:jc w:val="right"/>
        <w:rPr>
          <w:rFonts w:ascii="Times New Roman" w:hAnsi="Times New Roman" w:cs="Times New Roman"/>
          <w:sz w:val="16"/>
          <w:szCs w:val="16"/>
        </w:rPr>
      </w:pPr>
      <w:r w:rsidRPr="0082572A">
        <w:rPr>
          <w:rFonts w:ascii="Times New Roman" w:hAnsi="Times New Roman" w:cs="Times New Roman"/>
          <w:sz w:val="16"/>
          <w:szCs w:val="16"/>
        </w:rPr>
        <w:t xml:space="preserve">Приложение № 1 </w:t>
      </w:r>
    </w:p>
    <w:p w:rsidR="00CA6638" w:rsidRPr="0082572A" w:rsidRDefault="00CA6638" w:rsidP="00CA6638">
      <w:pPr>
        <w:pStyle w:val="a5"/>
        <w:jc w:val="right"/>
        <w:rPr>
          <w:rFonts w:ascii="Times New Roman" w:hAnsi="Times New Roman" w:cs="Times New Roman"/>
          <w:sz w:val="16"/>
          <w:szCs w:val="16"/>
        </w:rPr>
      </w:pPr>
      <w:r w:rsidRPr="0082572A">
        <w:rPr>
          <w:rFonts w:ascii="Times New Roman" w:hAnsi="Times New Roman" w:cs="Times New Roman"/>
          <w:sz w:val="16"/>
          <w:szCs w:val="16"/>
        </w:rPr>
        <w:t>к распоряжению Администрации</w:t>
      </w:r>
    </w:p>
    <w:p w:rsidR="00CA6638" w:rsidRPr="0082572A" w:rsidRDefault="00CA6638" w:rsidP="00CA6638">
      <w:pPr>
        <w:pStyle w:val="a5"/>
        <w:jc w:val="right"/>
        <w:rPr>
          <w:rFonts w:ascii="Times New Roman" w:hAnsi="Times New Roman" w:cs="Times New Roman"/>
          <w:sz w:val="16"/>
          <w:szCs w:val="16"/>
        </w:rPr>
      </w:pPr>
      <w:r w:rsidRPr="0082572A">
        <w:rPr>
          <w:rFonts w:ascii="Times New Roman" w:hAnsi="Times New Roman" w:cs="Times New Roman"/>
          <w:sz w:val="16"/>
          <w:szCs w:val="16"/>
        </w:rPr>
        <w:t xml:space="preserve">Бронницкого сельского поселения </w:t>
      </w:r>
    </w:p>
    <w:p w:rsidR="00CA6638" w:rsidRPr="0082572A" w:rsidRDefault="00CA6638" w:rsidP="00CA6638">
      <w:pPr>
        <w:pStyle w:val="a5"/>
        <w:jc w:val="right"/>
        <w:rPr>
          <w:rFonts w:ascii="Times New Roman" w:hAnsi="Times New Roman" w:cs="Times New Roman"/>
          <w:sz w:val="16"/>
          <w:szCs w:val="16"/>
        </w:rPr>
      </w:pPr>
      <w:r w:rsidRPr="0082572A">
        <w:rPr>
          <w:rFonts w:ascii="Times New Roman" w:hAnsi="Times New Roman" w:cs="Times New Roman"/>
          <w:sz w:val="16"/>
          <w:szCs w:val="16"/>
        </w:rPr>
        <w:t xml:space="preserve"> от 12.04.2024 г № 35-рз</w:t>
      </w:r>
    </w:p>
    <w:p w:rsidR="00CA6638" w:rsidRPr="0082572A" w:rsidRDefault="00CA6638" w:rsidP="00CA6638">
      <w:pPr>
        <w:pStyle w:val="a5"/>
        <w:rPr>
          <w:rFonts w:ascii="Times New Roman" w:hAnsi="Times New Roman" w:cs="Times New Roman"/>
          <w:sz w:val="16"/>
          <w:szCs w:val="16"/>
        </w:rPr>
      </w:pPr>
    </w:p>
    <w:p w:rsidR="00CA6638" w:rsidRPr="00CA6638" w:rsidRDefault="00CA6638" w:rsidP="00CA6638">
      <w:pPr>
        <w:pStyle w:val="a5"/>
        <w:jc w:val="center"/>
        <w:rPr>
          <w:rFonts w:ascii="Times New Roman" w:hAnsi="Times New Roman" w:cs="Times New Roman"/>
          <w:b/>
          <w:sz w:val="16"/>
          <w:szCs w:val="16"/>
        </w:rPr>
      </w:pPr>
      <w:r w:rsidRPr="00CA6638">
        <w:rPr>
          <w:rFonts w:ascii="Times New Roman" w:hAnsi="Times New Roman" w:cs="Times New Roman"/>
          <w:b/>
          <w:sz w:val="16"/>
          <w:szCs w:val="16"/>
        </w:rPr>
        <w:t>Аналитическая записка</w:t>
      </w:r>
    </w:p>
    <w:p w:rsidR="00CA6638" w:rsidRPr="00CA6638" w:rsidRDefault="00CA6638" w:rsidP="00CA6638">
      <w:pPr>
        <w:pStyle w:val="a5"/>
        <w:jc w:val="center"/>
        <w:rPr>
          <w:rFonts w:ascii="Times New Roman" w:hAnsi="Times New Roman" w:cs="Times New Roman"/>
          <w:b/>
          <w:sz w:val="16"/>
          <w:szCs w:val="16"/>
        </w:rPr>
      </w:pPr>
      <w:r w:rsidRPr="00CA6638">
        <w:rPr>
          <w:rFonts w:ascii="Times New Roman" w:hAnsi="Times New Roman" w:cs="Times New Roman"/>
          <w:b/>
          <w:sz w:val="16"/>
          <w:szCs w:val="16"/>
        </w:rPr>
        <w:t>оценки эффективности налоговых льгот (налоговых расходов) по местным налогам в Бронницком сельском поселении</w:t>
      </w:r>
    </w:p>
    <w:p w:rsidR="00CA6638" w:rsidRPr="00CA6638" w:rsidRDefault="00CA6638" w:rsidP="00CA6638">
      <w:pPr>
        <w:pStyle w:val="a5"/>
        <w:jc w:val="center"/>
        <w:rPr>
          <w:rFonts w:ascii="Times New Roman" w:hAnsi="Times New Roman" w:cs="Times New Roman"/>
          <w:b/>
          <w:sz w:val="16"/>
          <w:szCs w:val="16"/>
        </w:rPr>
      </w:pPr>
    </w:p>
    <w:p w:rsidR="00CA6638" w:rsidRPr="00CA6638" w:rsidRDefault="00CA6638" w:rsidP="00CA6638">
      <w:pPr>
        <w:pStyle w:val="a5"/>
        <w:jc w:val="center"/>
        <w:rPr>
          <w:rFonts w:ascii="Times New Roman" w:hAnsi="Times New Roman" w:cs="Times New Roman"/>
          <w:b/>
          <w:sz w:val="16"/>
          <w:szCs w:val="16"/>
        </w:rPr>
      </w:pPr>
      <w:r w:rsidRPr="00CA6638">
        <w:rPr>
          <w:rFonts w:ascii="Times New Roman" w:hAnsi="Times New Roman" w:cs="Times New Roman"/>
          <w:b/>
          <w:sz w:val="16"/>
          <w:szCs w:val="16"/>
        </w:rPr>
        <w:t>Реализация полномочий Бронницкого сельского поселения,</w:t>
      </w:r>
    </w:p>
    <w:p w:rsidR="00CA6638" w:rsidRPr="00CA6638" w:rsidRDefault="00CA6638" w:rsidP="00CA6638">
      <w:pPr>
        <w:pStyle w:val="a5"/>
        <w:jc w:val="center"/>
        <w:rPr>
          <w:rFonts w:ascii="Times New Roman" w:hAnsi="Times New Roman" w:cs="Times New Roman"/>
          <w:b/>
          <w:sz w:val="16"/>
          <w:szCs w:val="16"/>
        </w:rPr>
      </w:pPr>
      <w:r w:rsidRPr="00CA6638">
        <w:rPr>
          <w:rFonts w:ascii="Times New Roman" w:hAnsi="Times New Roman" w:cs="Times New Roman"/>
          <w:b/>
          <w:sz w:val="16"/>
          <w:szCs w:val="16"/>
        </w:rPr>
        <w:t>установленных налоговым законодательством в отношении местных налогов в 2022 году.</w:t>
      </w:r>
    </w:p>
    <w:p w:rsidR="00CA6638" w:rsidRPr="0082572A" w:rsidRDefault="00CA6638" w:rsidP="00CA6638">
      <w:pPr>
        <w:pStyle w:val="a5"/>
        <w:rPr>
          <w:rFonts w:ascii="Times New Roman" w:hAnsi="Times New Roman" w:cs="Times New Roman"/>
          <w:sz w:val="16"/>
          <w:szCs w:val="16"/>
        </w:rPr>
      </w:pP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 xml:space="preserve">Согласно статье 61 Бюджетного кодекса в бюджет поселения зачисляются налоговые доходы от местных налогов, устанавливаемых представительными органами поселений в соответствии с законодательством Российской Федерации о налогах и сборах. </w:t>
      </w:r>
    </w:p>
    <w:p w:rsidR="00CA6638" w:rsidRPr="0082572A" w:rsidRDefault="00CA6638" w:rsidP="00CA6638">
      <w:pPr>
        <w:pStyle w:val="a5"/>
        <w:jc w:val="both"/>
        <w:rPr>
          <w:rFonts w:ascii="Times New Roman" w:hAnsi="Times New Roman" w:cs="Times New Roman"/>
          <w:color w:val="000000"/>
          <w:sz w:val="16"/>
          <w:szCs w:val="16"/>
        </w:rPr>
      </w:pPr>
      <w:r w:rsidRPr="0082572A">
        <w:rPr>
          <w:rFonts w:ascii="Times New Roman" w:hAnsi="Times New Roman" w:cs="Times New Roman"/>
          <w:color w:val="000000"/>
          <w:sz w:val="16"/>
          <w:szCs w:val="16"/>
        </w:rPr>
        <w:t xml:space="preserve"> </w:t>
      </w:r>
      <w:r w:rsidRPr="0082572A">
        <w:rPr>
          <w:rFonts w:ascii="Times New Roman" w:hAnsi="Times New Roman" w:cs="Times New Roman"/>
          <w:color w:val="000000"/>
          <w:sz w:val="16"/>
          <w:szCs w:val="16"/>
        </w:rPr>
        <w:tab/>
        <w:t>На территории Бронницкого сельского поселения введены следующие местные налоги:</w:t>
      </w:r>
    </w:p>
    <w:p w:rsidR="00CA6638" w:rsidRPr="0082572A" w:rsidRDefault="00CA6638" w:rsidP="00CA6638">
      <w:pPr>
        <w:pStyle w:val="a5"/>
        <w:jc w:val="both"/>
        <w:rPr>
          <w:rFonts w:ascii="Times New Roman" w:hAnsi="Times New Roman" w:cs="Times New Roman"/>
          <w:color w:val="000000"/>
          <w:sz w:val="16"/>
          <w:szCs w:val="16"/>
        </w:rPr>
      </w:pPr>
      <w:r w:rsidRPr="0082572A">
        <w:rPr>
          <w:rFonts w:ascii="Times New Roman" w:hAnsi="Times New Roman" w:cs="Times New Roman"/>
          <w:color w:val="000000"/>
          <w:sz w:val="16"/>
          <w:szCs w:val="16"/>
        </w:rPr>
        <w:t>1) налог на имущество физических лиц – по нормативу 100%;</w:t>
      </w:r>
    </w:p>
    <w:p w:rsidR="00CA6638" w:rsidRPr="0082572A" w:rsidRDefault="00CA6638" w:rsidP="00CA6638">
      <w:pPr>
        <w:pStyle w:val="a5"/>
        <w:jc w:val="both"/>
        <w:rPr>
          <w:rFonts w:ascii="Times New Roman" w:hAnsi="Times New Roman" w:cs="Times New Roman"/>
          <w:color w:val="000000"/>
          <w:sz w:val="16"/>
          <w:szCs w:val="16"/>
        </w:rPr>
      </w:pPr>
      <w:r w:rsidRPr="0082572A">
        <w:rPr>
          <w:rFonts w:ascii="Times New Roman" w:hAnsi="Times New Roman" w:cs="Times New Roman"/>
          <w:color w:val="000000"/>
          <w:sz w:val="16"/>
          <w:szCs w:val="16"/>
        </w:rPr>
        <w:t>2) земельный налог - по нормативу 100%.</w:t>
      </w:r>
    </w:p>
    <w:p w:rsidR="00CA6638" w:rsidRPr="0082572A" w:rsidRDefault="00CA6638" w:rsidP="00CA6638">
      <w:pPr>
        <w:pStyle w:val="a5"/>
        <w:jc w:val="both"/>
        <w:rPr>
          <w:rFonts w:ascii="Times New Roman" w:hAnsi="Times New Roman" w:cs="Times New Roman"/>
          <w:color w:val="000000"/>
          <w:sz w:val="16"/>
          <w:szCs w:val="16"/>
        </w:rPr>
      </w:pPr>
      <w:r w:rsidRPr="0082572A">
        <w:rPr>
          <w:rFonts w:ascii="Times New Roman" w:hAnsi="Times New Roman" w:cs="Times New Roman"/>
          <w:color w:val="000000"/>
          <w:sz w:val="16"/>
          <w:szCs w:val="16"/>
        </w:rPr>
        <w:tab/>
        <w:t>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w:t>
      </w:r>
    </w:p>
    <w:p w:rsidR="00CA6638" w:rsidRPr="0082572A" w:rsidRDefault="00CA6638" w:rsidP="00CA6638">
      <w:pPr>
        <w:pStyle w:val="a5"/>
        <w:jc w:val="both"/>
        <w:rPr>
          <w:rFonts w:ascii="Times New Roman" w:hAnsi="Times New Roman" w:cs="Times New Roman"/>
          <w:color w:val="000000"/>
          <w:sz w:val="16"/>
          <w:szCs w:val="16"/>
        </w:rPr>
      </w:pPr>
    </w:p>
    <w:p w:rsidR="00CA6638" w:rsidRPr="00CA6638" w:rsidRDefault="00CA6638" w:rsidP="00CA6638">
      <w:pPr>
        <w:pStyle w:val="a5"/>
        <w:jc w:val="center"/>
        <w:rPr>
          <w:rFonts w:ascii="Times New Roman" w:hAnsi="Times New Roman" w:cs="Times New Roman"/>
          <w:b/>
          <w:color w:val="000000"/>
          <w:sz w:val="16"/>
          <w:szCs w:val="16"/>
        </w:rPr>
      </w:pPr>
      <w:r w:rsidRPr="00CA6638">
        <w:rPr>
          <w:rFonts w:ascii="Times New Roman" w:hAnsi="Times New Roman" w:cs="Times New Roman"/>
          <w:b/>
          <w:color w:val="000000"/>
          <w:sz w:val="16"/>
          <w:szCs w:val="16"/>
        </w:rPr>
        <w:t>Проведение инвентаризации предоставленных налоговых льгот.</w:t>
      </w:r>
    </w:p>
    <w:p w:rsidR="00CA6638" w:rsidRPr="00CA6638" w:rsidRDefault="00CA6638" w:rsidP="00CA6638">
      <w:pPr>
        <w:pStyle w:val="a5"/>
        <w:jc w:val="center"/>
        <w:rPr>
          <w:rFonts w:ascii="Times New Roman" w:hAnsi="Times New Roman" w:cs="Times New Roman"/>
          <w:b/>
          <w:color w:val="000000"/>
          <w:sz w:val="16"/>
          <w:szCs w:val="16"/>
        </w:rPr>
      </w:pPr>
    </w:p>
    <w:p w:rsidR="00CA6638" w:rsidRPr="0082572A" w:rsidRDefault="00CA6638" w:rsidP="00CA6638">
      <w:pPr>
        <w:pStyle w:val="a5"/>
        <w:jc w:val="both"/>
        <w:rPr>
          <w:rFonts w:ascii="Times New Roman" w:hAnsi="Times New Roman" w:cs="Times New Roman"/>
          <w:color w:val="000000"/>
          <w:sz w:val="16"/>
          <w:szCs w:val="16"/>
        </w:rPr>
      </w:pPr>
      <w:r w:rsidRPr="0082572A">
        <w:rPr>
          <w:rFonts w:ascii="Times New Roman" w:hAnsi="Times New Roman" w:cs="Times New Roman"/>
          <w:color w:val="000000"/>
          <w:sz w:val="16"/>
          <w:szCs w:val="16"/>
        </w:rPr>
        <w:t>Решением Совета депутатов Бронницкого сельского поселения от 30.04.2020г №221 «Об установлении налога на имущество физических лиц на территории Бронницкого сельского поселения» (с изм. от 15. 11. 2021г. № 41 утв. Решением Совета депутатов Бронницкого сельского поселения «О внесении изменений в решение Совета депутатов от 30.04.2020 № 221 «Об установлении налога на имущество физических лиц на территории Бронницкого сельского поселения») определено, что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частями 3-6.1 статьи 403 Налогового Кодекса РФ, устанавливающих размеры налоговых вычетов для отдельных видов недвижимости. Данным решением установлены налоговые ставки в зависимости от вида объекта налогообложения. Категории налогоплательщиков, имеющих право на налоговые льготы по данному виду налога, определены главой 32 Налогового кодекса Российской Федерации. Дополнительные льготы и преференции для налогоплательщиков муниципальными правовыми актами Бронницкого поселения не устанавливались.</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color w:val="000000"/>
          <w:sz w:val="16"/>
          <w:szCs w:val="16"/>
        </w:rPr>
        <w:t>Решением Совета депутатов Бронницкого сельского поселения от 30.10.2019г №200 «О внесении изменений в Решение Совета депутатов Бронницкого сельского поселения от 14.11.2007 №27 «Об установлении земельного налога на территории Бронницкого сельского поселения», установлены налоговые ставки на земельные участки от кадастровой стоимости в зависимости от вида разрешенного использования участка. Помимо определенных статьей 395 Налогового кодекса Российской Федерации категорий налогоплательщиков, имеющих право на налоговые льготы по данному виду налога, указанным выше решением на</w:t>
      </w:r>
      <w:r w:rsidRPr="0082572A">
        <w:rPr>
          <w:rFonts w:ascii="Times New Roman" w:hAnsi="Times New Roman" w:cs="Times New Roman"/>
          <w:sz w:val="16"/>
          <w:szCs w:val="16"/>
        </w:rPr>
        <w:t>логовые льготы предоставляются следующим категориям налогоплательщиков в виде полного освобождения от уплаты земельного налога:</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 xml:space="preserve">1) налогоплательщикам, входящим в структуру органов местного самоуправления Бронницкого сельского поселения, обладающих правами юридического лица, в отношении земельных участков, предоставленных для обеспечения их деятельности; </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 xml:space="preserve">2) бюджетным и (или) автономным учреждениям (организациям), предоставляющим (оказывающим) услуги, выполняющим работы в сферах образования, культуры, спорта, финансируемых из бюджета Новгородского муниципального района и бюджета Бронницкого сельского поселения; </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lastRenderedPageBreak/>
        <w:t xml:space="preserve">3) гражданам в возрасте восьмидесяти и более лет, которым предоставлены земельные участки для эксплуатации индивидуального жилого дома, при условии оформленной постоянной регистрации по месту жительства в указанном жилом доме – в отношении земельного участка, предоставленного для эксплуатации жилого дома. </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 xml:space="preserve">4) </w:t>
      </w:r>
      <w:r w:rsidRPr="0082572A">
        <w:rPr>
          <w:rFonts w:ascii="Times New Roman" w:eastAsia="Calibri" w:hAnsi="Times New Roman" w:cs="Times New Roman"/>
          <w:sz w:val="16"/>
          <w:szCs w:val="16"/>
        </w:rPr>
        <w:t xml:space="preserve"> медицинским организациям первичного звена здравоохранения, обладающих правами юридического лица, в отношении земельных участков, предоставленных для обеспечения их деятельности.</w:t>
      </w:r>
      <w:r w:rsidRPr="0082572A">
        <w:rPr>
          <w:rFonts w:ascii="Times New Roman" w:hAnsi="Times New Roman" w:cs="Times New Roman"/>
          <w:sz w:val="16"/>
          <w:szCs w:val="16"/>
        </w:rPr>
        <w:t xml:space="preserve">  </w:t>
      </w:r>
    </w:p>
    <w:p w:rsidR="00CA6638" w:rsidRPr="0082572A" w:rsidRDefault="00CA6638" w:rsidP="00CA6638">
      <w:pPr>
        <w:pStyle w:val="a5"/>
        <w:jc w:val="both"/>
        <w:rPr>
          <w:rFonts w:ascii="Times New Roman" w:hAnsi="Times New Roman" w:cs="Times New Roman"/>
          <w:color w:val="000000"/>
          <w:sz w:val="16"/>
          <w:szCs w:val="16"/>
          <w:shd w:val="clear" w:color="auto" w:fill="FFFFFF"/>
        </w:rPr>
      </w:pPr>
      <w:r w:rsidRPr="0082572A">
        <w:rPr>
          <w:rFonts w:ascii="Times New Roman" w:hAnsi="Times New Roman" w:cs="Times New Roman"/>
          <w:color w:val="000000"/>
          <w:sz w:val="16"/>
          <w:szCs w:val="16"/>
          <w:shd w:val="clear" w:color="auto" w:fill="FFFFFF"/>
        </w:rPr>
        <w:t>Поскольку муниципальными нормативными правовыми актами Бронницкого сельского поселения налоговые льготы установлены только по земельному налогу, оценка эффективности предоставленных налоговых льгот проводилась только в отношении данного вида налога.</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ab/>
        <w:t>Решением Совета депутатов Бронницкого сельского поселения от 29.11.2022 №93 «О внесении изменений в Решение Совета депутатов Бронницкого сельского поселения от 27.04.2021 №22 «Об установлении земельного налога на территории Бронницкого сельского поселения» сохранены вышеперечисленные дополнительные льготы в виде полного освобождения от уплаты налога.</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По итогам проведения инвентаризации предоставленных налоговых льгот составлен перечень налоговых расходов Бронницкого сельского поселения (Приложение № 2 к решению).</w:t>
      </w:r>
    </w:p>
    <w:p w:rsidR="00CA6638" w:rsidRPr="0082572A" w:rsidRDefault="00CA6638" w:rsidP="00CA6638">
      <w:pPr>
        <w:pStyle w:val="a5"/>
        <w:jc w:val="both"/>
        <w:rPr>
          <w:rFonts w:ascii="Times New Roman" w:hAnsi="Times New Roman" w:cs="Times New Roman"/>
          <w:color w:val="000000"/>
          <w:sz w:val="16"/>
          <w:szCs w:val="16"/>
          <w:shd w:val="clear" w:color="auto" w:fill="FFFFFF"/>
        </w:rPr>
      </w:pPr>
    </w:p>
    <w:p w:rsidR="00CA6638" w:rsidRPr="00CA6638" w:rsidRDefault="00CA6638" w:rsidP="00CA6638">
      <w:pPr>
        <w:pStyle w:val="a5"/>
        <w:jc w:val="center"/>
        <w:rPr>
          <w:rFonts w:ascii="Times New Roman" w:hAnsi="Times New Roman" w:cs="Times New Roman"/>
          <w:b/>
          <w:color w:val="000000"/>
          <w:sz w:val="16"/>
          <w:szCs w:val="16"/>
          <w:shd w:val="clear" w:color="auto" w:fill="FFFFFF"/>
        </w:rPr>
      </w:pPr>
      <w:r w:rsidRPr="00CA6638">
        <w:rPr>
          <w:rFonts w:ascii="Times New Roman" w:hAnsi="Times New Roman" w:cs="Times New Roman"/>
          <w:b/>
          <w:color w:val="000000"/>
          <w:sz w:val="16"/>
          <w:szCs w:val="16"/>
          <w:shd w:val="clear" w:color="auto" w:fill="FFFFFF"/>
        </w:rPr>
        <w:t>Оценка бюджетной, экономической и социальной эффективности предоставленных налоговых льгот.</w:t>
      </w:r>
    </w:p>
    <w:p w:rsidR="00CA6638" w:rsidRPr="0082572A" w:rsidRDefault="00CA6638" w:rsidP="00CA6638">
      <w:pPr>
        <w:pStyle w:val="a5"/>
        <w:jc w:val="both"/>
        <w:rPr>
          <w:rFonts w:ascii="Times New Roman" w:hAnsi="Times New Roman" w:cs="Times New Roman"/>
          <w:color w:val="000000"/>
          <w:sz w:val="16"/>
          <w:szCs w:val="16"/>
          <w:shd w:val="clear" w:color="auto" w:fill="FFFFFF"/>
        </w:rPr>
      </w:pPr>
    </w:p>
    <w:p w:rsidR="00CA6638" w:rsidRPr="0082572A" w:rsidRDefault="00CA6638" w:rsidP="00CA6638">
      <w:pPr>
        <w:pStyle w:val="a5"/>
        <w:jc w:val="both"/>
        <w:rPr>
          <w:rFonts w:ascii="Times New Roman" w:hAnsi="Times New Roman" w:cs="Times New Roman"/>
          <w:color w:val="000000"/>
          <w:sz w:val="16"/>
          <w:szCs w:val="16"/>
          <w:shd w:val="clear" w:color="auto" w:fill="FFFFFF"/>
        </w:rPr>
      </w:pPr>
      <w:r w:rsidRPr="0082572A">
        <w:rPr>
          <w:rFonts w:ascii="Times New Roman" w:hAnsi="Times New Roman" w:cs="Times New Roman"/>
          <w:color w:val="000000"/>
          <w:sz w:val="16"/>
          <w:szCs w:val="16"/>
          <w:shd w:val="clear" w:color="auto" w:fill="FFFFFF"/>
        </w:rPr>
        <w:t xml:space="preserve">Оценка эффективности проводилась на основании информации Управления Федеральной налоговой службы России по Новгородской области. </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color w:val="000000"/>
          <w:sz w:val="16"/>
          <w:szCs w:val="16"/>
          <w:shd w:val="clear" w:color="auto" w:fill="FFFFFF"/>
        </w:rPr>
        <w:t xml:space="preserve">3.1. Льготы </w:t>
      </w:r>
      <w:r w:rsidRPr="0082572A">
        <w:rPr>
          <w:rFonts w:ascii="Times New Roman" w:hAnsi="Times New Roman" w:cs="Times New Roman"/>
          <w:sz w:val="16"/>
          <w:szCs w:val="16"/>
        </w:rPr>
        <w:t>налогоплательщикам, входящим в структуру органов местного самоуправления Бронницкого сельского поселения и льготы бюджетным и (или) автономным учреждениям (организациям), предоставляющим (оказывающим) услуги, выполняющим работы в сферах образования, культуры являются техническими (финансовыми). Данные льготы установлены в целях уменьшения расходов налогоплательщиков, финансовое обеспечение которых осуществляется в полном объеме или частично за счет бюджета поселения или муниципального района.</w:t>
      </w:r>
    </w:p>
    <w:p w:rsidR="00CA6638" w:rsidRPr="0082572A" w:rsidRDefault="00CA6638" w:rsidP="00CA6638">
      <w:pPr>
        <w:pStyle w:val="a5"/>
        <w:jc w:val="both"/>
        <w:rPr>
          <w:rFonts w:ascii="Times New Roman" w:hAnsi="Times New Roman" w:cs="Times New Roman"/>
          <w:color w:val="000000"/>
          <w:sz w:val="16"/>
          <w:szCs w:val="16"/>
          <w:shd w:val="clear" w:color="auto" w:fill="FFFFFF"/>
        </w:rPr>
      </w:pPr>
      <w:r w:rsidRPr="0082572A">
        <w:rPr>
          <w:rFonts w:ascii="Times New Roman" w:hAnsi="Times New Roman" w:cs="Times New Roman"/>
          <w:color w:val="000000"/>
          <w:sz w:val="16"/>
          <w:szCs w:val="16"/>
          <w:shd w:val="clear" w:color="auto" w:fill="FFFFFF"/>
        </w:rPr>
        <w:t>Пороговое значение показателя востребованности, при котором льгота, обуславливающая налоговый расход, считается востребованной, является фактическое наличие плательщиков, воспользовавшихся налоговой льготой.</w:t>
      </w:r>
    </w:p>
    <w:p w:rsidR="00CA6638" w:rsidRPr="0082572A" w:rsidRDefault="00CA6638" w:rsidP="00CA6638">
      <w:pPr>
        <w:pStyle w:val="a5"/>
        <w:jc w:val="both"/>
        <w:rPr>
          <w:rFonts w:ascii="Times New Roman" w:hAnsi="Times New Roman" w:cs="Times New Roman"/>
          <w:color w:val="000000"/>
          <w:sz w:val="16"/>
          <w:szCs w:val="16"/>
          <w:shd w:val="clear" w:color="auto" w:fill="FFFFFF"/>
        </w:rPr>
      </w:pPr>
      <w:r w:rsidRPr="0082572A">
        <w:rPr>
          <w:rFonts w:ascii="Times New Roman" w:hAnsi="Times New Roman" w:cs="Times New Roman"/>
          <w:color w:val="000000"/>
          <w:sz w:val="16"/>
          <w:szCs w:val="16"/>
          <w:shd w:val="clear" w:color="auto" w:fill="FFFFFF"/>
        </w:rPr>
        <w:t>Данной льготой по данным УФНС России по Новгородской области в 2022 году воспользовались 1 организация на сумму 931,0 тыс. руб.</w:t>
      </w:r>
    </w:p>
    <w:p w:rsidR="00CA6638" w:rsidRPr="0082572A" w:rsidRDefault="00CA6638" w:rsidP="00CA6638">
      <w:pPr>
        <w:pStyle w:val="a5"/>
        <w:jc w:val="both"/>
        <w:rPr>
          <w:rFonts w:ascii="Times New Roman" w:hAnsi="Times New Roman" w:cs="Times New Roman"/>
          <w:color w:val="000000"/>
          <w:sz w:val="16"/>
          <w:szCs w:val="16"/>
          <w:shd w:val="clear" w:color="auto" w:fill="FFFFFF"/>
        </w:rPr>
      </w:pPr>
      <w:r w:rsidRPr="0082572A">
        <w:rPr>
          <w:rFonts w:ascii="Times New Roman" w:hAnsi="Times New Roman" w:cs="Times New Roman"/>
          <w:color w:val="000000"/>
          <w:sz w:val="16"/>
          <w:szCs w:val="16"/>
          <w:shd w:val="clear" w:color="auto" w:fill="FFFFFF"/>
        </w:rPr>
        <w:t>Льгота востребована, что говорит о ее целесообразности.</w:t>
      </w:r>
    </w:p>
    <w:p w:rsidR="00CA6638" w:rsidRPr="0082572A" w:rsidRDefault="00CA6638" w:rsidP="00CA6638">
      <w:pPr>
        <w:pStyle w:val="a5"/>
        <w:jc w:val="both"/>
        <w:rPr>
          <w:rFonts w:ascii="Times New Roman" w:hAnsi="Times New Roman" w:cs="Times New Roman"/>
          <w:color w:val="000000"/>
          <w:sz w:val="16"/>
          <w:szCs w:val="16"/>
          <w:shd w:val="clear" w:color="auto" w:fill="FFFFFF"/>
        </w:rPr>
      </w:pPr>
      <w:r w:rsidRPr="0082572A">
        <w:rPr>
          <w:rFonts w:ascii="Times New Roman" w:hAnsi="Times New Roman" w:cs="Times New Roman"/>
          <w:color w:val="000000"/>
          <w:sz w:val="16"/>
          <w:szCs w:val="16"/>
          <w:shd w:val="clear" w:color="auto" w:fill="FFFFFF"/>
        </w:rPr>
        <w:t>Оценку результативности налоговых расходов (допускается не проводить для технических налоговых расходов (п.15 (1) Постановления Правительства РФ от 22.06.2019 N 796)</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ab/>
        <w:t>Предоставление данного вида льгот имеет бюджетный эффект, в связи с тем, что исключаются встречные финансовые потоки в бюджет поселения. Данная льгота признается эффективной.</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3.2 Льгота бюджетным и (или) автономным учреждениям (организациям), предоставляющим (оказывающим) услуги, выполняющим работы в сферах образования, культуры, финансируемых из бюджета Новгородского муниципального района и бюджета Бронницкого сельского поселения. Предоставление данного вида льгот имеет бюджетный эффект, в связи с тем, что исключаются встречные финансовые потоки в бюджет поселения.</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Оценка технических налоговых расходов включает:</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оценку целесообразности налоговых расходов;</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оценку результативности налоговых расходов (допускается не проводить  для технических налоговых расходов (п.15 (1) Постановления Правительства РФ от 22.06.2019 N 796) .</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Оценка целесообразности налоговых расходов осуществляется по критерию востребованности плательщиками предоставленных льгот.</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 xml:space="preserve">Оценка востребованности плательщиками предоставленных налоговых расходов обусловлена фактическим количеством плательщиков, воспользовавшихся правом на налоговую льготу. </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Пороговое значение показателя востребованности, при котором льгота, обуславливающая налоговый расход, считается востребованной, является фактическое наличие плательщиков, воспользовавшихся налоговой льготой.</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В случае несоответствия налоговых расходов критерию востребованности Администрация Бронницкого сельского поселения разрабатывает предложения о сохранении (уточнении, отмене) льгот для плательщиков.</w:t>
      </w:r>
    </w:p>
    <w:p w:rsidR="00CA6638" w:rsidRPr="0082572A" w:rsidRDefault="00CA6638" w:rsidP="00CA6638">
      <w:pPr>
        <w:pStyle w:val="a5"/>
        <w:jc w:val="both"/>
        <w:rPr>
          <w:rFonts w:ascii="Times New Roman" w:hAnsi="Times New Roman" w:cs="Times New Roman"/>
          <w:color w:val="000000"/>
          <w:sz w:val="16"/>
          <w:szCs w:val="16"/>
          <w:shd w:val="clear" w:color="auto" w:fill="FFFFFF"/>
        </w:rPr>
      </w:pPr>
      <w:r w:rsidRPr="0082572A">
        <w:rPr>
          <w:rFonts w:ascii="Times New Roman" w:hAnsi="Times New Roman" w:cs="Times New Roman"/>
          <w:color w:val="000000"/>
          <w:sz w:val="16"/>
          <w:szCs w:val="16"/>
          <w:shd w:val="clear" w:color="auto" w:fill="FFFFFF"/>
        </w:rPr>
        <w:t xml:space="preserve">Данной льготой по данным УФНС России по Новгородской области в 2022 году не воспользовалась ни одна организация. Данная льгота признается неэффективной. </w:t>
      </w:r>
    </w:p>
    <w:p w:rsidR="00CA6638" w:rsidRPr="0082572A" w:rsidRDefault="00CA6638" w:rsidP="00CA6638">
      <w:pPr>
        <w:pStyle w:val="a5"/>
        <w:jc w:val="both"/>
        <w:rPr>
          <w:rFonts w:ascii="Times New Roman" w:hAnsi="Times New Roman" w:cs="Times New Roman"/>
          <w:color w:val="000000"/>
          <w:sz w:val="16"/>
          <w:szCs w:val="16"/>
          <w:shd w:val="clear" w:color="auto" w:fill="FFFFFF"/>
        </w:rPr>
      </w:pPr>
      <w:r w:rsidRPr="0082572A">
        <w:rPr>
          <w:rFonts w:ascii="Times New Roman" w:hAnsi="Times New Roman" w:cs="Times New Roman"/>
          <w:color w:val="000000"/>
          <w:sz w:val="16"/>
          <w:szCs w:val="16"/>
          <w:shd w:val="clear" w:color="auto" w:fill="FFFFFF"/>
        </w:rPr>
        <w:t>3.3 Налоговая льгота гражданам в возрасте восьмидесяти и более лет, которым предоставлены земельные участки для эксплуатации индивидуального жилого дома, при условии оформленной постоянной регистрации по месту жительства в указанном жилом доме – в отношении земельного участка, предоставленного для эксплуатации жилого дома</w:t>
      </w:r>
      <w:r w:rsidRPr="0082572A">
        <w:rPr>
          <w:rFonts w:ascii="Times New Roman" w:hAnsi="Times New Roman" w:cs="Times New Roman"/>
          <w:sz w:val="16"/>
          <w:szCs w:val="16"/>
        </w:rPr>
        <w:t xml:space="preserve"> характеризуется как социальная, так как устанавливается для отдельных социально незащищенных групп населения.</w:t>
      </w:r>
    </w:p>
    <w:p w:rsidR="00CA6638" w:rsidRPr="0082572A" w:rsidRDefault="00CA6638" w:rsidP="00CA6638">
      <w:pPr>
        <w:pStyle w:val="a5"/>
        <w:jc w:val="both"/>
        <w:rPr>
          <w:rFonts w:ascii="Times New Roman" w:hAnsi="Times New Roman" w:cs="Times New Roman"/>
          <w:color w:val="000000"/>
          <w:sz w:val="16"/>
          <w:szCs w:val="16"/>
          <w:shd w:val="clear" w:color="auto" w:fill="FFFFFF"/>
        </w:rPr>
      </w:pPr>
      <w:r w:rsidRPr="0082572A">
        <w:rPr>
          <w:rFonts w:ascii="Times New Roman" w:hAnsi="Times New Roman" w:cs="Times New Roman"/>
          <w:color w:val="000000"/>
          <w:sz w:val="16"/>
          <w:szCs w:val="16"/>
          <w:shd w:val="clear" w:color="auto" w:fill="FFFFFF"/>
        </w:rPr>
        <w:t>Оценка эффективности социальных налоговых расходов включает:</w:t>
      </w:r>
    </w:p>
    <w:p w:rsidR="00CA6638" w:rsidRPr="0082572A" w:rsidRDefault="00CA6638" w:rsidP="00CA6638">
      <w:pPr>
        <w:pStyle w:val="a5"/>
        <w:jc w:val="both"/>
        <w:rPr>
          <w:rFonts w:ascii="Times New Roman" w:hAnsi="Times New Roman" w:cs="Times New Roman"/>
          <w:color w:val="000000"/>
          <w:sz w:val="16"/>
          <w:szCs w:val="16"/>
          <w:shd w:val="clear" w:color="auto" w:fill="FFFFFF"/>
        </w:rPr>
      </w:pPr>
      <w:r w:rsidRPr="0082572A">
        <w:rPr>
          <w:rFonts w:ascii="Times New Roman" w:hAnsi="Times New Roman" w:cs="Times New Roman"/>
          <w:color w:val="000000"/>
          <w:sz w:val="16"/>
          <w:szCs w:val="16"/>
          <w:shd w:val="clear" w:color="auto" w:fill="FFFFFF"/>
        </w:rPr>
        <w:t>оценку целесообразности налоговых расходов;</w:t>
      </w:r>
    </w:p>
    <w:p w:rsidR="00CA6638" w:rsidRPr="0082572A" w:rsidRDefault="00CA6638" w:rsidP="00CA6638">
      <w:pPr>
        <w:pStyle w:val="a5"/>
        <w:jc w:val="both"/>
        <w:rPr>
          <w:rFonts w:ascii="Times New Roman" w:hAnsi="Times New Roman" w:cs="Times New Roman"/>
          <w:color w:val="000000"/>
          <w:sz w:val="16"/>
          <w:szCs w:val="16"/>
          <w:shd w:val="clear" w:color="auto" w:fill="FFFFFF"/>
        </w:rPr>
      </w:pPr>
      <w:r w:rsidRPr="0082572A">
        <w:rPr>
          <w:rFonts w:ascii="Times New Roman" w:hAnsi="Times New Roman" w:cs="Times New Roman"/>
          <w:color w:val="000000"/>
          <w:sz w:val="16"/>
          <w:szCs w:val="16"/>
          <w:shd w:val="clear" w:color="auto" w:fill="FFFFFF"/>
        </w:rPr>
        <w:t xml:space="preserve">оценку результативности налоговых расходов </w:t>
      </w:r>
    </w:p>
    <w:p w:rsidR="00CA6638" w:rsidRPr="0082572A" w:rsidRDefault="00CA6638" w:rsidP="00CA6638">
      <w:pPr>
        <w:pStyle w:val="a5"/>
        <w:jc w:val="both"/>
        <w:rPr>
          <w:rFonts w:ascii="Times New Roman" w:hAnsi="Times New Roman" w:cs="Times New Roman"/>
          <w:color w:val="000000"/>
          <w:sz w:val="16"/>
          <w:szCs w:val="16"/>
          <w:shd w:val="clear" w:color="auto" w:fill="FFFFFF"/>
        </w:rPr>
      </w:pPr>
      <w:r w:rsidRPr="0082572A">
        <w:rPr>
          <w:rFonts w:ascii="Times New Roman" w:hAnsi="Times New Roman" w:cs="Times New Roman"/>
          <w:color w:val="000000"/>
          <w:sz w:val="16"/>
          <w:szCs w:val="16"/>
          <w:shd w:val="clear" w:color="auto" w:fill="FFFFFF"/>
        </w:rPr>
        <w:t>Оценка целесообразности налоговых расходов осуществляется по критерию востребованности плательщиками предоставленных льгот.</w:t>
      </w:r>
    </w:p>
    <w:p w:rsidR="00CA6638" w:rsidRPr="0082572A" w:rsidRDefault="00CA6638" w:rsidP="00CA6638">
      <w:pPr>
        <w:pStyle w:val="a5"/>
        <w:jc w:val="both"/>
        <w:rPr>
          <w:rFonts w:ascii="Times New Roman" w:hAnsi="Times New Roman" w:cs="Times New Roman"/>
          <w:color w:val="000000"/>
          <w:sz w:val="16"/>
          <w:szCs w:val="16"/>
          <w:shd w:val="clear" w:color="auto" w:fill="FFFFFF"/>
        </w:rPr>
      </w:pPr>
      <w:r w:rsidRPr="0082572A">
        <w:rPr>
          <w:rFonts w:ascii="Times New Roman" w:hAnsi="Times New Roman" w:cs="Times New Roman"/>
          <w:color w:val="000000"/>
          <w:sz w:val="16"/>
          <w:szCs w:val="16"/>
          <w:shd w:val="clear" w:color="auto" w:fill="FFFFFF"/>
        </w:rPr>
        <w:t xml:space="preserve">Оценка востребованности плательщиками предоставленных налоговых расходов обусловлена фактическим количеством плательщиков, воспользовавшихся правом на налоговую льготу. </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color w:val="000000"/>
          <w:sz w:val="16"/>
          <w:szCs w:val="16"/>
          <w:shd w:val="clear" w:color="auto" w:fill="FFFFFF"/>
        </w:rPr>
        <w:t>Пороговое значение показателя востребованности, при котором льгота, обуславливающая налоговый расход, считается востребованной, является фактическое наличие плательщиков, воспользовавшихся налоговой льготой. По данным УФНС России по Новгородской области в 2022 году данной льготой воспользовались 18 плательщика налогов и сборов на сумму 14,6 тыс. рублей.</w:t>
      </w:r>
      <w:r w:rsidRPr="0082572A">
        <w:rPr>
          <w:rFonts w:ascii="Times New Roman" w:hAnsi="Times New Roman" w:cs="Times New Roman"/>
          <w:sz w:val="16"/>
          <w:szCs w:val="16"/>
        </w:rPr>
        <w:t xml:space="preserve"> </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Оценка результативности социальных налоговых льгот осуществляется путем расчета коэффициента социальной эффективности социальных налоговых льгот отдельно по каждому налогу.</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2.2.5. Расчет коэффициента социальной эффективности социальных налоговых льгот отдельно по каждому налогу осуществляется по следующей формуле:</w:t>
      </w:r>
    </w:p>
    <w:p w:rsidR="00CA6638" w:rsidRPr="0082572A" w:rsidRDefault="00CA6638" w:rsidP="00CA6638">
      <w:pPr>
        <w:pStyle w:val="a5"/>
        <w:jc w:val="both"/>
        <w:rPr>
          <w:rFonts w:ascii="Times New Roman" w:hAnsi="Times New Roman" w:cs="Times New Roman"/>
          <w:sz w:val="16"/>
          <w:szCs w:val="16"/>
        </w:rPr>
      </w:pP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noProof/>
          <w:sz w:val="16"/>
          <w:szCs w:val="16"/>
        </w:rPr>
        <w:drawing>
          <wp:inline distT="0" distB="0" distL="0" distR="0" wp14:anchorId="66694F71" wp14:editId="7119833B">
            <wp:extent cx="2038350" cy="4572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0" cy="457200"/>
                    </a:xfrm>
                    <a:prstGeom prst="rect">
                      <a:avLst/>
                    </a:prstGeom>
                    <a:noFill/>
                  </pic:spPr>
                </pic:pic>
              </a:graphicData>
            </a:graphic>
          </wp:inline>
        </w:drawing>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 xml:space="preserve"> </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КСЭi - коэффициент социальной эффективности социальных налоговых льгот по i-му налогу;</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Снt - объем предоставленных социальных налоговых льгот в расчете на одного получателя социальных налоговых льгот по i-му налогу за t период;</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Снt-1 - объем предоставленных социальных налоговых льгот в расчете на одного получателя социальных налоговых льгот по i-му налогу за период, предшествующий t периоду;</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ВПМt - среднегодовая величина прожиточного минимума на душу населения в  Новгородской области за t период;</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ВПМt-1 - среднегодовая величина прожиточного минимума на душу населения в Новгородской области за период, предшествующий t периоду.</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lastRenderedPageBreak/>
        <w:t>Результаты расчетов коэффициентов социальной эффективности социальных налоговых расходов вносятся в таблицу согласно приложению № 3 к настоящей Методике.</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 xml:space="preserve"> Объем предоставленных социальных налоговых льгот в расчете на одного получателя социальных налоговых льгот рассчитывается по следующим формулам: </w:t>
      </w:r>
      <w:r w:rsidRPr="0082572A">
        <w:rPr>
          <w:rFonts w:ascii="Times New Roman" w:hAnsi="Times New Roman" w:cs="Times New Roman"/>
          <w:noProof/>
          <w:sz w:val="16"/>
          <w:szCs w:val="16"/>
        </w:rPr>
        <w:drawing>
          <wp:inline distT="0" distB="0" distL="0" distR="0" wp14:anchorId="7ACC5ED3" wp14:editId="0D5EB02E">
            <wp:extent cx="1926590" cy="457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6590" cy="457200"/>
                    </a:xfrm>
                    <a:prstGeom prst="rect">
                      <a:avLst/>
                    </a:prstGeom>
                    <a:noFill/>
                  </pic:spPr>
                </pic:pic>
              </a:graphicData>
            </a:graphic>
          </wp:inline>
        </w:drawing>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 xml:space="preserve"> </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Снt - объем предоставленных социальных налоговых льгот в расчете на одного получателя социальных налоговых льгот по i-му налогу за t период;</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Снt-1 - объем предоставленных социальных налоговых льгот в расчете на одного получателя социальных налоговых льгот по i-му налогу за период, предшествующий t периоду;</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 xml:space="preserve">НПt - объем предоставленных социальных налоговых льгот по i-му налогу </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за t период;</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 xml:space="preserve">НПt-1 - объем предоставленных социальных налоговых льгот по i-му налогу </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за период, предшествующий t периоду;</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 xml:space="preserve">ЧПt - количество получателей социальных налоговых льгот по i-му налогу </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за t период;</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ЧПt-1 - количество получателей социальных налоговых льгот по i-му налогу за период, предшествующий t периоду.</w:t>
      </w:r>
    </w:p>
    <w:p w:rsidR="00CA6638" w:rsidRPr="0082572A" w:rsidRDefault="00CA6638" w:rsidP="00CA6638">
      <w:pPr>
        <w:pStyle w:val="a5"/>
        <w:jc w:val="both"/>
        <w:rPr>
          <w:rFonts w:ascii="Times New Roman" w:hAnsi="Times New Roman" w:cs="Times New Roman"/>
          <w:sz w:val="16"/>
          <w:szCs w:val="16"/>
        </w:rPr>
      </w:pP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Снt=14600/18=811,11</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Снt-1=15100/20=755</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КСЭi=(811,11/10277)/(755/10022)=1,04</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В случае если значение коэффициента социальной эффективности социальных налоговых льгот составляет более 0,6, социальные налоговые льготы оцениваются как высокоэффективные.</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 xml:space="preserve">3.4. Налоговая льгота медицинским организациям первичного звена здравоохранения, обладающих правами юридического лица, в отношении земельных участков, предоставленных для обеспечения их деятельности. </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Оценка технических налоговых расходов включает:</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оценку целесообразности налоговых расходов;</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оценку результативности налоговых расходов (допускается не проводить  для технических налоговых расходов (п.15 (1) Постановления Правительства РФ от 22.06.2019 N 796) .</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Оценка целесообразности налоговых расходов осуществляется по критерию востребованности плательщиками предоставленных льгот.</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 xml:space="preserve">Оценка востребованности плательщиками предоставленных налоговых расходов обусловлена фактическим количеством плательщиков, воспользовавшихся правом на налоговую льготу. </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Пороговое значение показателя востребованности, при котором льгота, обуславливающая налоговый расход, считается востребованной, является фактическое наличие плательщиков, воспользовавшихся налоговой льготой.</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В случае несоответствия налоговых расходов критерию востребованности Администрация Бронницкого сельского поселения разрабатывает предложения о сохранении (уточнении, отмене) льгот для плательщиков.</w:t>
      </w:r>
    </w:p>
    <w:p w:rsidR="00CA6638" w:rsidRPr="0082572A" w:rsidRDefault="00CA6638" w:rsidP="00CA6638">
      <w:pPr>
        <w:pStyle w:val="a5"/>
        <w:jc w:val="both"/>
        <w:rPr>
          <w:rFonts w:ascii="Times New Roman" w:hAnsi="Times New Roman" w:cs="Times New Roman"/>
          <w:sz w:val="16"/>
          <w:szCs w:val="16"/>
        </w:rPr>
      </w:pPr>
      <w:r w:rsidRPr="0082572A">
        <w:rPr>
          <w:rFonts w:ascii="Times New Roman" w:hAnsi="Times New Roman" w:cs="Times New Roman"/>
          <w:sz w:val="16"/>
          <w:szCs w:val="16"/>
        </w:rPr>
        <w:t>Данной льготой по данным УФНС России по Новгородской области в 2022 году не воспользовалась ни одна организация. Данная льгота признается неэффективной.</w:t>
      </w:r>
    </w:p>
    <w:p w:rsidR="00CA6638" w:rsidRPr="0082572A" w:rsidRDefault="00CA6638" w:rsidP="00CA6638">
      <w:pPr>
        <w:pStyle w:val="a5"/>
        <w:jc w:val="both"/>
        <w:rPr>
          <w:rFonts w:ascii="Times New Roman" w:hAnsi="Times New Roman" w:cs="Times New Roman"/>
          <w:color w:val="000000"/>
          <w:sz w:val="16"/>
          <w:szCs w:val="16"/>
          <w:shd w:val="clear" w:color="auto" w:fill="FFFFFF"/>
        </w:rPr>
      </w:pPr>
    </w:p>
    <w:p w:rsidR="00CA6638" w:rsidRPr="0082572A" w:rsidRDefault="00CA6638" w:rsidP="00CA6638">
      <w:pPr>
        <w:pStyle w:val="a5"/>
        <w:jc w:val="both"/>
        <w:rPr>
          <w:rStyle w:val="a6"/>
          <w:rFonts w:ascii="Times New Roman" w:hAnsi="Times New Roman" w:cs="Times New Roman"/>
          <w:color w:val="3C3C3C"/>
          <w:sz w:val="16"/>
          <w:szCs w:val="16"/>
          <w:shd w:val="clear" w:color="auto" w:fill="FFFFFF"/>
        </w:rPr>
      </w:pPr>
      <w:r w:rsidRPr="0082572A">
        <w:rPr>
          <w:rFonts w:ascii="Times New Roman" w:hAnsi="Times New Roman" w:cs="Times New Roman"/>
          <w:sz w:val="16"/>
          <w:szCs w:val="16"/>
        </w:rPr>
        <w:t xml:space="preserve">  </w:t>
      </w:r>
    </w:p>
    <w:p w:rsidR="00CA6638" w:rsidRPr="0082572A" w:rsidRDefault="00CA6638" w:rsidP="00CA6638">
      <w:pPr>
        <w:pStyle w:val="a5"/>
        <w:jc w:val="both"/>
        <w:rPr>
          <w:rStyle w:val="a6"/>
          <w:rFonts w:ascii="Times New Roman" w:hAnsi="Times New Roman" w:cs="Times New Roman"/>
          <w:color w:val="3C3C3C"/>
          <w:sz w:val="16"/>
          <w:szCs w:val="16"/>
          <w:shd w:val="clear" w:color="auto" w:fill="FFFFFF"/>
        </w:rPr>
        <w:sectPr w:rsidR="00CA6638" w:rsidRPr="0082572A" w:rsidSect="00F6125E">
          <w:pgSz w:w="11906" w:h="16838"/>
          <w:pgMar w:top="1134" w:right="851" w:bottom="1134" w:left="1701" w:header="708" w:footer="708" w:gutter="0"/>
          <w:cols w:space="708"/>
          <w:docGrid w:linePitch="360"/>
        </w:sectPr>
      </w:pPr>
    </w:p>
    <w:p w:rsidR="00F6125E" w:rsidRDefault="00F6125E" w:rsidP="00CA6638">
      <w:pPr>
        <w:pStyle w:val="a5"/>
        <w:jc w:val="right"/>
        <w:rPr>
          <w:rFonts w:ascii="Times New Roman" w:hAnsi="Times New Roman" w:cs="Times New Roman"/>
          <w:sz w:val="16"/>
          <w:szCs w:val="16"/>
        </w:rPr>
      </w:pPr>
    </w:p>
    <w:p w:rsidR="00CA6638" w:rsidRPr="0082572A" w:rsidRDefault="00CA6638" w:rsidP="00CA6638">
      <w:pPr>
        <w:pStyle w:val="a5"/>
        <w:jc w:val="right"/>
        <w:rPr>
          <w:rFonts w:ascii="Times New Roman" w:hAnsi="Times New Roman" w:cs="Times New Roman"/>
          <w:sz w:val="16"/>
          <w:szCs w:val="16"/>
        </w:rPr>
      </w:pPr>
      <w:r>
        <w:rPr>
          <w:rFonts w:ascii="Times New Roman" w:hAnsi="Times New Roman" w:cs="Times New Roman"/>
          <w:sz w:val="16"/>
          <w:szCs w:val="16"/>
        </w:rPr>
        <w:t>П</w:t>
      </w:r>
      <w:r w:rsidRPr="0082572A">
        <w:rPr>
          <w:rFonts w:ascii="Times New Roman" w:hAnsi="Times New Roman" w:cs="Times New Roman"/>
          <w:sz w:val="16"/>
          <w:szCs w:val="16"/>
        </w:rPr>
        <w:t xml:space="preserve">риложение № 2 </w:t>
      </w:r>
    </w:p>
    <w:p w:rsidR="00CA6638" w:rsidRPr="0082572A" w:rsidRDefault="00CA6638" w:rsidP="00CA6638">
      <w:pPr>
        <w:pStyle w:val="a5"/>
        <w:jc w:val="right"/>
        <w:rPr>
          <w:rFonts w:ascii="Times New Roman" w:hAnsi="Times New Roman" w:cs="Times New Roman"/>
          <w:sz w:val="16"/>
          <w:szCs w:val="16"/>
        </w:rPr>
      </w:pPr>
      <w:r w:rsidRPr="0082572A">
        <w:rPr>
          <w:rFonts w:ascii="Times New Roman" w:hAnsi="Times New Roman" w:cs="Times New Roman"/>
          <w:sz w:val="16"/>
          <w:szCs w:val="16"/>
        </w:rPr>
        <w:t>к решению Администрации</w:t>
      </w:r>
    </w:p>
    <w:p w:rsidR="00CA6638" w:rsidRPr="0082572A" w:rsidRDefault="00CA6638" w:rsidP="00CA6638">
      <w:pPr>
        <w:pStyle w:val="a5"/>
        <w:jc w:val="right"/>
        <w:rPr>
          <w:rFonts w:ascii="Times New Roman" w:hAnsi="Times New Roman" w:cs="Times New Roman"/>
          <w:sz w:val="16"/>
          <w:szCs w:val="16"/>
        </w:rPr>
      </w:pPr>
      <w:r w:rsidRPr="0082572A">
        <w:rPr>
          <w:rFonts w:ascii="Times New Roman" w:hAnsi="Times New Roman" w:cs="Times New Roman"/>
          <w:sz w:val="16"/>
          <w:szCs w:val="16"/>
        </w:rPr>
        <w:t xml:space="preserve">Бронницкого сельского поселения </w:t>
      </w:r>
    </w:p>
    <w:p w:rsidR="00CA6638" w:rsidRPr="0082572A" w:rsidRDefault="00CA6638" w:rsidP="00CA6638">
      <w:pPr>
        <w:pStyle w:val="a5"/>
        <w:jc w:val="right"/>
        <w:rPr>
          <w:rFonts w:ascii="Times New Roman" w:hAnsi="Times New Roman" w:cs="Times New Roman"/>
          <w:sz w:val="16"/>
          <w:szCs w:val="16"/>
        </w:rPr>
      </w:pPr>
      <w:r w:rsidRPr="0082572A">
        <w:rPr>
          <w:rFonts w:ascii="Times New Roman" w:hAnsi="Times New Roman" w:cs="Times New Roman"/>
          <w:sz w:val="16"/>
          <w:szCs w:val="16"/>
        </w:rPr>
        <w:t xml:space="preserve"> от 12.04.2024 № 35-рз</w:t>
      </w:r>
    </w:p>
    <w:p w:rsidR="00CA6638" w:rsidRPr="0082572A" w:rsidRDefault="00CA6638" w:rsidP="00CA6638">
      <w:pPr>
        <w:pStyle w:val="a5"/>
        <w:jc w:val="right"/>
        <w:rPr>
          <w:rFonts w:ascii="Times New Roman" w:hAnsi="Times New Roman" w:cs="Times New Roman"/>
          <w:sz w:val="16"/>
          <w:szCs w:val="16"/>
        </w:rPr>
      </w:pPr>
    </w:p>
    <w:p w:rsidR="00CA6638" w:rsidRPr="00CA6638" w:rsidRDefault="00CA6638" w:rsidP="00CA6638">
      <w:pPr>
        <w:pStyle w:val="a5"/>
        <w:jc w:val="center"/>
        <w:rPr>
          <w:rFonts w:ascii="Times New Roman" w:hAnsi="Times New Roman" w:cs="Times New Roman"/>
          <w:b/>
          <w:sz w:val="16"/>
          <w:szCs w:val="16"/>
        </w:rPr>
      </w:pPr>
      <w:r w:rsidRPr="00CA6638">
        <w:rPr>
          <w:rFonts w:ascii="Times New Roman" w:hAnsi="Times New Roman" w:cs="Times New Roman"/>
          <w:b/>
          <w:sz w:val="16"/>
          <w:szCs w:val="16"/>
        </w:rPr>
        <w:t>Перечень налоговых расходов Бронницкого сельского поселения на 2024 год</w:t>
      </w:r>
    </w:p>
    <w:p w:rsidR="00CA6638" w:rsidRPr="0082572A" w:rsidRDefault="00CA6638" w:rsidP="00CA6638">
      <w:pPr>
        <w:pStyle w:val="a5"/>
        <w:rPr>
          <w:rFonts w:ascii="Times New Roman" w:hAnsi="Times New Roman" w:cs="Times New Roman"/>
          <w:sz w:val="16"/>
          <w:szCs w:val="16"/>
        </w:rPr>
      </w:pPr>
    </w:p>
    <w:tbl>
      <w:tblPr>
        <w:tblStyle w:val="af0"/>
        <w:tblW w:w="15592" w:type="dxa"/>
        <w:jc w:val="center"/>
        <w:tblLayout w:type="fixed"/>
        <w:tblLook w:val="04A0" w:firstRow="1" w:lastRow="0" w:firstColumn="1" w:lastColumn="0" w:noHBand="0" w:noVBand="1"/>
      </w:tblPr>
      <w:tblGrid>
        <w:gridCol w:w="284"/>
        <w:gridCol w:w="993"/>
        <w:gridCol w:w="1559"/>
        <w:gridCol w:w="709"/>
        <w:gridCol w:w="1134"/>
        <w:gridCol w:w="850"/>
        <w:gridCol w:w="993"/>
        <w:gridCol w:w="2409"/>
        <w:gridCol w:w="987"/>
        <w:gridCol w:w="1134"/>
        <w:gridCol w:w="1134"/>
        <w:gridCol w:w="1843"/>
        <w:gridCol w:w="1563"/>
      </w:tblGrid>
      <w:tr w:rsidR="00CA6638" w:rsidRPr="0082572A" w:rsidTr="00CA6638">
        <w:trPr>
          <w:jc w:val="center"/>
        </w:trPr>
        <w:tc>
          <w:tcPr>
            <w:tcW w:w="284" w:type="dxa"/>
            <w:vMerge w:val="restart"/>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 п/п</w:t>
            </w:r>
          </w:p>
        </w:tc>
        <w:tc>
          <w:tcPr>
            <w:tcW w:w="993" w:type="dxa"/>
            <w:vMerge w:val="restart"/>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Наименование налогового расхода</w:t>
            </w:r>
          </w:p>
        </w:tc>
        <w:tc>
          <w:tcPr>
            <w:tcW w:w="3402" w:type="dxa"/>
            <w:gridSpan w:val="3"/>
          </w:tcPr>
          <w:p w:rsidR="00CA6638" w:rsidRPr="00CA6638" w:rsidRDefault="00CA6638" w:rsidP="00CA6638">
            <w:pPr>
              <w:pStyle w:val="a5"/>
              <w:rPr>
                <w:rFonts w:ascii="Times New Roman" w:hAnsi="Times New Roman" w:cs="Times New Roman"/>
                <w:sz w:val="16"/>
                <w:szCs w:val="16"/>
                <w:lang w:val="ru-RU"/>
              </w:rPr>
            </w:pPr>
            <w:r w:rsidRPr="00CA6638">
              <w:rPr>
                <w:rFonts w:ascii="Times New Roman" w:hAnsi="Times New Roman" w:cs="Times New Roman"/>
                <w:sz w:val="16"/>
                <w:szCs w:val="16"/>
                <w:lang w:val="ru-RU"/>
              </w:rPr>
              <w:t>Правовой акт, устанавливающий налоговый расход</w:t>
            </w:r>
          </w:p>
        </w:tc>
        <w:tc>
          <w:tcPr>
            <w:tcW w:w="850" w:type="dxa"/>
            <w:vMerge w:val="restart"/>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Наименование налога</w:t>
            </w:r>
          </w:p>
        </w:tc>
        <w:tc>
          <w:tcPr>
            <w:tcW w:w="993" w:type="dxa"/>
            <w:vMerge w:val="restart"/>
          </w:tcPr>
          <w:p w:rsidR="00CA6638" w:rsidRPr="00CA6638" w:rsidRDefault="00CA6638" w:rsidP="00CA6638">
            <w:pPr>
              <w:pStyle w:val="a5"/>
              <w:rPr>
                <w:rFonts w:ascii="Times New Roman" w:hAnsi="Times New Roman" w:cs="Times New Roman"/>
                <w:sz w:val="16"/>
                <w:szCs w:val="16"/>
                <w:lang w:val="ru-RU"/>
              </w:rPr>
            </w:pPr>
            <w:r w:rsidRPr="00CA6638">
              <w:rPr>
                <w:rFonts w:ascii="Times New Roman" w:hAnsi="Times New Roman" w:cs="Times New Roman"/>
                <w:sz w:val="16"/>
                <w:szCs w:val="16"/>
                <w:lang w:val="ru-RU"/>
              </w:rPr>
              <w:t>Целевая категория налогового расхода (стимулирующая, социальная)</w:t>
            </w:r>
          </w:p>
        </w:tc>
        <w:tc>
          <w:tcPr>
            <w:tcW w:w="2409" w:type="dxa"/>
            <w:vMerge w:val="restart"/>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Условия предоставления налогового расхода</w:t>
            </w:r>
          </w:p>
        </w:tc>
        <w:tc>
          <w:tcPr>
            <w:tcW w:w="987" w:type="dxa"/>
            <w:vMerge w:val="restart"/>
          </w:tcPr>
          <w:p w:rsidR="00CA6638" w:rsidRPr="00CA6638" w:rsidRDefault="00CA6638" w:rsidP="00CA6638">
            <w:pPr>
              <w:pStyle w:val="a5"/>
              <w:rPr>
                <w:rFonts w:ascii="Times New Roman" w:hAnsi="Times New Roman" w:cs="Times New Roman"/>
                <w:sz w:val="16"/>
                <w:szCs w:val="16"/>
                <w:lang w:val="ru-RU"/>
              </w:rPr>
            </w:pPr>
            <w:r w:rsidRPr="00CA6638">
              <w:rPr>
                <w:rFonts w:ascii="Times New Roman" w:hAnsi="Times New Roman" w:cs="Times New Roman"/>
                <w:sz w:val="16"/>
                <w:szCs w:val="16"/>
                <w:lang w:val="ru-RU"/>
              </w:rPr>
              <w:t>Налогоплательщики налогового расхода (физические лица, индивидуальные предприниматели, юридические лица)</w:t>
            </w:r>
          </w:p>
        </w:tc>
        <w:tc>
          <w:tcPr>
            <w:tcW w:w="1134" w:type="dxa"/>
            <w:vMerge w:val="restart"/>
          </w:tcPr>
          <w:p w:rsidR="00CA6638" w:rsidRPr="00CA6638" w:rsidRDefault="00CA6638" w:rsidP="00CA6638">
            <w:pPr>
              <w:pStyle w:val="a5"/>
              <w:rPr>
                <w:rFonts w:ascii="Times New Roman" w:hAnsi="Times New Roman" w:cs="Times New Roman"/>
                <w:sz w:val="16"/>
                <w:szCs w:val="16"/>
                <w:lang w:val="ru-RU"/>
              </w:rPr>
            </w:pPr>
            <w:r w:rsidRPr="00CA6638">
              <w:rPr>
                <w:rFonts w:ascii="Times New Roman" w:hAnsi="Times New Roman" w:cs="Times New Roman"/>
                <w:sz w:val="16"/>
                <w:szCs w:val="16"/>
                <w:lang w:val="ru-RU"/>
              </w:rPr>
              <w:t>Дата начала действия налогового расхода</w:t>
            </w:r>
          </w:p>
        </w:tc>
        <w:tc>
          <w:tcPr>
            <w:tcW w:w="1134" w:type="dxa"/>
            <w:vMerge w:val="restart"/>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Дата прекращения налогового расхода</w:t>
            </w:r>
          </w:p>
        </w:tc>
        <w:tc>
          <w:tcPr>
            <w:tcW w:w="1843" w:type="dxa"/>
            <w:vMerge w:val="restart"/>
          </w:tcPr>
          <w:p w:rsidR="00CA6638" w:rsidRPr="00CA6638" w:rsidRDefault="00CA6638" w:rsidP="00CA6638">
            <w:pPr>
              <w:pStyle w:val="a5"/>
              <w:rPr>
                <w:rFonts w:ascii="Times New Roman" w:hAnsi="Times New Roman" w:cs="Times New Roman"/>
                <w:sz w:val="16"/>
                <w:szCs w:val="16"/>
                <w:lang w:val="ru-RU"/>
              </w:rPr>
            </w:pPr>
            <w:r w:rsidRPr="00CA6638">
              <w:rPr>
                <w:rFonts w:ascii="Times New Roman" w:hAnsi="Times New Roman" w:cs="Times New Roman"/>
                <w:sz w:val="16"/>
                <w:szCs w:val="16"/>
                <w:lang w:val="ru-RU"/>
              </w:rPr>
              <w:t xml:space="preserve">Наименование муниципальной  программы Бронницкого сельского поселения, ее структурных элементов, а также направлений деятельности, не входящих в муниципальные программы </w:t>
            </w:r>
          </w:p>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Бронницкого сельского поселения</w:t>
            </w:r>
          </w:p>
        </w:tc>
        <w:tc>
          <w:tcPr>
            <w:tcW w:w="1563" w:type="dxa"/>
            <w:vMerge w:val="restart"/>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Куратор налогового расхода</w:t>
            </w:r>
          </w:p>
        </w:tc>
      </w:tr>
      <w:tr w:rsidR="00CA6638" w:rsidRPr="0082572A" w:rsidTr="00CA6638">
        <w:trPr>
          <w:jc w:val="center"/>
        </w:trPr>
        <w:tc>
          <w:tcPr>
            <w:tcW w:w="284" w:type="dxa"/>
            <w:vMerge/>
          </w:tcPr>
          <w:p w:rsidR="00CA6638" w:rsidRPr="0082572A" w:rsidRDefault="00CA6638" w:rsidP="00CA6638">
            <w:pPr>
              <w:pStyle w:val="a5"/>
              <w:rPr>
                <w:rFonts w:ascii="Times New Roman" w:hAnsi="Times New Roman" w:cs="Times New Roman"/>
                <w:sz w:val="16"/>
                <w:szCs w:val="16"/>
              </w:rPr>
            </w:pPr>
          </w:p>
        </w:tc>
        <w:tc>
          <w:tcPr>
            <w:tcW w:w="993" w:type="dxa"/>
            <w:vMerge/>
          </w:tcPr>
          <w:p w:rsidR="00CA6638" w:rsidRPr="0082572A" w:rsidRDefault="00CA6638" w:rsidP="00CA6638">
            <w:pPr>
              <w:pStyle w:val="a5"/>
              <w:rPr>
                <w:rFonts w:ascii="Times New Roman" w:hAnsi="Times New Roman" w:cs="Times New Roman"/>
                <w:sz w:val="16"/>
                <w:szCs w:val="16"/>
              </w:rPr>
            </w:pPr>
          </w:p>
        </w:tc>
        <w:tc>
          <w:tcPr>
            <w:tcW w:w="1559"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наименование</w:t>
            </w:r>
          </w:p>
        </w:tc>
        <w:tc>
          <w:tcPr>
            <w:tcW w:w="709"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номер</w:t>
            </w:r>
          </w:p>
        </w:tc>
        <w:tc>
          <w:tcPr>
            <w:tcW w:w="113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дата</w:t>
            </w:r>
          </w:p>
        </w:tc>
        <w:tc>
          <w:tcPr>
            <w:tcW w:w="850" w:type="dxa"/>
            <w:vMerge/>
          </w:tcPr>
          <w:p w:rsidR="00CA6638" w:rsidRPr="0082572A" w:rsidRDefault="00CA6638" w:rsidP="00CA6638">
            <w:pPr>
              <w:pStyle w:val="a5"/>
              <w:rPr>
                <w:rFonts w:ascii="Times New Roman" w:hAnsi="Times New Roman" w:cs="Times New Roman"/>
                <w:sz w:val="16"/>
                <w:szCs w:val="16"/>
              </w:rPr>
            </w:pPr>
          </w:p>
        </w:tc>
        <w:tc>
          <w:tcPr>
            <w:tcW w:w="993" w:type="dxa"/>
            <w:vMerge/>
          </w:tcPr>
          <w:p w:rsidR="00CA6638" w:rsidRPr="0082572A" w:rsidRDefault="00CA6638" w:rsidP="00CA6638">
            <w:pPr>
              <w:pStyle w:val="a5"/>
              <w:rPr>
                <w:rFonts w:ascii="Times New Roman" w:hAnsi="Times New Roman" w:cs="Times New Roman"/>
                <w:sz w:val="16"/>
                <w:szCs w:val="16"/>
              </w:rPr>
            </w:pPr>
          </w:p>
        </w:tc>
        <w:tc>
          <w:tcPr>
            <w:tcW w:w="2409" w:type="dxa"/>
            <w:vMerge/>
          </w:tcPr>
          <w:p w:rsidR="00CA6638" w:rsidRPr="0082572A" w:rsidRDefault="00CA6638" w:rsidP="00CA6638">
            <w:pPr>
              <w:pStyle w:val="a5"/>
              <w:rPr>
                <w:rFonts w:ascii="Times New Roman" w:hAnsi="Times New Roman" w:cs="Times New Roman"/>
                <w:sz w:val="16"/>
                <w:szCs w:val="16"/>
              </w:rPr>
            </w:pPr>
          </w:p>
        </w:tc>
        <w:tc>
          <w:tcPr>
            <w:tcW w:w="987" w:type="dxa"/>
            <w:vMerge/>
          </w:tcPr>
          <w:p w:rsidR="00CA6638" w:rsidRPr="0082572A" w:rsidRDefault="00CA6638" w:rsidP="00CA6638">
            <w:pPr>
              <w:pStyle w:val="a5"/>
              <w:rPr>
                <w:rFonts w:ascii="Times New Roman" w:hAnsi="Times New Roman" w:cs="Times New Roman"/>
                <w:sz w:val="16"/>
                <w:szCs w:val="16"/>
              </w:rPr>
            </w:pPr>
          </w:p>
        </w:tc>
        <w:tc>
          <w:tcPr>
            <w:tcW w:w="1134" w:type="dxa"/>
            <w:vMerge/>
          </w:tcPr>
          <w:p w:rsidR="00CA6638" w:rsidRPr="0082572A" w:rsidRDefault="00CA6638" w:rsidP="00CA6638">
            <w:pPr>
              <w:pStyle w:val="a5"/>
              <w:rPr>
                <w:rFonts w:ascii="Times New Roman" w:hAnsi="Times New Roman" w:cs="Times New Roman"/>
                <w:sz w:val="16"/>
                <w:szCs w:val="16"/>
              </w:rPr>
            </w:pPr>
          </w:p>
        </w:tc>
        <w:tc>
          <w:tcPr>
            <w:tcW w:w="1134" w:type="dxa"/>
            <w:vMerge/>
          </w:tcPr>
          <w:p w:rsidR="00CA6638" w:rsidRPr="0082572A" w:rsidRDefault="00CA6638" w:rsidP="00CA6638">
            <w:pPr>
              <w:pStyle w:val="a5"/>
              <w:rPr>
                <w:rFonts w:ascii="Times New Roman" w:hAnsi="Times New Roman" w:cs="Times New Roman"/>
                <w:sz w:val="16"/>
                <w:szCs w:val="16"/>
              </w:rPr>
            </w:pPr>
          </w:p>
        </w:tc>
        <w:tc>
          <w:tcPr>
            <w:tcW w:w="1843" w:type="dxa"/>
            <w:vMerge/>
          </w:tcPr>
          <w:p w:rsidR="00CA6638" w:rsidRPr="0082572A" w:rsidRDefault="00CA6638" w:rsidP="00CA6638">
            <w:pPr>
              <w:pStyle w:val="a5"/>
              <w:rPr>
                <w:rFonts w:ascii="Times New Roman" w:hAnsi="Times New Roman" w:cs="Times New Roman"/>
                <w:sz w:val="16"/>
                <w:szCs w:val="16"/>
              </w:rPr>
            </w:pPr>
          </w:p>
        </w:tc>
        <w:tc>
          <w:tcPr>
            <w:tcW w:w="1563" w:type="dxa"/>
            <w:vMerge/>
          </w:tcPr>
          <w:p w:rsidR="00CA6638" w:rsidRPr="0082572A" w:rsidRDefault="00CA6638" w:rsidP="00CA6638">
            <w:pPr>
              <w:pStyle w:val="a5"/>
              <w:rPr>
                <w:rFonts w:ascii="Times New Roman" w:hAnsi="Times New Roman" w:cs="Times New Roman"/>
                <w:sz w:val="16"/>
                <w:szCs w:val="16"/>
              </w:rPr>
            </w:pPr>
          </w:p>
        </w:tc>
      </w:tr>
      <w:tr w:rsidR="00CA6638" w:rsidRPr="0082572A" w:rsidTr="00CA6638">
        <w:trPr>
          <w:trHeight w:val="405"/>
          <w:jc w:val="center"/>
        </w:trPr>
        <w:tc>
          <w:tcPr>
            <w:tcW w:w="28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1</w:t>
            </w:r>
          </w:p>
        </w:tc>
        <w:tc>
          <w:tcPr>
            <w:tcW w:w="99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2</w:t>
            </w:r>
          </w:p>
        </w:tc>
        <w:tc>
          <w:tcPr>
            <w:tcW w:w="1559"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4</w:t>
            </w:r>
          </w:p>
        </w:tc>
        <w:tc>
          <w:tcPr>
            <w:tcW w:w="709"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5</w:t>
            </w:r>
          </w:p>
        </w:tc>
        <w:tc>
          <w:tcPr>
            <w:tcW w:w="113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6</w:t>
            </w:r>
          </w:p>
        </w:tc>
        <w:tc>
          <w:tcPr>
            <w:tcW w:w="850"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7</w:t>
            </w:r>
          </w:p>
        </w:tc>
        <w:tc>
          <w:tcPr>
            <w:tcW w:w="99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8</w:t>
            </w:r>
          </w:p>
        </w:tc>
        <w:tc>
          <w:tcPr>
            <w:tcW w:w="2409"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9</w:t>
            </w:r>
          </w:p>
        </w:tc>
        <w:tc>
          <w:tcPr>
            <w:tcW w:w="987"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10</w:t>
            </w:r>
          </w:p>
        </w:tc>
        <w:tc>
          <w:tcPr>
            <w:tcW w:w="113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11</w:t>
            </w:r>
          </w:p>
        </w:tc>
        <w:tc>
          <w:tcPr>
            <w:tcW w:w="113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12</w:t>
            </w:r>
          </w:p>
        </w:tc>
        <w:tc>
          <w:tcPr>
            <w:tcW w:w="184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13</w:t>
            </w:r>
          </w:p>
        </w:tc>
        <w:tc>
          <w:tcPr>
            <w:tcW w:w="156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14</w:t>
            </w:r>
          </w:p>
        </w:tc>
      </w:tr>
      <w:tr w:rsidR="00CA6638" w:rsidRPr="0082572A" w:rsidTr="00CA6638">
        <w:trPr>
          <w:trHeight w:val="405"/>
          <w:jc w:val="center"/>
        </w:trPr>
        <w:tc>
          <w:tcPr>
            <w:tcW w:w="28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1</w:t>
            </w:r>
          </w:p>
        </w:tc>
        <w:tc>
          <w:tcPr>
            <w:tcW w:w="99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 xml:space="preserve">Полное освобождение </w:t>
            </w:r>
          </w:p>
        </w:tc>
        <w:tc>
          <w:tcPr>
            <w:tcW w:w="1559" w:type="dxa"/>
          </w:tcPr>
          <w:p w:rsidR="00CA6638" w:rsidRPr="00CA6638" w:rsidRDefault="00CA6638" w:rsidP="00CA6638">
            <w:pPr>
              <w:pStyle w:val="a5"/>
              <w:rPr>
                <w:rFonts w:ascii="Times New Roman" w:hAnsi="Times New Roman" w:cs="Times New Roman"/>
                <w:sz w:val="16"/>
                <w:szCs w:val="16"/>
                <w:lang w:val="ru-RU"/>
              </w:rPr>
            </w:pPr>
            <w:r w:rsidRPr="00CA6638">
              <w:rPr>
                <w:rFonts w:ascii="Times New Roman" w:hAnsi="Times New Roman" w:cs="Times New Roman"/>
                <w:sz w:val="16"/>
                <w:szCs w:val="16"/>
                <w:lang w:val="ru-RU"/>
              </w:rPr>
              <w:t>Решение Совета депутатов Бронницкого сельского поселения "Об установлении земельного налога на территории Бронницкого сельского поселения"</w:t>
            </w:r>
          </w:p>
        </w:tc>
        <w:tc>
          <w:tcPr>
            <w:tcW w:w="709"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№22</w:t>
            </w:r>
          </w:p>
        </w:tc>
        <w:tc>
          <w:tcPr>
            <w:tcW w:w="113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27.04.2021</w:t>
            </w:r>
          </w:p>
        </w:tc>
        <w:tc>
          <w:tcPr>
            <w:tcW w:w="850"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земельный налог</w:t>
            </w:r>
          </w:p>
        </w:tc>
        <w:tc>
          <w:tcPr>
            <w:tcW w:w="99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социальная</w:t>
            </w:r>
          </w:p>
        </w:tc>
        <w:tc>
          <w:tcPr>
            <w:tcW w:w="2409" w:type="dxa"/>
          </w:tcPr>
          <w:p w:rsidR="00CA6638" w:rsidRPr="00CA6638" w:rsidRDefault="00CA6638" w:rsidP="00CA6638">
            <w:pPr>
              <w:pStyle w:val="a5"/>
              <w:rPr>
                <w:rFonts w:ascii="Times New Roman" w:hAnsi="Times New Roman" w:cs="Times New Roman"/>
                <w:sz w:val="16"/>
                <w:szCs w:val="16"/>
                <w:lang w:val="ru-RU"/>
              </w:rPr>
            </w:pPr>
            <w:r w:rsidRPr="00CA6638">
              <w:rPr>
                <w:rFonts w:ascii="Times New Roman" w:hAnsi="Times New Roman" w:cs="Times New Roman"/>
                <w:sz w:val="16"/>
                <w:szCs w:val="16"/>
                <w:lang w:val="ru-RU"/>
              </w:rPr>
              <w:t>гражданам в возрасте восьмидесяти и более лет, которым предоставлены земельные участки для эксплуатации индивидуального жилого дома, при условии оформленной постоянной регистрации по месту жительства в указанном жилом доме - в отношении земельного участка, предоставленного для эксплуатации жилого дома;</w:t>
            </w:r>
          </w:p>
        </w:tc>
        <w:tc>
          <w:tcPr>
            <w:tcW w:w="987"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Физические лица</w:t>
            </w:r>
          </w:p>
        </w:tc>
        <w:tc>
          <w:tcPr>
            <w:tcW w:w="113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с 01.01.2008</w:t>
            </w:r>
          </w:p>
          <w:p w:rsidR="00CA6638" w:rsidRPr="0082572A" w:rsidRDefault="00CA6638" w:rsidP="00CA6638">
            <w:pPr>
              <w:pStyle w:val="a5"/>
              <w:rPr>
                <w:rFonts w:ascii="Times New Roman" w:hAnsi="Times New Roman" w:cs="Times New Roman"/>
                <w:sz w:val="16"/>
                <w:szCs w:val="16"/>
              </w:rPr>
            </w:pPr>
          </w:p>
        </w:tc>
        <w:tc>
          <w:tcPr>
            <w:tcW w:w="113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бессрочно</w:t>
            </w:r>
          </w:p>
        </w:tc>
        <w:tc>
          <w:tcPr>
            <w:tcW w:w="184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w:t>
            </w:r>
          </w:p>
        </w:tc>
        <w:tc>
          <w:tcPr>
            <w:tcW w:w="156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Администрация Бронницкого сельского поселения</w:t>
            </w:r>
          </w:p>
        </w:tc>
      </w:tr>
      <w:tr w:rsidR="00CA6638" w:rsidRPr="0082572A" w:rsidTr="00CA6638">
        <w:trPr>
          <w:trHeight w:val="2199"/>
          <w:jc w:val="center"/>
        </w:trPr>
        <w:tc>
          <w:tcPr>
            <w:tcW w:w="28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2</w:t>
            </w:r>
          </w:p>
        </w:tc>
        <w:tc>
          <w:tcPr>
            <w:tcW w:w="99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Полное освобождение</w:t>
            </w:r>
          </w:p>
        </w:tc>
        <w:tc>
          <w:tcPr>
            <w:tcW w:w="1559" w:type="dxa"/>
          </w:tcPr>
          <w:p w:rsidR="00CA6638" w:rsidRPr="00CA6638" w:rsidRDefault="00CA6638" w:rsidP="00CA6638">
            <w:pPr>
              <w:pStyle w:val="a5"/>
              <w:rPr>
                <w:rFonts w:ascii="Times New Roman" w:hAnsi="Times New Roman" w:cs="Times New Roman"/>
                <w:sz w:val="16"/>
                <w:szCs w:val="16"/>
                <w:lang w:val="ru-RU"/>
              </w:rPr>
            </w:pPr>
            <w:r w:rsidRPr="00CA6638">
              <w:rPr>
                <w:rFonts w:ascii="Times New Roman" w:hAnsi="Times New Roman" w:cs="Times New Roman"/>
                <w:sz w:val="16"/>
                <w:szCs w:val="16"/>
                <w:lang w:val="ru-RU"/>
              </w:rPr>
              <w:t>" Решение Совета депутатов Бронницкого сельского поселения "Об установлении земельного налога на территории Бронницкого сельского поселения"</w:t>
            </w:r>
          </w:p>
        </w:tc>
        <w:tc>
          <w:tcPr>
            <w:tcW w:w="709"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№22</w:t>
            </w:r>
          </w:p>
        </w:tc>
        <w:tc>
          <w:tcPr>
            <w:tcW w:w="113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27.04.2021</w:t>
            </w:r>
          </w:p>
        </w:tc>
        <w:tc>
          <w:tcPr>
            <w:tcW w:w="850"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Земельный налог</w:t>
            </w:r>
          </w:p>
        </w:tc>
        <w:tc>
          <w:tcPr>
            <w:tcW w:w="99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Техническая(финансовая)</w:t>
            </w:r>
          </w:p>
        </w:tc>
        <w:tc>
          <w:tcPr>
            <w:tcW w:w="2409" w:type="dxa"/>
          </w:tcPr>
          <w:p w:rsidR="00CA6638" w:rsidRPr="00CA6638" w:rsidRDefault="00CA6638" w:rsidP="00CA6638">
            <w:pPr>
              <w:pStyle w:val="a5"/>
              <w:rPr>
                <w:rFonts w:ascii="Times New Roman" w:hAnsi="Times New Roman" w:cs="Times New Roman"/>
                <w:sz w:val="16"/>
                <w:szCs w:val="16"/>
                <w:lang w:val="ru-RU"/>
              </w:rPr>
            </w:pPr>
            <w:r w:rsidRPr="00CA6638">
              <w:rPr>
                <w:rFonts w:ascii="Times New Roman" w:hAnsi="Times New Roman" w:cs="Times New Roman"/>
                <w:sz w:val="16"/>
                <w:szCs w:val="16"/>
                <w:lang w:val="ru-RU"/>
              </w:rPr>
              <w:t>налогоплательщикам, входящим в структуру органов местного самоуправления Бронницкого сельского поселения, обладающих правами юридического лица, в отношении земельных участков предоставленных для обеспечения их деятельности;</w:t>
            </w:r>
          </w:p>
        </w:tc>
        <w:tc>
          <w:tcPr>
            <w:tcW w:w="987"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Юр. лица</w:t>
            </w:r>
          </w:p>
        </w:tc>
        <w:tc>
          <w:tcPr>
            <w:tcW w:w="113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01.01.2008</w:t>
            </w:r>
          </w:p>
        </w:tc>
        <w:tc>
          <w:tcPr>
            <w:tcW w:w="113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бессрочно</w:t>
            </w:r>
          </w:p>
        </w:tc>
        <w:tc>
          <w:tcPr>
            <w:tcW w:w="184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w:t>
            </w:r>
          </w:p>
        </w:tc>
        <w:tc>
          <w:tcPr>
            <w:tcW w:w="156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Администрация Бронницкого сельского поселения</w:t>
            </w:r>
          </w:p>
        </w:tc>
      </w:tr>
      <w:tr w:rsidR="00CA6638" w:rsidRPr="0082572A" w:rsidTr="00CA6638">
        <w:trPr>
          <w:trHeight w:val="3234"/>
          <w:jc w:val="center"/>
        </w:trPr>
        <w:tc>
          <w:tcPr>
            <w:tcW w:w="28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lastRenderedPageBreak/>
              <w:t>3</w:t>
            </w:r>
          </w:p>
        </w:tc>
        <w:tc>
          <w:tcPr>
            <w:tcW w:w="99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Полное освобождение</w:t>
            </w:r>
          </w:p>
        </w:tc>
        <w:tc>
          <w:tcPr>
            <w:tcW w:w="1559" w:type="dxa"/>
          </w:tcPr>
          <w:p w:rsidR="00CA6638" w:rsidRPr="00CA6638" w:rsidRDefault="00CA6638" w:rsidP="00CA6638">
            <w:pPr>
              <w:pStyle w:val="a5"/>
              <w:rPr>
                <w:rFonts w:ascii="Times New Roman" w:hAnsi="Times New Roman" w:cs="Times New Roman"/>
                <w:sz w:val="16"/>
                <w:szCs w:val="16"/>
                <w:lang w:val="ru-RU"/>
              </w:rPr>
            </w:pPr>
            <w:r w:rsidRPr="00CA6638">
              <w:rPr>
                <w:rFonts w:ascii="Times New Roman" w:hAnsi="Times New Roman" w:cs="Times New Roman"/>
                <w:sz w:val="16"/>
                <w:szCs w:val="16"/>
                <w:lang w:val="ru-RU"/>
              </w:rPr>
              <w:t>Решение Совета депутатов Бронницкого сельского поселения "Об установлении земельного налога на территории Бронницкого сельского поселения"</w:t>
            </w:r>
          </w:p>
        </w:tc>
        <w:tc>
          <w:tcPr>
            <w:tcW w:w="709"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№22</w:t>
            </w:r>
          </w:p>
        </w:tc>
        <w:tc>
          <w:tcPr>
            <w:tcW w:w="113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27.04.2021</w:t>
            </w:r>
          </w:p>
        </w:tc>
        <w:tc>
          <w:tcPr>
            <w:tcW w:w="850"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Земельный налог</w:t>
            </w:r>
          </w:p>
        </w:tc>
        <w:tc>
          <w:tcPr>
            <w:tcW w:w="99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Техническая(финансовая)</w:t>
            </w:r>
          </w:p>
        </w:tc>
        <w:tc>
          <w:tcPr>
            <w:tcW w:w="2409" w:type="dxa"/>
          </w:tcPr>
          <w:p w:rsidR="00CA6638" w:rsidRPr="00CA6638" w:rsidRDefault="00CA6638" w:rsidP="00CA6638">
            <w:pPr>
              <w:pStyle w:val="a5"/>
              <w:rPr>
                <w:rFonts w:ascii="Times New Roman" w:hAnsi="Times New Roman" w:cs="Times New Roman"/>
                <w:sz w:val="16"/>
                <w:szCs w:val="16"/>
                <w:lang w:val="ru-RU"/>
              </w:rPr>
            </w:pPr>
            <w:r w:rsidRPr="00CA6638">
              <w:rPr>
                <w:rFonts w:ascii="Times New Roman" w:hAnsi="Times New Roman" w:cs="Times New Roman"/>
                <w:sz w:val="16"/>
                <w:szCs w:val="16"/>
                <w:lang w:val="ru-RU"/>
              </w:rPr>
              <w:t>бюджетным и (или) автономным учреждениям (организациям), предоставляющим (оказывающим) услуги, выполняющим работы в сферах образования, культуры и спорта (с 01.01.2023 РСД от 29.11.2022 №93), финансируемых из бюджета Новгородского муниципального района и бюджета Бронницкого сельского поселения;</w:t>
            </w:r>
          </w:p>
        </w:tc>
        <w:tc>
          <w:tcPr>
            <w:tcW w:w="987"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Юр. лица</w:t>
            </w:r>
          </w:p>
        </w:tc>
        <w:tc>
          <w:tcPr>
            <w:tcW w:w="113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01.01.2008</w:t>
            </w:r>
          </w:p>
        </w:tc>
        <w:tc>
          <w:tcPr>
            <w:tcW w:w="113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бессрочно</w:t>
            </w:r>
          </w:p>
        </w:tc>
        <w:tc>
          <w:tcPr>
            <w:tcW w:w="184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w:t>
            </w:r>
          </w:p>
        </w:tc>
        <w:tc>
          <w:tcPr>
            <w:tcW w:w="1563" w:type="dxa"/>
          </w:tcPr>
          <w:p w:rsidR="00CA6638" w:rsidRPr="0082572A" w:rsidRDefault="00CA6638" w:rsidP="00CA6638">
            <w:pPr>
              <w:pStyle w:val="a5"/>
              <w:rPr>
                <w:rFonts w:ascii="Times New Roman" w:hAnsi="Times New Roman" w:cs="Times New Roman"/>
                <w:sz w:val="16"/>
                <w:szCs w:val="16"/>
              </w:rPr>
            </w:pPr>
          </w:p>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Администрация Бронницкого сельского поселения</w:t>
            </w:r>
          </w:p>
        </w:tc>
      </w:tr>
      <w:tr w:rsidR="00CA6638" w:rsidRPr="0082572A" w:rsidTr="00CA6638">
        <w:trPr>
          <w:trHeight w:val="405"/>
          <w:jc w:val="center"/>
        </w:trPr>
        <w:tc>
          <w:tcPr>
            <w:tcW w:w="28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4</w:t>
            </w:r>
          </w:p>
        </w:tc>
        <w:tc>
          <w:tcPr>
            <w:tcW w:w="99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Полное освобождение</w:t>
            </w:r>
          </w:p>
        </w:tc>
        <w:tc>
          <w:tcPr>
            <w:tcW w:w="1559" w:type="dxa"/>
          </w:tcPr>
          <w:p w:rsidR="00CA6638" w:rsidRPr="00CA6638" w:rsidRDefault="00CA6638" w:rsidP="00CA6638">
            <w:pPr>
              <w:pStyle w:val="a5"/>
              <w:rPr>
                <w:rFonts w:ascii="Times New Roman" w:hAnsi="Times New Roman" w:cs="Times New Roman"/>
                <w:sz w:val="16"/>
                <w:szCs w:val="16"/>
                <w:lang w:val="ru-RU"/>
              </w:rPr>
            </w:pPr>
            <w:r w:rsidRPr="00CA6638">
              <w:rPr>
                <w:rFonts w:ascii="Times New Roman" w:hAnsi="Times New Roman" w:cs="Times New Roman"/>
                <w:sz w:val="16"/>
                <w:szCs w:val="16"/>
                <w:lang w:val="ru-RU"/>
              </w:rPr>
              <w:t>Решение Совета депутатов Бронницкого сельского поселения "Об установлении земельного налога на территории Бронницкого сельского поселения"</w:t>
            </w:r>
          </w:p>
        </w:tc>
        <w:tc>
          <w:tcPr>
            <w:tcW w:w="709"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№22</w:t>
            </w:r>
          </w:p>
        </w:tc>
        <w:tc>
          <w:tcPr>
            <w:tcW w:w="113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27.04.2021</w:t>
            </w:r>
          </w:p>
        </w:tc>
        <w:tc>
          <w:tcPr>
            <w:tcW w:w="850"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Земельный налог</w:t>
            </w:r>
          </w:p>
        </w:tc>
        <w:tc>
          <w:tcPr>
            <w:tcW w:w="99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Техническая(финансовая)</w:t>
            </w:r>
          </w:p>
        </w:tc>
        <w:tc>
          <w:tcPr>
            <w:tcW w:w="2409" w:type="dxa"/>
          </w:tcPr>
          <w:p w:rsidR="00CA6638" w:rsidRPr="00CA6638" w:rsidRDefault="00CA6638" w:rsidP="00CA6638">
            <w:pPr>
              <w:pStyle w:val="a5"/>
              <w:rPr>
                <w:rFonts w:ascii="Times New Roman" w:hAnsi="Times New Roman" w:cs="Times New Roman"/>
                <w:sz w:val="16"/>
                <w:szCs w:val="16"/>
                <w:lang w:val="ru-RU"/>
              </w:rPr>
            </w:pPr>
            <w:r w:rsidRPr="00CA6638">
              <w:rPr>
                <w:rFonts w:ascii="Times New Roman" w:hAnsi="Times New Roman" w:cs="Times New Roman"/>
                <w:sz w:val="16"/>
                <w:szCs w:val="16"/>
                <w:lang w:val="ru-RU"/>
              </w:rPr>
              <w:t>медицинским организациям первичного звена здравоохранения, обладающих правами юридического лица, в отношении земельных участков, предоставленных для обеспечения их деятельности.</w:t>
            </w:r>
          </w:p>
        </w:tc>
        <w:tc>
          <w:tcPr>
            <w:tcW w:w="987"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Юр. лица</w:t>
            </w:r>
          </w:p>
        </w:tc>
        <w:tc>
          <w:tcPr>
            <w:tcW w:w="113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01.01.2020</w:t>
            </w:r>
          </w:p>
        </w:tc>
        <w:tc>
          <w:tcPr>
            <w:tcW w:w="1134"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бессрочно</w:t>
            </w:r>
          </w:p>
        </w:tc>
        <w:tc>
          <w:tcPr>
            <w:tcW w:w="184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w:t>
            </w:r>
          </w:p>
        </w:tc>
        <w:tc>
          <w:tcPr>
            <w:tcW w:w="1563" w:type="dxa"/>
          </w:tcPr>
          <w:p w:rsidR="00CA6638" w:rsidRPr="0082572A" w:rsidRDefault="00CA6638" w:rsidP="00CA6638">
            <w:pPr>
              <w:pStyle w:val="a5"/>
              <w:rPr>
                <w:rFonts w:ascii="Times New Roman" w:hAnsi="Times New Roman" w:cs="Times New Roman"/>
                <w:sz w:val="16"/>
                <w:szCs w:val="16"/>
              </w:rPr>
            </w:pPr>
            <w:r w:rsidRPr="0082572A">
              <w:rPr>
                <w:rFonts w:ascii="Times New Roman" w:hAnsi="Times New Roman" w:cs="Times New Roman"/>
                <w:sz w:val="16"/>
                <w:szCs w:val="16"/>
              </w:rPr>
              <w:t>Администрация Бронницкого сельского поселения</w:t>
            </w:r>
          </w:p>
        </w:tc>
      </w:tr>
    </w:tbl>
    <w:p w:rsidR="00CA6638" w:rsidRPr="0082572A" w:rsidRDefault="00CA6638" w:rsidP="00CA6638">
      <w:pPr>
        <w:pStyle w:val="a5"/>
        <w:rPr>
          <w:rFonts w:ascii="Times New Roman" w:hAnsi="Times New Roman" w:cs="Times New Roman"/>
          <w:sz w:val="16"/>
          <w:szCs w:val="16"/>
        </w:rPr>
      </w:pPr>
    </w:p>
    <w:p w:rsidR="00CA6638" w:rsidRPr="0082572A" w:rsidRDefault="00CA6638" w:rsidP="00CA6638">
      <w:pPr>
        <w:pStyle w:val="a5"/>
        <w:rPr>
          <w:rFonts w:ascii="Times New Roman" w:hAnsi="Times New Roman" w:cs="Times New Roman"/>
          <w:sz w:val="16"/>
          <w:szCs w:val="16"/>
        </w:rPr>
      </w:pPr>
    </w:p>
    <w:p w:rsidR="00CA6638" w:rsidRDefault="00CA6638" w:rsidP="00CA6638">
      <w:pPr>
        <w:pStyle w:val="a5"/>
        <w:rPr>
          <w:rFonts w:ascii="Times New Roman" w:hAnsi="Times New Roman" w:cs="Times New Roman"/>
          <w:sz w:val="16"/>
          <w:szCs w:val="16"/>
        </w:rPr>
        <w:sectPr w:rsidR="00CA6638" w:rsidSect="00F6125E">
          <w:headerReference w:type="even" r:id="rId15"/>
          <w:headerReference w:type="default" r:id="rId16"/>
          <w:footerReference w:type="even" r:id="rId17"/>
          <w:footerReference w:type="default" r:id="rId18"/>
          <w:pgSz w:w="16838" w:h="11906" w:orient="landscape"/>
          <w:pgMar w:top="851" w:right="1134" w:bottom="1701" w:left="1134" w:header="709" w:footer="709" w:gutter="0"/>
          <w:cols w:space="708"/>
          <w:docGrid w:linePitch="360"/>
        </w:sectPr>
      </w:pPr>
    </w:p>
    <w:p w:rsidR="00CA6638" w:rsidRPr="0082572A" w:rsidRDefault="00CA6638" w:rsidP="00CA6638">
      <w:pPr>
        <w:pStyle w:val="a5"/>
        <w:rPr>
          <w:rFonts w:ascii="Times New Roman" w:hAnsi="Times New Roman" w:cs="Times New Roman"/>
          <w:sz w:val="16"/>
          <w:szCs w:val="16"/>
        </w:rPr>
      </w:pPr>
    </w:p>
    <w:p w:rsidR="00CA6638" w:rsidRPr="0082572A" w:rsidRDefault="00CA6638" w:rsidP="00F6125E">
      <w:pPr>
        <w:pStyle w:val="a5"/>
        <w:tabs>
          <w:tab w:val="left" w:pos="3555"/>
        </w:tabs>
        <w:jc w:val="right"/>
        <w:rPr>
          <w:rFonts w:ascii="Times New Roman" w:hAnsi="Times New Roman" w:cs="Times New Roman"/>
          <w:sz w:val="16"/>
          <w:szCs w:val="16"/>
        </w:rPr>
      </w:pPr>
      <w:r>
        <w:rPr>
          <w:rFonts w:ascii="Times New Roman" w:hAnsi="Times New Roman" w:cs="Times New Roman"/>
          <w:sz w:val="16"/>
          <w:szCs w:val="16"/>
        </w:rPr>
        <w:tab/>
        <w:t>П</w:t>
      </w:r>
      <w:r w:rsidRPr="0082572A">
        <w:rPr>
          <w:rFonts w:ascii="Times New Roman" w:hAnsi="Times New Roman" w:cs="Times New Roman"/>
          <w:sz w:val="16"/>
          <w:szCs w:val="16"/>
        </w:rPr>
        <w:t xml:space="preserve">риложение № 3 </w:t>
      </w:r>
    </w:p>
    <w:p w:rsidR="00CA6638" w:rsidRPr="0082572A" w:rsidRDefault="00CA6638" w:rsidP="00CA6638">
      <w:pPr>
        <w:pStyle w:val="a5"/>
        <w:jc w:val="right"/>
        <w:rPr>
          <w:rFonts w:ascii="Times New Roman" w:hAnsi="Times New Roman" w:cs="Times New Roman"/>
          <w:sz w:val="16"/>
          <w:szCs w:val="16"/>
        </w:rPr>
      </w:pPr>
      <w:r w:rsidRPr="0082572A">
        <w:rPr>
          <w:rFonts w:ascii="Times New Roman" w:hAnsi="Times New Roman" w:cs="Times New Roman"/>
          <w:sz w:val="16"/>
          <w:szCs w:val="16"/>
        </w:rPr>
        <w:t>к решению Администрации</w:t>
      </w:r>
    </w:p>
    <w:p w:rsidR="00CA6638" w:rsidRPr="0082572A" w:rsidRDefault="00CA6638" w:rsidP="00CA6638">
      <w:pPr>
        <w:pStyle w:val="a5"/>
        <w:jc w:val="right"/>
        <w:rPr>
          <w:rFonts w:ascii="Times New Roman" w:hAnsi="Times New Roman" w:cs="Times New Roman"/>
          <w:sz w:val="16"/>
          <w:szCs w:val="16"/>
        </w:rPr>
      </w:pPr>
      <w:r w:rsidRPr="0082572A">
        <w:rPr>
          <w:rFonts w:ascii="Times New Roman" w:hAnsi="Times New Roman" w:cs="Times New Roman"/>
          <w:sz w:val="16"/>
          <w:szCs w:val="16"/>
        </w:rPr>
        <w:t xml:space="preserve">Бронницкого сельского поселения </w:t>
      </w:r>
    </w:p>
    <w:p w:rsidR="00CA6638" w:rsidRPr="00CA6638" w:rsidRDefault="00CA6638" w:rsidP="00CA6638">
      <w:pPr>
        <w:pStyle w:val="a5"/>
        <w:jc w:val="right"/>
        <w:rPr>
          <w:rFonts w:ascii="Times New Roman" w:eastAsia="NSimSun" w:hAnsi="Times New Roman" w:cs="Times New Roman"/>
          <w:sz w:val="16"/>
          <w:szCs w:val="16"/>
          <w:lang w:eastAsia="zh-CN"/>
        </w:rPr>
      </w:pPr>
      <w:r w:rsidRPr="00CA6638">
        <w:rPr>
          <w:rFonts w:ascii="Times New Roman" w:hAnsi="Times New Roman" w:cs="Times New Roman"/>
          <w:sz w:val="16"/>
          <w:szCs w:val="16"/>
        </w:rPr>
        <w:t>от 12.04.2024 № 35-рз</w:t>
      </w:r>
    </w:p>
    <w:p w:rsidR="00CA6638" w:rsidRDefault="00CA6638" w:rsidP="00CA6638">
      <w:pPr>
        <w:pStyle w:val="a5"/>
        <w:jc w:val="center"/>
        <w:rPr>
          <w:rFonts w:ascii="Times New Roman" w:eastAsia="NSimSun" w:hAnsi="Times New Roman" w:cs="Times New Roman"/>
          <w:b/>
          <w:sz w:val="16"/>
          <w:szCs w:val="16"/>
          <w:lang w:eastAsia="zh-CN"/>
        </w:rPr>
      </w:pPr>
    </w:p>
    <w:p w:rsidR="00CA6638" w:rsidRPr="00CA6638" w:rsidRDefault="00CA6638" w:rsidP="00CA6638">
      <w:pPr>
        <w:pStyle w:val="a5"/>
        <w:jc w:val="center"/>
        <w:rPr>
          <w:rFonts w:ascii="Times New Roman" w:eastAsia="NSimSun" w:hAnsi="Times New Roman" w:cs="Times New Roman"/>
          <w:b/>
          <w:kern w:val="2"/>
          <w:sz w:val="16"/>
          <w:szCs w:val="16"/>
          <w:lang w:eastAsia="zh-CN" w:bidi="hi-IN"/>
        </w:rPr>
      </w:pPr>
      <w:r w:rsidRPr="00CA6638">
        <w:rPr>
          <w:rFonts w:ascii="Times New Roman" w:eastAsia="NSimSun" w:hAnsi="Times New Roman" w:cs="Times New Roman"/>
          <w:b/>
          <w:sz w:val="16"/>
          <w:szCs w:val="16"/>
          <w:lang w:eastAsia="zh-CN"/>
        </w:rPr>
        <w:t>РЕЗУЛЬТАТЫ</w:t>
      </w:r>
    </w:p>
    <w:p w:rsidR="00CA6638" w:rsidRPr="00CA6638" w:rsidRDefault="00CA6638" w:rsidP="00CA6638">
      <w:pPr>
        <w:pStyle w:val="a5"/>
        <w:jc w:val="center"/>
        <w:rPr>
          <w:rFonts w:ascii="Times New Roman" w:eastAsia="NSimSun" w:hAnsi="Times New Roman" w:cs="Times New Roman"/>
          <w:b/>
          <w:kern w:val="2"/>
          <w:sz w:val="16"/>
          <w:szCs w:val="16"/>
          <w:lang w:eastAsia="zh-CN" w:bidi="hi-IN"/>
        </w:rPr>
      </w:pPr>
      <w:r w:rsidRPr="00CA6638">
        <w:rPr>
          <w:rFonts w:ascii="Times New Roman" w:eastAsia="NSimSun" w:hAnsi="Times New Roman" w:cs="Times New Roman"/>
          <w:b/>
          <w:sz w:val="16"/>
          <w:szCs w:val="16"/>
          <w:lang w:eastAsia="zh-CN"/>
        </w:rPr>
        <w:t>расчета коэффициентов эффективности социальных</w:t>
      </w:r>
      <w:r w:rsidRPr="00CA6638">
        <w:rPr>
          <w:rFonts w:ascii="Times New Roman" w:eastAsia="NSimSun" w:hAnsi="Times New Roman" w:cs="Times New Roman"/>
          <w:b/>
          <w:kern w:val="2"/>
          <w:sz w:val="16"/>
          <w:szCs w:val="16"/>
          <w:lang w:eastAsia="zh-CN" w:bidi="hi-IN"/>
        </w:rPr>
        <w:t>, технических</w:t>
      </w:r>
      <w:r w:rsidRPr="00CA6638">
        <w:rPr>
          <w:rFonts w:ascii="Times New Roman" w:eastAsia="NSimSun" w:hAnsi="Times New Roman" w:cs="Times New Roman"/>
          <w:b/>
          <w:kern w:val="2"/>
          <w:sz w:val="16"/>
          <w:szCs w:val="16"/>
          <w:lang w:eastAsia="zh-CN" w:bidi="hi-IN"/>
        </w:rPr>
        <w:br/>
      </w:r>
      <w:r w:rsidRPr="00CA6638">
        <w:rPr>
          <w:rFonts w:ascii="Times New Roman" w:eastAsia="NSimSun" w:hAnsi="Times New Roman" w:cs="Times New Roman"/>
          <w:b/>
          <w:sz w:val="16"/>
          <w:szCs w:val="16"/>
          <w:lang w:eastAsia="zh-CN"/>
        </w:rPr>
        <w:t>налоговых расходов</w:t>
      </w:r>
      <w:r w:rsidRPr="00CA6638">
        <w:rPr>
          <w:rFonts w:ascii="Times New Roman" w:eastAsia="NSimSun" w:hAnsi="Times New Roman" w:cs="Times New Roman"/>
          <w:b/>
          <w:kern w:val="2"/>
          <w:sz w:val="16"/>
          <w:szCs w:val="16"/>
          <w:lang w:eastAsia="zh-CN" w:bidi="hi-IN"/>
        </w:rPr>
        <w:t xml:space="preserve"> </w:t>
      </w:r>
      <w:r w:rsidRPr="00CA6638">
        <w:rPr>
          <w:rFonts w:ascii="Times New Roman" w:eastAsia="NSimSun" w:hAnsi="Times New Roman" w:cs="Times New Roman"/>
          <w:b/>
          <w:sz w:val="16"/>
          <w:szCs w:val="16"/>
          <w:lang w:eastAsia="zh-CN"/>
        </w:rPr>
        <w:t>(по состоянию на 1 января 2023года)</w:t>
      </w:r>
    </w:p>
    <w:p w:rsidR="00CA6638" w:rsidRPr="0082572A" w:rsidRDefault="00CA6638" w:rsidP="00CA6638">
      <w:pPr>
        <w:pStyle w:val="a5"/>
        <w:rPr>
          <w:rFonts w:ascii="Times New Roman" w:eastAsia="NSimSun" w:hAnsi="Times New Roman" w:cs="Times New Roman"/>
          <w:sz w:val="16"/>
          <w:szCs w:val="16"/>
          <w:lang w:eastAsia="zh-CN"/>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3"/>
        <w:gridCol w:w="1559"/>
        <w:gridCol w:w="1559"/>
        <w:gridCol w:w="1716"/>
        <w:gridCol w:w="2395"/>
        <w:gridCol w:w="2835"/>
      </w:tblGrid>
      <w:tr w:rsidR="00CA6638" w:rsidRPr="0082572A" w:rsidTr="00CA6638">
        <w:trPr>
          <w:jc w:val="center"/>
        </w:trPr>
        <w:tc>
          <w:tcPr>
            <w:tcW w:w="567" w:type="dxa"/>
            <w:vMerge w:val="restart"/>
            <w:shd w:val="clear" w:color="auto" w:fill="auto"/>
          </w:tcPr>
          <w:p w:rsidR="00CA6638" w:rsidRPr="0082572A" w:rsidRDefault="00CA6638" w:rsidP="00CA6638">
            <w:pPr>
              <w:pStyle w:val="a5"/>
              <w:rPr>
                <w:rFonts w:ascii="Times New Roman" w:eastAsia="NSimSun" w:hAnsi="Times New Roman" w:cs="Times New Roman"/>
                <w:kern w:val="2"/>
                <w:sz w:val="16"/>
                <w:szCs w:val="16"/>
                <w:lang w:eastAsia="zh-CN" w:bidi="hi-IN"/>
              </w:rPr>
            </w:pPr>
            <w:r w:rsidRPr="0082572A">
              <w:rPr>
                <w:rFonts w:ascii="Times New Roman" w:eastAsia="NSimSun" w:hAnsi="Times New Roman" w:cs="Times New Roman"/>
                <w:sz w:val="16"/>
                <w:szCs w:val="16"/>
                <w:lang w:eastAsia="zh-CN"/>
              </w:rPr>
              <w:t>№</w:t>
            </w:r>
            <w:r w:rsidRPr="0082572A">
              <w:rPr>
                <w:rFonts w:ascii="Times New Roman" w:hAnsi="Times New Roman" w:cs="Times New Roman"/>
                <w:sz w:val="16"/>
                <w:szCs w:val="16"/>
                <w:lang w:eastAsia="zh-CN"/>
              </w:rPr>
              <w:t xml:space="preserve"> </w:t>
            </w:r>
            <w:r w:rsidRPr="0082572A">
              <w:rPr>
                <w:rFonts w:ascii="Times New Roman" w:eastAsia="NSimSun" w:hAnsi="Times New Roman" w:cs="Times New Roman"/>
                <w:sz w:val="16"/>
                <w:szCs w:val="16"/>
                <w:lang w:eastAsia="zh-CN"/>
              </w:rPr>
              <w:t>п/п</w:t>
            </w:r>
          </w:p>
        </w:tc>
        <w:tc>
          <w:tcPr>
            <w:tcW w:w="3823" w:type="dxa"/>
            <w:vMerge w:val="restart"/>
            <w:shd w:val="clear" w:color="auto" w:fill="auto"/>
          </w:tcPr>
          <w:p w:rsidR="00CA6638" w:rsidRPr="0082572A" w:rsidRDefault="00CA6638" w:rsidP="00CA6638">
            <w:pPr>
              <w:pStyle w:val="a5"/>
              <w:rPr>
                <w:rFonts w:ascii="Times New Roman" w:eastAsia="NSimSun" w:hAnsi="Times New Roman" w:cs="Times New Roman"/>
                <w:kern w:val="2"/>
                <w:sz w:val="16"/>
                <w:szCs w:val="16"/>
                <w:lang w:eastAsia="zh-CN" w:bidi="hi-IN"/>
              </w:rPr>
            </w:pPr>
            <w:r w:rsidRPr="0082572A">
              <w:rPr>
                <w:rFonts w:ascii="Times New Roman" w:eastAsia="NSimSun" w:hAnsi="Times New Roman" w:cs="Times New Roman"/>
                <w:sz w:val="16"/>
                <w:szCs w:val="16"/>
                <w:lang w:eastAsia="zh-CN"/>
              </w:rPr>
              <w:t>Наименование налога</w:t>
            </w:r>
          </w:p>
        </w:tc>
        <w:tc>
          <w:tcPr>
            <w:tcW w:w="3118" w:type="dxa"/>
            <w:gridSpan w:val="2"/>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Объем предоставленных налоговых расходов по налогу, тыс. рублей</w:t>
            </w:r>
          </w:p>
        </w:tc>
        <w:tc>
          <w:tcPr>
            <w:tcW w:w="1716" w:type="dxa"/>
            <w:vMerge w:val="restart"/>
            <w:shd w:val="clear" w:color="auto" w:fill="auto"/>
          </w:tcPr>
          <w:p w:rsidR="00CA6638" w:rsidRPr="0082572A" w:rsidRDefault="00CA6638" w:rsidP="00CA6638">
            <w:pPr>
              <w:pStyle w:val="a5"/>
              <w:rPr>
                <w:rFonts w:ascii="Times New Roman" w:eastAsia="NSimSun" w:hAnsi="Times New Roman" w:cs="Times New Roman"/>
                <w:kern w:val="2"/>
                <w:sz w:val="16"/>
                <w:szCs w:val="16"/>
                <w:lang w:eastAsia="zh-CN" w:bidi="hi-IN"/>
              </w:rPr>
            </w:pPr>
            <w:r w:rsidRPr="0082572A">
              <w:rPr>
                <w:rFonts w:ascii="Times New Roman" w:eastAsia="NSimSun" w:hAnsi="Times New Roman" w:cs="Times New Roman"/>
                <w:sz w:val="16"/>
                <w:szCs w:val="16"/>
                <w:lang w:eastAsia="zh-CN"/>
              </w:rPr>
              <w:t>Количество получателей налоговых льгот</w:t>
            </w:r>
          </w:p>
        </w:tc>
        <w:tc>
          <w:tcPr>
            <w:tcW w:w="2395" w:type="dxa"/>
            <w:vMerge w:val="restart"/>
            <w:shd w:val="clear" w:color="auto" w:fill="auto"/>
          </w:tcPr>
          <w:p w:rsidR="00CA6638" w:rsidRPr="0082572A" w:rsidRDefault="00CA6638" w:rsidP="00CA6638">
            <w:pPr>
              <w:pStyle w:val="a5"/>
              <w:rPr>
                <w:rFonts w:ascii="Times New Roman" w:eastAsia="NSimSun" w:hAnsi="Times New Roman" w:cs="Times New Roman"/>
                <w:kern w:val="2"/>
                <w:sz w:val="16"/>
                <w:szCs w:val="16"/>
                <w:lang w:eastAsia="zh-CN" w:bidi="hi-IN"/>
              </w:rPr>
            </w:pPr>
            <w:r w:rsidRPr="0082572A">
              <w:rPr>
                <w:rFonts w:ascii="Times New Roman" w:eastAsia="NSimSun" w:hAnsi="Times New Roman" w:cs="Times New Roman"/>
                <w:sz w:val="16"/>
                <w:szCs w:val="16"/>
                <w:lang w:eastAsia="zh-CN"/>
              </w:rPr>
              <w:t>Коэффициент социальной эффективности</w:t>
            </w:r>
          </w:p>
        </w:tc>
        <w:tc>
          <w:tcPr>
            <w:tcW w:w="2835" w:type="dxa"/>
            <w:vMerge w:val="restart"/>
            <w:shd w:val="clear" w:color="auto" w:fill="auto"/>
          </w:tcPr>
          <w:p w:rsidR="00CA6638" w:rsidRPr="0082572A" w:rsidRDefault="00CA6638" w:rsidP="00CA6638">
            <w:pPr>
              <w:pStyle w:val="a5"/>
              <w:rPr>
                <w:rFonts w:ascii="Times New Roman" w:eastAsia="NSimSun" w:hAnsi="Times New Roman" w:cs="Times New Roman"/>
                <w:kern w:val="2"/>
                <w:sz w:val="16"/>
                <w:szCs w:val="16"/>
                <w:lang w:eastAsia="zh-CN" w:bidi="hi-IN"/>
              </w:rPr>
            </w:pPr>
            <w:r w:rsidRPr="0082572A">
              <w:rPr>
                <w:rFonts w:ascii="Times New Roman" w:eastAsia="NSimSun" w:hAnsi="Times New Roman" w:cs="Times New Roman"/>
                <w:sz w:val="16"/>
                <w:szCs w:val="16"/>
                <w:lang w:eastAsia="zh-CN"/>
              </w:rPr>
              <w:t>Выводы, рекомендации</w:t>
            </w:r>
          </w:p>
        </w:tc>
      </w:tr>
      <w:tr w:rsidR="00CA6638" w:rsidRPr="0082572A" w:rsidTr="00CA6638">
        <w:trPr>
          <w:jc w:val="center"/>
        </w:trPr>
        <w:tc>
          <w:tcPr>
            <w:tcW w:w="567" w:type="dxa"/>
            <w:vMerge/>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p>
        </w:tc>
        <w:tc>
          <w:tcPr>
            <w:tcW w:w="3823" w:type="dxa"/>
            <w:vMerge/>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p>
        </w:tc>
        <w:tc>
          <w:tcPr>
            <w:tcW w:w="1559"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отчетный год</w:t>
            </w:r>
          </w:p>
        </w:tc>
        <w:tc>
          <w:tcPr>
            <w:tcW w:w="1559"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год, предшествующий отчетному году</w:t>
            </w:r>
          </w:p>
        </w:tc>
        <w:tc>
          <w:tcPr>
            <w:tcW w:w="1716" w:type="dxa"/>
            <w:vMerge/>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p>
        </w:tc>
        <w:tc>
          <w:tcPr>
            <w:tcW w:w="2395" w:type="dxa"/>
            <w:vMerge/>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p>
        </w:tc>
        <w:tc>
          <w:tcPr>
            <w:tcW w:w="2835" w:type="dxa"/>
            <w:vMerge/>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p>
        </w:tc>
      </w:tr>
      <w:tr w:rsidR="00CA6638" w:rsidRPr="0082572A" w:rsidTr="00CA6638">
        <w:trPr>
          <w:jc w:val="center"/>
        </w:trPr>
        <w:tc>
          <w:tcPr>
            <w:tcW w:w="567"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1</w:t>
            </w:r>
          </w:p>
        </w:tc>
        <w:tc>
          <w:tcPr>
            <w:tcW w:w="3823"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2</w:t>
            </w:r>
          </w:p>
        </w:tc>
        <w:tc>
          <w:tcPr>
            <w:tcW w:w="1559"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3</w:t>
            </w:r>
          </w:p>
        </w:tc>
        <w:tc>
          <w:tcPr>
            <w:tcW w:w="1559"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4</w:t>
            </w:r>
          </w:p>
        </w:tc>
        <w:tc>
          <w:tcPr>
            <w:tcW w:w="1716"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5</w:t>
            </w:r>
          </w:p>
        </w:tc>
        <w:tc>
          <w:tcPr>
            <w:tcW w:w="2395"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6</w:t>
            </w:r>
          </w:p>
        </w:tc>
        <w:tc>
          <w:tcPr>
            <w:tcW w:w="2835"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7</w:t>
            </w:r>
          </w:p>
        </w:tc>
      </w:tr>
      <w:tr w:rsidR="00CA6638" w:rsidRPr="0082572A" w:rsidTr="00CA6638">
        <w:trPr>
          <w:jc w:val="center"/>
        </w:trPr>
        <w:tc>
          <w:tcPr>
            <w:tcW w:w="567"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1</w:t>
            </w:r>
          </w:p>
        </w:tc>
        <w:tc>
          <w:tcPr>
            <w:tcW w:w="3823"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Земельный налог (налогоплательщикам, входящим в структуру органов местного самоуправления Бронницкого сельского поселения, обладающих правами юридического лица, в отношении земельных участков предоставленных для обеспечения их деятельности)</w:t>
            </w:r>
          </w:p>
        </w:tc>
        <w:tc>
          <w:tcPr>
            <w:tcW w:w="1559"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193,0</w:t>
            </w:r>
          </w:p>
        </w:tc>
        <w:tc>
          <w:tcPr>
            <w:tcW w:w="1559"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193,0</w:t>
            </w:r>
          </w:p>
        </w:tc>
        <w:tc>
          <w:tcPr>
            <w:tcW w:w="1716"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1</w:t>
            </w:r>
          </w:p>
        </w:tc>
        <w:tc>
          <w:tcPr>
            <w:tcW w:w="2395"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w:t>
            </w:r>
          </w:p>
        </w:tc>
        <w:tc>
          <w:tcPr>
            <w:tcW w:w="2835"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Льгота эффективна</w:t>
            </w:r>
          </w:p>
        </w:tc>
      </w:tr>
      <w:tr w:rsidR="00CA6638" w:rsidRPr="0082572A" w:rsidTr="00CA6638">
        <w:trPr>
          <w:jc w:val="center"/>
        </w:trPr>
        <w:tc>
          <w:tcPr>
            <w:tcW w:w="567"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2</w:t>
            </w:r>
          </w:p>
        </w:tc>
        <w:tc>
          <w:tcPr>
            <w:tcW w:w="3823"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Земельный налог (гражданам в возрасте восьмидесяти и более лет, которым предоставлены земельные участки для эксплуатации индивидуального жилого дома, при условии оформленной постоянной регистрации по месту жительства указанном жилом доме - в отношении земельного участка, предоставленного для эксплуатации жилого дома)</w:t>
            </w:r>
          </w:p>
        </w:tc>
        <w:tc>
          <w:tcPr>
            <w:tcW w:w="1559"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14,6</w:t>
            </w:r>
          </w:p>
        </w:tc>
        <w:tc>
          <w:tcPr>
            <w:tcW w:w="1559"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15,1</w:t>
            </w:r>
          </w:p>
        </w:tc>
        <w:tc>
          <w:tcPr>
            <w:tcW w:w="1716"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18</w:t>
            </w:r>
          </w:p>
        </w:tc>
        <w:tc>
          <w:tcPr>
            <w:tcW w:w="2395"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1,02</w:t>
            </w:r>
          </w:p>
        </w:tc>
        <w:tc>
          <w:tcPr>
            <w:tcW w:w="2835"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Льгота высокоэффективна</w:t>
            </w:r>
          </w:p>
        </w:tc>
      </w:tr>
      <w:tr w:rsidR="00CA6638" w:rsidRPr="0082572A" w:rsidTr="00CA6638">
        <w:trPr>
          <w:jc w:val="center"/>
        </w:trPr>
        <w:tc>
          <w:tcPr>
            <w:tcW w:w="567"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3</w:t>
            </w:r>
          </w:p>
        </w:tc>
        <w:tc>
          <w:tcPr>
            <w:tcW w:w="3823"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Земельный налог (бюджетным и (или) автономным учреждениям (организациям), предоставляющим (оказывающим) услуги, выполняющим работы в сферах образования, культуры и спорта (с 01.01.2023 РСД от 29.11.2022 №93), финансируемых из бюджета Новгородского муниципального района и бюджета Бронницкого сельского поселения)</w:t>
            </w:r>
          </w:p>
        </w:tc>
        <w:tc>
          <w:tcPr>
            <w:tcW w:w="1559"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0</w:t>
            </w:r>
          </w:p>
        </w:tc>
        <w:tc>
          <w:tcPr>
            <w:tcW w:w="1559"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0</w:t>
            </w:r>
          </w:p>
        </w:tc>
        <w:tc>
          <w:tcPr>
            <w:tcW w:w="1716"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0</w:t>
            </w:r>
          </w:p>
        </w:tc>
        <w:tc>
          <w:tcPr>
            <w:tcW w:w="2395"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0</w:t>
            </w:r>
          </w:p>
        </w:tc>
        <w:tc>
          <w:tcPr>
            <w:tcW w:w="2835"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Льгота неэффективна</w:t>
            </w:r>
          </w:p>
        </w:tc>
      </w:tr>
      <w:tr w:rsidR="00CA6638" w:rsidRPr="0082572A" w:rsidTr="00CA6638">
        <w:trPr>
          <w:jc w:val="center"/>
        </w:trPr>
        <w:tc>
          <w:tcPr>
            <w:tcW w:w="567"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4</w:t>
            </w:r>
          </w:p>
        </w:tc>
        <w:tc>
          <w:tcPr>
            <w:tcW w:w="3823"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Земельный налог (медицинским организациям первичного звена 0здравоохранения, обладающих правами юридического лица, в отношении земельных участков, предоставленных для обеспечения их деятельности).</w:t>
            </w:r>
          </w:p>
        </w:tc>
        <w:tc>
          <w:tcPr>
            <w:tcW w:w="1559"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0</w:t>
            </w:r>
          </w:p>
        </w:tc>
        <w:tc>
          <w:tcPr>
            <w:tcW w:w="1559"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0</w:t>
            </w:r>
          </w:p>
        </w:tc>
        <w:tc>
          <w:tcPr>
            <w:tcW w:w="1716"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0</w:t>
            </w:r>
          </w:p>
        </w:tc>
        <w:tc>
          <w:tcPr>
            <w:tcW w:w="2395"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0</w:t>
            </w:r>
          </w:p>
        </w:tc>
        <w:tc>
          <w:tcPr>
            <w:tcW w:w="2835" w:type="dxa"/>
            <w:shd w:val="clear" w:color="auto" w:fill="auto"/>
          </w:tcPr>
          <w:p w:rsidR="00CA6638" w:rsidRPr="0082572A" w:rsidRDefault="00CA6638" w:rsidP="00CA6638">
            <w:pPr>
              <w:pStyle w:val="a5"/>
              <w:rPr>
                <w:rFonts w:ascii="Times New Roman" w:eastAsia="NSimSun" w:hAnsi="Times New Roman" w:cs="Times New Roman"/>
                <w:sz w:val="16"/>
                <w:szCs w:val="16"/>
                <w:lang w:eastAsia="zh-CN"/>
              </w:rPr>
            </w:pPr>
            <w:r w:rsidRPr="0082572A">
              <w:rPr>
                <w:rFonts w:ascii="Times New Roman" w:eastAsia="NSimSun" w:hAnsi="Times New Roman" w:cs="Times New Roman"/>
                <w:sz w:val="16"/>
                <w:szCs w:val="16"/>
                <w:lang w:eastAsia="zh-CN"/>
              </w:rPr>
              <w:t>Льгота неэффективна</w:t>
            </w:r>
          </w:p>
        </w:tc>
      </w:tr>
    </w:tbl>
    <w:p w:rsidR="00CA6638" w:rsidRPr="0082572A" w:rsidRDefault="00CA6638" w:rsidP="00CA6638">
      <w:pPr>
        <w:pStyle w:val="a5"/>
        <w:rPr>
          <w:rFonts w:ascii="Times New Roman" w:hAnsi="Times New Roman" w:cs="Times New Roman"/>
          <w:sz w:val="16"/>
          <w:szCs w:val="16"/>
        </w:rPr>
      </w:pPr>
    </w:p>
    <w:p w:rsidR="00CA6638" w:rsidRPr="0082572A" w:rsidRDefault="00CA6638" w:rsidP="00CA6638">
      <w:pPr>
        <w:pStyle w:val="a5"/>
        <w:rPr>
          <w:rFonts w:ascii="Times New Roman" w:hAnsi="Times New Roman" w:cs="Times New Roman"/>
          <w:sz w:val="16"/>
          <w:szCs w:val="16"/>
        </w:rPr>
      </w:pPr>
    </w:p>
    <w:p w:rsidR="00F6125E" w:rsidRDefault="00F6125E" w:rsidP="00FA4994">
      <w:pPr>
        <w:pStyle w:val="a5"/>
        <w:jc w:val="both"/>
        <w:rPr>
          <w:rFonts w:ascii="Times New Roman" w:hAnsi="Times New Roman" w:cs="Times New Roman"/>
          <w:sz w:val="16"/>
          <w:szCs w:val="16"/>
        </w:rPr>
        <w:sectPr w:rsidR="00F6125E" w:rsidSect="00F6125E">
          <w:pgSz w:w="16838" w:h="11906" w:orient="landscape"/>
          <w:pgMar w:top="851" w:right="1134" w:bottom="1701" w:left="1134" w:header="709" w:footer="709" w:gutter="0"/>
          <w:cols w:space="708"/>
          <w:docGrid w:linePitch="360"/>
        </w:sectPr>
      </w:pPr>
    </w:p>
    <w:p w:rsidR="00FA4994" w:rsidRDefault="00FA4994" w:rsidP="00FA4994">
      <w:pPr>
        <w:pStyle w:val="a5"/>
        <w:jc w:val="both"/>
        <w:rPr>
          <w:rFonts w:ascii="Times New Roman" w:hAnsi="Times New Roman" w:cs="Times New Roman"/>
          <w:sz w:val="16"/>
          <w:szCs w:val="16"/>
        </w:rPr>
      </w:pPr>
    </w:p>
    <w:p w:rsidR="00FA4994" w:rsidRDefault="00FA4994" w:rsidP="00FA4994">
      <w:pPr>
        <w:pStyle w:val="a5"/>
        <w:jc w:val="both"/>
        <w:rPr>
          <w:rFonts w:ascii="Times New Roman" w:hAnsi="Times New Roman" w:cs="Times New Roman"/>
          <w:sz w:val="16"/>
          <w:szCs w:val="16"/>
        </w:rPr>
      </w:pPr>
    </w:p>
    <w:p w:rsidR="00CA6638" w:rsidRPr="00F6125E" w:rsidRDefault="00CA6638" w:rsidP="00F6125E">
      <w:pPr>
        <w:pStyle w:val="a5"/>
        <w:jc w:val="center"/>
        <w:rPr>
          <w:rFonts w:ascii="Times New Roman" w:hAnsi="Times New Roman" w:cs="Times New Roman"/>
          <w:b/>
          <w:sz w:val="16"/>
          <w:szCs w:val="16"/>
        </w:rPr>
      </w:pPr>
      <w:r w:rsidRPr="00F6125E">
        <w:rPr>
          <w:rFonts w:ascii="Times New Roman" w:hAnsi="Times New Roman" w:cs="Times New Roman"/>
          <w:b/>
          <w:sz w:val="16"/>
          <w:szCs w:val="16"/>
        </w:rPr>
        <w:t>Новгородская область</w:t>
      </w:r>
    </w:p>
    <w:p w:rsidR="00CA6638" w:rsidRPr="00F6125E" w:rsidRDefault="00CA6638" w:rsidP="00F6125E">
      <w:pPr>
        <w:pStyle w:val="a5"/>
        <w:jc w:val="center"/>
        <w:rPr>
          <w:rFonts w:ascii="Times New Roman" w:hAnsi="Times New Roman" w:cs="Times New Roman"/>
          <w:b/>
          <w:sz w:val="16"/>
          <w:szCs w:val="16"/>
        </w:rPr>
      </w:pPr>
      <w:r w:rsidRPr="00F6125E">
        <w:rPr>
          <w:rFonts w:ascii="Times New Roman" w:hAnsi="Times New Roman" w:cs="Times New Roman"/>
          <w:b/>
          <w:sz w:val="16"/>
          <w:szCs w:val="16"/>
        </w:rPr>
        <w:t>Новгородский муниципальный район</w:t>
      </w:r>
    </w:p>
    <w:p w:rsidR="00CA6638" w:rsidRPr="00F6125E" w:rsidRDefault="00CA6638" w:rsidP="00F6125E">
      <w:pPr>
        <w:pStyle w:val="a5"/>
        <w:jc w:val="center"/>
        <w:rPr>
          <w:rFonts w:ascii="Times New Roman" w:hAnsi="Times New Roman" w:cs="Times New Roman"/>
          <w:b/>
          <w:sz w:val="16"/>
          <w:szCs w:val="16"/>
        </w:rPr>
      </w:pPr>
      <w:r w:rsidRPr="00F6125E">
        <w:rPr>
          <w:rFonts w:ascii="Times New Roman" w:hAnsi="Times New Roman" w:cs="Times New Roman"/>
          <w:b/>
          <w:sz w:val="16"/>
          <w:szCs w:val="16"/>
        </w:rPr>
        <w:t>АДМИНИСТРАЦИЯ БРОННИЦКОГО СЕЛЬСКОГО ПОСЕЛЕНИЯ</w:t>
      </w:r>
    </w:p>
    <w:p w:rsidR="00CA6638" w:rsidRPr="00F6125E" w:rsidRDefault="00CA6638" w:rsidP="00F6125E">
      <w:pPr>
        <w:pStyle w:val="a5"/>
        <w:jc w:val="center"/>
        <w:rPr>
          <w:rFonts w:ascii="Times New Roman" w:hAnsi="Times New Roman" w:cs="Times New Roman"/>
          <w:b/>
          <w:sz w:val="16"/>
          <w:szCs w:val="16"/>
        </w:rPr>
      </w:pPr>
    </w:p>
    <w:p w:rsidR="00CA6638" w:rsidRPr="00F6125E" w:rsidRDefault="00CA6638" w:rsidP="00F6125E">
      <w:pPr>
        <w:pStyle w:val="a5"/>
        <w:jc w:val="center"/>
        <w:rPr>
          <w:rFonts w:ascii="Times New Roman" w:hAnsi="Times New Roman" w:cs="Times New Roman"/>
          <w:b/>
          <w:sz w:val="16"/>
          <w:szCs w:val="16"/>
        </w:rPr>
      </w:pPr>
    </w:p>
    <w:p w:rsidR="00CA6638" w:rsidRPr="00F6125E" w:rsidRDefault="00CA6638" w:rsidP="00F6125E">
      <w:pPr>
        <w:pStyle w:val="a5"/>
        <w:jc w:val="center"/>
        <w:rPr>
          <w:rFonts w:ascii="Times New Roman" w:hAnsi="Times New Roman" w:cs="Times New Roman"/>
          <w:b/>
          <w:sz w:val="16"/>
          <w:szCs w:val="16"/>
        </w:rPr>
      </w:pPr>
      <w:r w:rsidRPr="00F6125E">
        <w:rPr>
          <w:rFonts w:ascii="Times New Roman" w:hAnsi="Times New Roman" w:cs="Times New Roman"/>
          <w:b/>
          <w:sz w:val="16"/>
          <w:szCs w:val="16"/>
        </w:rPr>
        <w:t>ПОСТАНОВЛЕНИЕ</w:t>
      </w:r>
    </w:p>
    <w:p w:rsidR="00CA6638" w:rsidRPr="00F6125E" w:rsidRDefault="00CA6638" w:rsidP="00F6125E">
      <w:pPr>
        <w:pStyle w:val="a5"/>
        <w:jc w:val="center"/>
        <w:rPr>
          <w:rFonts w:ascii="Times New Roman" w:hAnsi="Times New Roman" w:cs="Times New Roman"/>
          <w:b/>
          <w:sz w:val="16"/>
          <w:szCs w:val="16"/>
        </w:rPr>
      </w:pPr>
    </w:p>
    <w:p w:rsidR="00CA6638" w:rsidRPr="00460F62" w:rsidRDefault="00CA6638" w:rsidP="00CA6638">
      <w:pPr>
        <w:pStyle w:val="a5"/>
        <w:jc w:val="both"/>
        <w:rPr>
          <w:rFonts w:ascii="Times New Roman" w:hAnsi="Times New Roman" w:cs="Times New Roman"/>
          <w:sz w:val="16"/>
          <w:szCs w:val="16"/>
        </w:rPr>
      </w:pPr>
    </w:p>
    <w:p w:rsidR="00CA6638" w:rsidRPr="00460F62" w:rsidRDefault="00CA6638" w:rsidP="00CA6638">
      <w:pPr>
        <w:pStyle w:val="a5"/>
        <w:jc w:val="both"/>
        <w:rPr>
          <w:rFonts w:ascii="Times New Roman" w:hAnsi="Times New Roman" w:cs="Times New Roman"/>
          <w:color w:val="000000"/>
          <w:sz w:val="16"/>
          <w:szCs w:val="16"/>
        </w:rPr>
      </w:pPr>
      <w:r w:rsidRPr="00460F62">
        <w:rPr>
          <w:rFonts w:ascii="Times New Roman" w:hAnsi="Times New Roman" w:cs="Times New Roman"/>
          <w:color w:val="000000"/>
          <w:sz w:val="16"/>
          <w:szCs w:val="16"/>
        </w:rPr>
        <w:t>от 02.05.2024    № 88</w:t>
      </w:r>
    </w:p>
    <w:p w:rsidR="00CA6638" w:rsidRPr="00460F62" w:rsidRDefault="00CA6638" w:rsidP="00CA6638">
      <w:pPr>
        <w:pStyle w:val="a5"/>
        <w:jc w:val="both"/>
        <w:rPr>
          <w:rFonts w:ascii="Times New Roman" w:hAnsi="Times New Roman" w:cs="Times New Roman"/>
          <w:color w:val="000000"/>
          <w:sz w:val="16"/>
          <w:szCs w:val="16"/>
        </w:rPr>
      </w:pPr>
      <w:r w:rsidRPr="00460F62">
        <w:rPr>
          <w:rFonts w:ascii="Times New Roman" w:hAnsi="Times New Roman" w:cs="Times New Roman"/>
          <w:color w:val="000000"/>
          <w:sz w:val="16"/>
          <w:szCs w:val="16"/>
        </w:rPr>
        <w:t>с. Бронница</w:t>
      </w:r>
    </w:p>
    <w:p w:rsidR="00CA6638" w:rsidRPr="00460F62" w:rsidRDefault="00CA6638" w:rsidP="00CA6638">
      <w:pPr>
        <w:pStyle w:val="a5"/>
        <w:jc w:val="both"/>
        <w:rPr>
          <w:rFonts w:ascii="Times New Roman" w:hAnsi="Times New Roman" w:cs="Times New Roman"/>
          <w:color w:val="000000"/>
          <w:sz w:val="16"/>
          <w:szCs w:val="16"/>
        </w:rPr>
      </w:pPr>
    </w:p>
    <w:p w:rsidR="00CA6638" w:rsidRPr="00460F62" w:rsidRDefault="00CA6638" w:rsidP="00CA6638">
      <w:pPr>
        <w:pStyle w:val="a5"/>
        <w:jc w:val="both"/>
        <w:rPr>
          <w:rFonts w:ascii="Times New Roman" w:hAnsi="Times New Roman" w:cs="Times New Roman"/>
          <w:color w:val="000000"/>
          <w:sz w:val="16"/>
          <w:szCs w:val="1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CA6638" w:rsidRPr="00460F62" w:rsidTr="00CA6638">
        <w:tc>
          <w:tcPr>
            <w:tcW w:w="4673" w:type="dxa"/>
          </w:tcPr>
          <w:p w:rsidR="00CA6638" w:rsidRPr="00F6125E" w:rsidRDefault="00CA6638" w:rsidP="00F6125E">
            <w:pPr>
              <w:pStyle w:val="a5"/>
              <w:jc w:val="both"/>
              <w:rPr>
                <w:rFonts w:ascii="Times New Roman" w:hAnsi="Times New Roman" w:cs="Times New Roman"/>
                <w:b/>
                <w:sz w:val="16"/>
                <w:szCs w:val="16"/>
                <w:lang w:val="ru-RU"/>
              </w:rPr>
            </w:pPr>
            <w:r w:rsidRPr="00F6125E">
              <w:rPr>
                <w:rFonts w:ascii="Times New Roman" w:hAnsi="Times New Roman" w:cs="Times New Roman"/>
                <w:b/>
                <w:sz w:val="16"/>
                <w:szCs w:val="16"/>
                <w:lang w:val="ru-RU"/>
              </w:rPr>
              <w:t>Об утверждении положения об условиях и порядке заключения</w:t>
            </w:r>
            <w:r w:rsidR="00F6125E">
              <w:rPr>
                <w:rFonts w:ascii="Times New Roman" w:hAnsi="Times New Roman" w:cs="Times New Roman"/>
                <w:b/>
                <w:sz w:val="16"/>
                <w:szCs w:val="16"/>
                <w:lang w:val="ru-RU"/>
              </w:rPr>
              <w:t xml:space="preserve"> </w:t>
            </w:r>
            <w:r w:rsidRPr="00F6125E">
              <w:rPr>
                <w:rFonts w:ascii="Times New Roman" w:hAnsi="Times New Roman" w:cs="Times New Roman"/>
                <w:b/>
                <w:sz w:val="16"/>
                <w:szCs w:val="16"/>
                <w:lang w:val="ru-RU"/>
              </w:rPr>
              <w:t>соглашений о защите и поощрении капиталовложений со стороны Администрации Бронницкого сельского поселения</w:t>
            </w:r>
          </w:p>
        </w:tc>
        <w:tc>
          <w:tcPr>
            <w:tcW w:w="4674" w:type="dxa"/>
          </w:tcPr>
          <w:p w:rsidR="00CA6638" w:rsidRPr="00CA6638" w:rsidRDefault="00CA6638" w:rsidP="00CA6638">
            <w:pPr>
              <w:pStyle w:val="a5"/>
              <w:jc w:val="both"/>
              <w:rPr>
                <w:rFonts w:ascii="Times New Roman" w:hAnsi="Times New Roman" w:cs="Times New Roman"/>
                <w:sz w:val="16"/>
                <w:szCs w:val="16"/>
                <w:lang w:val="ru-RU"/>
              </w:rPr>
            </w:pPr>
          </w:p>
        </w:tc>
      </w:tr>
    </w:tbl>
    <w:p w:rsidR="00CA6638" w:rsidRPr="00460F62" w:rsidRDefault="00CA6638" w:rsidP="00CA6638">
      <w:pPr>
        <w:pStyle w:val="a5"/>
        <w:jc w:val="both"/>
        <w:rPr>
          <w:rFonts w:ascii="Times New Roman" w:hAnsi="Times New Roman" w:cs="Times New Roman"/>
          <w:sz w:val="16"/>
          <w:szCs w:val="16"/>
        </w:rPr>
      </w:pPr>
    </w:p>
    <w:p w:rsidR="00CA6638" w:rsidRPr="00460F62" w:rsidRDefault="00CA6638" w:rsidP="00CA6638">
      <w:pPr>
        <w:pStyle w:val="a5"/>
        <w:jc w:val="both"/>
        <w:rPr>
          <w:rFonts w:ascii="Times New Roman" w:hAnsi="Times New Roman" w:cs="Times New Roman"/>
          <w:sz w:val="16"/>
          <w:szCs w:val="16"/>
        </w:rPr>
      </w:pP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В соответствии с Федеральным </w:t>
      </w:r>
      <w:hyperlink r:id="rId19">
        <w:r w:rsidRPr="00460F62">
          <w:rPr>
            <w:rFonts w:ascii="Times New Roman" w:hAnsi="Times New Roman" w:cs="Times New Roman"/>
            <w:sz w:val="16"/>
            <w:szCs w:val="16"/>
          </w:rPr>
          <w:t>законом</w:t>
        </w:r>
      </w:hyperlink>
      <w:r w:rsidRPr="00460F62">
        <w:rPr>
          <w:rFonts w:ascii="Times New Roman" w:hAnsi="Times New Roman" w:cs="Times New Roman"/>
          <w:sz w:val="16"/>
          <w:szCs w:val="16"/>
        </w:rPr>
        <w:t xml:space="preserve"> "Об общих принципах организации местного самоуправления в Российской Федерации" от 06.10.2003 № 131-ФЗ, </w:t>
      </w:r>
      <w:hyperlink r:id="rId20">
        <w:r w:rsidRPr="00460F62">
          <w:rPr>
            <w:rFonts w:ascii="Times New Roman" w:hAnsi="Times New Roman" w:cs="Times New Roman"/>
            <w:sz w:val="16"/>
            <w:szCs w:val="16"/>
          </w:rPr>
          <w:t>частью 8 статьи 4</w:t>
        </w:r>
      </w:hyperlink>
      <w:r w:rsidRPr="00460F62">
        <w:rPr>
          <w:rFonts w:ascii="Times New Roman" w:hAnsi="Times New Roman" w:cs="Times New Roman"/>
          <w:sz w:val="16"/>
          <w:szCs w:val="16"/>
        </w:rPr>
        <w:t xml:space="preserve"> Федерального закона от 01.04.2020 № 69-ФЗ "О защите и поощрении капиталовложений в Российской Федерации", </w:t>
      </w:r>
    </w:p>
    <w:p w:rsidR="00CA6638" w:rsidRPr="00460F62" w:rsidRDefault="00CA6638" w:rsidP="00CA6638">
      <w:pPr>
        <w:pStyle w:val="a5"/>
        <w:jc w:val="both"/>
        <w:rPr>
          <w:rFonts w:ascii="Times New Roman" w:hAnsi="Times New Roman" w:cs="Times New Roman"/>
          <w:sz w:val="16"/>
          <w:szCs w:val="16"/>
        </w:rPr>
      </w:pP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Администрация Бронницкого сельского поселения постановляет:</w:t>
      </w:r>
    </w:p>
    <w:p w:rsidR="00CA6638" w:rsidRPr="00460F62" w:rsidRDefault="00CA6638" w:rsidP="00CA6638">
      <w:pPr>
        <w:pStyle w:val="a5"/>
        <w:jc w:val="both"/>
        <w:rPr>
          <w:rFonts w:ascii="Times New Roman" w:hAnsi="Times New Roman" w:cs="Times New Roman"/>
          <w:sz w:val="16"/>
          <w:szCs w:val="16"/>
        </w:rPr>
      </w:pP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1. Утвердить прилагаемое </w:t>
      </w:r>
      <w:hyperlink w:anchor="P35">
        <w:r w:rsidRPr="00460F62">
          <w:rPr>
            <w:rFonts w:ascii="Times New Roman" w:hAnsi="Times New Roman" w:cs="Times New Roman"/>
            <w:sz w:val="16"/>
            <w:szCs w:val="16"/>
          </w:rPr>
          <w:t>Положение</w:t>
        </w:r>
      </w:hyperlink>
      <w:r w:rsidRPr="00460F62">
        <w:rPr>
          <w:rFonts w:ascii="Times New Roman" w:hAnsi="Times New Roman" w:cs="Times New Roman"/>
          <w:sz w:val="16"/>
          <w:szCs w:val="16"/>
        </w:rPr>
        <w:t xml:space="preserve"> об условиях и порядке заключения соглашений о защите и поощрении капиталовложений со стороны Администрации Бронницкого сельского поселения.</w:t>
      </w:r>
    </w:p>
    <w:p w:rsidR="00CA6638" w:rsidRPr="00460F62" w:rsidRDefault="00CA6638" w:rsidP="00CA6638">
      <w:pPr>
        <w:pStyle w:val="a5"/>
        <w:jc w:val="both"/>
        <w:rPr>
          <w:rFonts w:ascii="Times New Roman" w:hAnsi="Times New Roman" w:cs="Times New Roman"/>
          <w:color w:val="000000"/>
          <w:sz w:val="16"/>
          <w:szCs w:val="16"/>
        </w:rPr>
      </w:pPr>
      <w:r w:rsidRPr="00460F62">
        <w:rPr>
          <w:rFonts w:ascii="Times New Roman" w:hAnsi="Times New Roman" w:cs="Times New Roman"/>
          <w:sz w:val="16"/>
          <w:szCs w:val="16"/>
        </w:rPr>
        <w:t xml:space="preserve">2. </w:t>
      </w:r>
      <w:r w:rsidRPr="00460F62">
        <w:rPr>
          <w:rFonts w:ascii="Times New Roman" w:hAnsi="Times New Roman" w:cs="Times New Roman"/>
          <w:color w:val="000000"/>
          <w:sz w:val="16"/>
          <w:szCs w:val="16"/>
        </w:rPr>
        <w:t xml:space="preserve">Разместить настоящее постановление на официальном сайте Администрации Бронницкого сельского поселения в сети «Интернет» по адресу </w:t>
      </w:r>
      <w:hyperlink r:id="rId21" w:history="1">
        <w:r w:rsidRPr="00460F62">
          <w:rPr>
            <w:rFonts w:ascii="Times New Roman" w:hAnsi="Times New Roman" w:cs="Times New Roman"/>
            <w:color w:val="000000"/>
            <w:sz w:val="16"/>
            <w:szCs w:val="16"/>
            <w:u w:val="single"/>
            <w:lang w:val="en-US"/>
          </w:rPr>
          <w:t>www</w:t>
        </w:r>
        <w:r w:rsidRPr="00460F62">
          <w:rPr>
            <w:rFonts w:ascii="Times New Roman" w:hAnsi="Times New Roman" w:cs="Times New Roman"/>
            <w:color w:val="000000"/>
            <w:sz w:val="16"/>
            <w:szCs w:val="16"/>
            <w:u w:val="single"/>
          </w:rPr>
          <w:t>.</w:t>
        </w:r>
        <w:r w:rsidRPr="00460F62">
          <w:rPr>
            <w:rFonts w:ascii="Times New Roman" w:hAnsi="Times New Roman" w:cs="Times New Roman"/>
            <w:color w:val="000000"/>
            <w:sz w:val="16"/>
            <w:szCs w:val="16"/>
            <w:u w:val="single"/>
            <w:lang w:val="en-US"/>
          </w:rPr>
          <w:t>bronnicaadm</w:t>
        </w:r>
        <w:r w:rsidRPr="00460F62">
          <w:rPr>
            <w:rFonts w:ascii="Times New Roman" w:hAnsi="Times New Roman" w:cs="Times New Roman"/>
            <w:color w:val="000000"/>
            <w:sz w:val="16"/>
            <w:szCs w:val="16"/>
            <w:u w:val="single"/>
          </w:rPr>
          <w:t>.</w:t>
        </w:r>
        <w:r w:rsidRPr="00460F62">
          <w:rPr>
            <w:rFonts w:ascii="Times New Roman" w:hAnsi="Times New Roman" w:cs="Times New Roman"/>
            <w:color w:val="000000"/>
            <w:sz w:val="16"/>
            <w:szCs w:val="16"/>
            <w:u w:val="single"/>
            <w:lang w:val="en-US"/>
          </w:rPr>
          <w:t>ru</w:t>
        </w:r>
      </w:hyperlink>
      <w:r w:rsidRPr="00460F62">
        <w:rPr>
          <w:rFonts w:ascii="Times New Roman" w:hAnsi="Times New Roman" w:cs="Times New Roman"/>
          <w:color w:val="000000"/>
          <w:sz w:val="16"/>
          <w:szCs w:val="16"/>
        </w:rPr>
        <w:t xml:space="preserve"> в раздел «Документы» подраздел «Постановления».</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3. Настоящее постановление вступает в силу после его официального опубликования.</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4. Контроль за исполнением настоящего постановления оставляю за собой.</w:t>
      </w:r>
    </w:p>
    <w:p w:rsidR="00CA6638" w:rsidRPr="00460F62" w:rsidRDefault="00CA6638" w:rsidP="00CA6638">
      <w:pPr>
        <w:pStyle w:val="a5"/>
        <w:jc w:val="both"/>
        <w:rPr>
          <w:rFonts w:ascii="Times New Roman" w:hAnsi="Times New Roman" w:cs="Times New Roman"/>
          <w:sz w:val="16"/>
          <w:szCs w:val="16"/>
          <w:lang w:eastAsia="ar-SA"/>
        </w:rPr>
      </w:pP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Глава сельского поселения                                           С.Г. Васильева</w:t>
      </w:r>
    </w:p>
    <w:p w:rsidR="00CA6638" w:rsidRPr="00460F62" w:rsidRDefault="00CA6638" w:rsidP="00CA6638">
      <w:pPr>
        <w:pStyle w:val="a5"/>
        <w:jc w:val="both"/>
        <w:rPr>
          <w:rFonts w:ascii="Times New Roman" w:hAnsi="Times New Roman" w:cs="Times New Roman"/>
          <w:sz w:val="16"/>
          <w:szCs w:val="16"/>
        </w:rPr>
      </w:pPr>
    </w:p>
    <w:p w:rsidR="00CA6638" w:rsidRPr="00460F62" w:rsidRDefault="00CA6638" w:rsidP="00CA6638">
      <w:pPr>
        <w:pStyle w:val="a5"/>
        <w:jc w:val="both"/>
        <w:rPr>
          <w:rFonts w:ascii="Times New Roman" w:hAnsi="Times New Roman" w:cs="Times New Roman"/>
          <w:sz w:val="16"/>
          <w:szCs w:val="16"/>
        </w:rPr>
      </w:pPr>
    </w:p>
    <w:p w:rsidR="00CA6638" w:rsidRPr="00460F62" w:rsidRDefault="00CA6638" w:rsidP="00F6125E">
      <w:pPr>
        <w:pStyle w:val="a5"/>
        <w:jc w:val="right"/>
        <w:rPr>
          <w:rFonts w:ascii="Times New Roman" w:hAnsi="Times New Roman" w:cs="Times New Roman"/>
          <w:bCs/>
          <w:sz w:val="16"/>
          <w:szCs w:val="16"/>
        </w:rPr>
      </w:pPr>
      <w:bookmarkStart w:id="2" w:name="P35"/>
      <w:bookmarkEnd w:id="2"/>
      <w:r w:rsidRPr="00460F62">
        <w:rPr>
          <w:rFonts w:ascii="Times New Roman" w:hAnsi="Times New Roman" w:cs="Times New Roman"/>
          <w:bCs/>
          <w:sz w:val="16"/>
          <w:szCs w:val="16"/>
        </w:rPr>
        <w:t>Утвержден</w:t>
      </w:r>
    </w:p>
    <w:p w:rsidR="00CA6638" w:rsidRPr="00460F62" w:rsidRDefault="00CA6638" w:rsidP="00F6125E">
      <w:pPr>
        <w:pStyle w:val="a5"/>
        <w:jc w:val="right"/>
        <w:rPr>
          <w:rFonts w:ascii="Times New Roman" w:hAnsi="Times New Roman" w:cs="Times New Roman"/>
          <w:bCs/>
          <w:sz w:val="16"/>
          <w:szCs w:val="16"/>
        </w:rPr>
      </w:pPr>
      <w:r w:rsidRPr="00460F62">
        <w:rPr>
          <w:rFonts w:ascii="Times New Roman" w:hAnsi="Times New Roman" w:cs="Times New Roman"/>
          <w:bCs/>
          <w:sz w:val="16"/>
          <w:szCs w:val="16"/>
        </w:rPr>
        <w:t>постановлением Администрации</w:t>
      </w:r>
    </w:p>
    <w:p w:rsidR="00CA6638" w:rsidRPr="00460F62" w:rsidRDefault="00CA6638" w:rsidP="00F6125E">
      <w:pPr>
        <w:pStyle w:val="a5"/>
        <w:jc w:val="right"/>
        <w:rPr>
          <w:rFonts w:ascii="Times New Roman" w:hAnsi="Times New Roman" w:cs="Times New Roman"/>
          <w:bCs/>
          <w:sz w:val="16"/>
          <w:szCs w:val="16"/>
        </w:rPr>
      </w:pPr>
      <w:r w:rsidRPr="00460F62">
        <w:rPr>
          <w:rFonts w:ascii="Times New Roman" w:hAnsi="Times New Roman" w:cs="Times New Roman"/>
          <w:bCs/>
          <w:sz w:val="16"/>
          <w:szCs w:val="16"/>
        </w:rPr>
        <w:t>Бронницкого сельского поселения</w:t>
      </w:r>
    </w:p>
    <w:p w:rsidR="00CA6638" w:rsidRPr="00460F62" w:rsidRDefault="00CA6638" w:rsidP="00F6125E">
      <w:pPr>
        <w:pStyle w:val="a5"/>
        <w:jc w:val="right"/>
        <w:rPr>
          <w:rFonts w:ascii="Times New Roman" w:hAnsi="Times New Roman" w:cs="Times New Roman"/>
          <w:bCs/>
          <w:sz w:val="16"/>
          <w:szCs w:val="16"/>
        </w:rPr>
      </w:pPr>
      <w:r w:rsidRPr="00460F62">
        <w:rPr>
          <w:rFonts w:ascii="Times New Roman" w:hAnsi="Times New Roman" w:cs="Times New Roman"/>
          <w:bCs/>
          <w:sz w:val="16"/>
          <w:szCs w:val="16"/>
        </w:rPr>
        <w:t>от 02.05.2024 № 88</w:t>
      </w:r>
    </w:p>
    <w:p w:rsidR="00CA6638" w:rsidRPr="00460F62" w:rsidRDefault="00CA6638" w:rsidP="00F6125E">
      <w:pPr>
        <w:pStyle w:val="a5"/>
        <w:jc w:val="right"/>
        <w:rPr>
          <w:rFonts w:ascii="Times New Roman" w:hAnsi="Times New Roman" w:cs="Times New Roman"/>
          <w:sz w:val="16"/>
          <w:szCs w:val="16"/>
        </w:rPr>
      </w:pPr>
    </w:p>
    <w:p w:rsidR="00CA6638" w:rsidRPr="00460F62" w:rsidRDefault="00CA6638" w:rsidP="00CA6638">
      <w:pPr>
        <w:pStyle w:val="a5"/>
        <w:jc w:val="both"/>
        <w:rPr>
          <w:rFonts w:ascii="Times New Roman" w:hAnsi="Times New Roman" w:cs="Times New Roman"/>
          <w:sz w:val="16"/>
          <w:szCs w:val="16"/>
        </w:rPr>
      </w:pPr>
    </w:p>
    <w:p w:rsidR="00CA6638" w:rsidRPr="00F6125E" w:rsidRDefault="00CA6638" w:rsidP="00F6125E">
      <w:pPr>
        <w:pStyle w:val="a5"/>
        <w:jc w:val="center"/>
        <w:rPr>
          <w:rFonts w:ascii="Times New Roman" w:hAnsi="Times New Roman" w:cs="Times New Roman"/>
          <w:b/>
          <w:sz w:val="16"/>
          <w:szCs w:val="16"/>
        </w:rPr>
      </w:pPr>
      <w:r w:rsidRPr="00F6125E">
        <w:rPr>
          <w:rFonts w:ascii="Times New Roman" w:hAnsi="Times New Roman" w:cs="Times New Roman"/>
          <w:b/>
          <w:sz w:val="16"/>
          <w:szCs w:val="16"/>
        </w:rPr>
        <w:t>Порядок</w:t>
      </w:r>
    </w:p>
    <w:p w:rsidR="00CA6638" w:rsidRPr="00F6125E" w:rsidRDefault="00CA6638" w:rsidP="00F6125E">
      <w:pPr>
        <w:pStyle w:val="a5"/>
        <w:jc w:val="center"/>
        <w:rPr>
          <w:rFonts w:ascii="Times New Roman" w:hAnsi="Times New Roman" w:cs="Times New Roman"/>
          <w:b/>
          <w:sz w:val="16"/>
          <w:szCs w:val="16"/>
        </w:rPr>
      </w:pPr>
      <w:r w:rsidRPr="00F6125E">
        <w:rPr>
          <w:rFonts w:ascii="Times New Roman" w:hAnsi="Times New Roman" w:cs="Times New Roman"/>
          <w:b/>
          <w:sz w:val="16"/>
          <w:szCs w:val="16"/>
        </w:rPr>
        <w:t>и условия заключения соглашений о защите и поощрении капиталовложений со стороны Администрации Бронницкого сельского поселения</w:t>
      </w:r>
    </w:p>
    <w:p w:rsidR="00CA6638" w:rsidRPr="00460F62" w:rsidRDefault="00CA6638" w:rsidP="00CA6638">
      <w:pPr>
        <w:pStyle w:val="a5"/>
        <w:jc w:val="both"/>
        <w:rPr>
          <w:rFonts w:ascii="Times New Roman" w:hAnsi="Times New Roman" w:cs="Times New Roman"/>
          <w:sz w:val="16"/>
          <w:szCs w:val="16"/>
        </w:rPr>
      </w:pP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1. Общие положения</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1.1.Настоящий Порядок разработан в соответствии с </w:t>
      </w:r>
      <w:hyperlink r:id="rId22" w:history="1">
        <w:r w:rsidRPr="00460F62">
          <w:rPr>
            <w:rFonts w:ascii="Times New Roman" w:hAnsi="Times New Roman" w:cs="Times New Roman"/>
            <w:sz w:val="16"/>
            <w:szCs w:val="16"/>
          </w:rPr>
          <w:t>частью 8 статьи 4</w:t>
        </w:r>
      </w:hyperlink>
      <w:r w:rsidRPr="00460F62">
        <w:rPr>
          <w:rFonts w:ascii="Times New Roman" w:hAnsi="Times New Roman" w:cs="Times New Roman"/>
          <w:sz w:val="16"/>
          <w:szCs w:val="16"/>
        </w:rPr>
        <w:t xml:space="preserve"> Федерального закона от 1 апреля 2020 года № 69-ФЗ «О защите и поощрении капиталовложений в Российской Федерации» (далее – Закон № 69-ФЗ) и устанавливает условия и порядок заключения соглашений о защите и поощрении капиталовложений, а также отношения, связанные с информационным обеспечением процессов осуществления инвестиционной деятельности и предоставления мер государственной (муниципальной) поддержки в рамках государственной информационной системы «Капиталовложения» (далее - Соглашение) со стороны Администрации Бронницкого сельского поселения.</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1.2.Понятия и термины, применяемые в настоящем Порядке, применяются в значении, определенном Законом № 69-ФЗ. </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1.3.К отношениям, возникающим в связи с заключением, изменением и расторжением Соглашений, а также в связи с исполнением обязанностей по Соглашению, применяются правила гражданского законодательства с учетом особенностей, установленных </w:t>
      </w:r>
      <w:hyperlink r:id="rId23" w:history="1">
        <w:r w:rsidRPr="00460F62">
          <w:rPr>
            <w:rFonts w:ascii="Times New Roman" w:hAnsi="Times New Roman" w:cs="Times New Roman"/>
            <w:sz w:val="16"/>
            <w:szCs w:val="16"/>
          </w:rPr>
          <w:t>Законом</w:t>
        </w:r>
      </w:hyperlink>
      <w:r w:rsidRPr="00460F62">
        <w:rPr>
          <w:rFonts w:ascii="Times New Roman" w:hAnsi="Times New Roman" w:cs="Times New Roman"/>
          <w:sz w:val="16"/>
          <w:szCs w:val="16"/>
        </w:rPr>
        <w:t xml:space="preserve"> № 69-ФЗ.</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1.4.Соглашения заключаются не позднее 1 января 2030 года.</w:t>
      </w:r>
    </w:p>
    <w:p w:rsidR="00CA6638" w:rsidRPr="00460F62" w:rsidRDefault="00CA6638" w:rsidP="00CA6638">
      <w:pPr>
        <w:pStyle w:val="a5"/>
        <w:jc w:val="both"/>
        <w:rPr>
          <w:rFonts w:ascii="Times New Roman" w:hAnsi="Times New Roman" w:cs="Times New Roman"/>
          <w:sz w:val="16"/>
          <w:szCs w:val="16"/>
        </w:rPr>
      </w:pP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2. Условия и порядок заключения Соглашения</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2.1.Соглашение заключается с организацией, реализующей на территории Бронницкого сельского поселения инвестиционный проект, отвечающий условиям, установленным </w:t>
      </w:r>
      <w:hyperlink r:id="rId24" w:history="1">
        <w:r w:rsidRPr="00460F62">
          <w:rPr>
            <w:rFonts w:ascii="Times New Roman" w:hAnsi="Times New Roman" w:cs="Times New Roman"/>
            <w:sz w:val="16"/>
            <w:szCs w:val="16"/>
          </w:rPr>
          <w:t>статьей 6</w:t>
        </w:r>
      </w:hyperlink>
      <w:r w:rsidRPr="00460F62">
        <w:rPr>
          <w:rFonts w:ascii="Times New Roman" w:hAnsi="Times New Roman" w:cs="Times New Roman"/>
          <w:sz w:val="16"/>
          <w:szCs w:val="16"/>
        </w:rPr>
        <w:t xml:space="preserve"> Закона № 69-ФЗ.</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2.2.Соглашение заключается по результатам осуществления процедур, предусмотренных </w:t>
      </w:r>
      <w:hyperlink r:id="rId25" w:history="1">
        <w:r w:rsidRPr="00460F62">
          <w:rPr>
            <w:rFonts w:ascii="Times New Roman" w:hAnsi="Times New Roman" w:cs="Times New Roman"/>
            <w:sz w:val="16"/>
            <w:szCs w:val="16"/>
          </w:rPr>
          <w:t>статьей 7</w:t>
        </w:r>
      </w:hyperlink>
      <w:r w:rsidRPr="00460F62">
        <w:rPr>
          <w:rFonts w:ascii="Times New Roman" w:hAnsi="Times New Roman" w:cs="Times New Roman"/>
          <w:sz w:val="16"/>
          <w:szCs w:val="16"/>
        </w:rPr>
        <w:t xml:space="preserve"> (частная проектная инициатива) или </w:t>
      </w:r>
      <w:hyperlink r:id="rId26" w:history="1">
        <w:r w:rsidRPr="00460F62">
          <w:rPr>
            <w:rFonts w:ascii="Times New Roman" w:hAnsi="Times New Roman" w:cs="Times New Roman"/>
            <w:sz w:val="16"/>
            <w:szCs w:val="16"/>
          </w:rPr>
          <w:t>статьей 8</w:t>
        </w:r>
      </w:hyperlink>
      <w:r w:rsidRPr="00460F62">
        <w:rPr>
          <w:rFonts w:ascii="Times New Roman" w:hAnsi="Times New Roman" w:cs="Times New Roman"/>
          <w:sz w:val="16"/>
          <w:szCs w:val="16"/>
        </w:rPr>
        <w:t xml:space="preserve"> (публичная проектная инициатива) Закона № 69-ФЗ.</w:t>
      </w:r>
    </w:p>
    <w:p w:rsidR="00CA6638" w:rsidRPr="00460F62" w:rsidRDefault="00CA6638" w:rsidP="00CA6638">
      <w:pPr>
        <w:pStyle w:val="a5"/>
        <w:jc w:val="both"/>
        <w:rPr>
          <w:rFonts w:ascii="Times New Roman" w:hAnsi="Times New Roman" w:cs="Times New Roman"/>
          <w:sz w:val="16"/>
          <w:szCs w:val="16"/>
        </w:rPr>
      </w:pP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3. Порядок получения согласия на заключение Соглашения</w:t>
      </w:r>
    </w:p>
    <w:p w:rsidR="00CA6638" w:rsidRPr="00460F62" w:rsidRDefault="00CA6638" w:rsidP="00CA6638">
      <w:pPr>
        <w:pStyle w:val="a5"/>
        <w:jc w:val="both"/>
        <w:rPr>
          <w:rFonts w:ascii="Times New Roman" w:hAnsi="Times New Roman" w:cs="Times New Roman"/>
          <w:sz w:val="16"/>
          <w:szCs w:val="16"/>
        </w:rPr>
      </w:pPr>
      <w:bookmarkStart w:id="3" w:name="P55"/>
      <w:bookmarkEnd w:id="3"/>
      <w:r w:rsidRPr="00460F62">
        <w:rPr>
          <w:rFonts w:ascii="Times New Roman" w:hAnsi="Times New Roman" w:cs="Times New Roman"/>
          <w:sz w:val="16"/>
          <w:szCs w:val="16"/>
        </w:rPr>
        <w:t xml:space="preserve">3.1.Российское юридическое лицо, отвечающее признакам организации, реализующей инвестиционный проект (далее - Заявитель) направляет в Администрацию Бронницкого сельского поселения заявление о предоставлении согласия на заключение Соглашения, составленное по форме, предусмотренной приложением к настоящему Порядку. </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К заявлению должны быть приложены следующие документы и материалы:</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копия документа, подтверждающего полномочия лица, имеющего право действовать от имени заявителя;</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копия документа, подтверждающего государственную регистрацию заявителя в качестве российского юридического лица;</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проект Соглашения, предполагаемого к заключению;</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копии учредительных документов заявителя, информация о бенефициарных владельцах организации, реализующей проект, которая предоставляется с учетом Федерального закона от 07.08.2001 № 115-ФЗ «О противодействии легализации (отмыванию) доходов, полученных преступным путем, и финансированию терроризма»;</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5) бизнес-план, включающий сведения, установленные пунктом 5 части 7 статьи 7  Закона 69-ФЗ;</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6) финансовая модель нового инвестиционного проекта;</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lastRenderedPageBreak/>
        <w:t>7)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 или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8)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в соответствии со статьей 15 Закона № 69-ФЗ, а также информация о планируемых форме, сроках и объеме возмещения этих затрат;</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9) копия договора о комплексном развитии территории (если применимо).</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Заявление и документы могут быть представлены заявителем одним из следующих способов:</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на бумажном носителе, представляются непосредственно заявителем (его представителем) или заказным почтовым отправлением с описью вложения и уведомлением о вручении в адрес Администрации Бронницкого сельского поселения;</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в электронном виде (скан-копии) на адрес электронной почты </w:t>
      </w:r>
      <w:r w:rsidRPr="00460F62">
        <w:rPr>
          <w:rFonts w:ascii="Times New Roman" w:hAnsi="Times New Roman" w:cs="Times New Roman"/>
          <w:sz w:val="16"/>
          <w:szCs w:val="16"/>
          <w:lang w:val="en-US"/>
        </w:rPr>
        <w:t>berezki</w:t>
      </w:r>
      <w:r w:rsidRPr="00460F62">
        <w:rPr>
          <w:rFonts w:ascii="Times New Roman" w:hAnsi="Times New Roman" w:cs="Times New Roman"/>
          <w:sz w:val="16"/>
          <w:szCs w:val="16"/>
        </w:rPr>
        <w:t>2@</w:t>
      </w:r>
      <w:r w:rsidRPr="00460F62">
        <w:rPr>
          <w:rFonts w:ascii="Times New Roman" w:hAnsi="Times New Roman" w:cs="Times New Roman"/>
          <w:sz w:val="16"/>
          <w:szCs w:val="16"/>
          <w:lang w:val="en-US"/>
        </w:rPr>
        <w:t>mail</w:t>
      </w:r>
      <w:r w:rsidRPr="00460F62">
        <w:rPr>
          <w:rFonts w:ascii="Times New Roman" w:hAnsi="Times New Roman" w:cs="Times New Roman"/>
          <w:sz w:val="16"/>
          <w:szCs w:val="16"/>
        </w:rPr>
        <w:t>.ru.</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3.2.Заявление, документы и материалы, указанные в </w:t>
      </w:r>
      <w:hyperlink w:anchor="P55" w:history="1">
        <w:r w:rsidRPr="00460F62">
          <w:rPr>
            <w:rFonts w:ascii="Times New Roman" w:hAnsi="Times New Roman" w:cs="Times New Roman"/>
            <w:sz w:val="16"/>
            <w:szCs w:val="16"/>
          </w:rPr>
          <w:t>пункте 3.1</w:t>
        </w:r>
      </w:hyperlink>
      <w:r w:rsidRPr="00460F62">
        <w:rPr>
          <w:rFonts w:ascii="Times New Roman" w:hAnsi="Times New Roman" w:cs="Times New Roman"/>
          <w:sz w:val="16"/>
          <w:szCs w:val="16"/>
        </w:rPr>
        <w:t>. настоящего Порядка, рассматриваются Администрацией Бронницкого сельского поселения в течение 30 рабочих дней с даты их подачи заявителем.</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3.3.По результатам рассмотрения представленных заявителем документов и материалов Администрация Бронницкого сельского поселения принимает решение о возможности либо невозможности предоставления согласия на заключение Соглашения.</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Решение о возможности либо невозможности заключения принимается в форме постановления администрации Бронницкого сельского поселения. </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Администрация Бронницкого сельского поселения в течение трех рабочих дней с даты принятия постановления администрации Бронницкого сельского поселения о предоставлении согласия на заключение Соглашения или об отказе в предоставлении согласия направляет его копию заявителю способом, указанном в заявлении. </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В постановлении об отказе в предоставлении согласия на заключение Соглашения указываются основания отказа.</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3.4.Основанием для отказа в предоставлении согласия на заключение Соглашения являются следующие обстоятельства:</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несоответствие заявления форме, предусмотренной приложением к Порядку;</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реализуемый заявителем инвестиционный проект не соответствует условиям, установленным </w:t>
      </w:r>
      <w:hyperlink r:id="rId27" w:history="1">
        <w:r w:rsidRPr="00460F62">
          <w:rPr>
            <w:rFonts w:ascii="Times New Roman" w:hAnsi="Times New Roman" w:cs="Times New Roman"/>
            <w:sz w:val="16"/>
            <w:szCs w:val="16"/>
          </w:rPr>
          <w:t>статьей 6</w:t>
        </w:r>
      </w:hyperlink>
      <w:r w:rsidRPr="00460F62">
        <w:rPr>
          <w:rFonts w:ascii="Times New Roman" w:hAnsi="Times New Roman" w:cs="Times New Roman"/>
          <w:sz w:val="16"/>
          <w:szCs w:val="16"/>
        </w:rPr>
        <w:t xml:space="preserve"> Закона № 69-ФЗ;</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заявитель не является российским юридическим лицом или является государственным (муниципальным) учреждением либо государственным (муниципальным) унитарным предприятием; </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инвестиционный проект не является новым инвестиционным проектом (не соответствует условиям, предусмотренным пунктом 6 части 1 статьи 2 Закона № 69-ФЗ);</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заявителем предоставлены не в полном объеме документы и материалы, предусмотренные </w:t>
      </w:r>
      <w:hyperlink w:anchor="P55" w:history="1">
        <w:r w:rsidRPr="00460F62">
          <w:rPr>
            <w:rFonts w:ascii="Times New Roman" w:hAnsi="Times New Roman" w:cs="Times New Roman"/>
            <w:sz w:val="16"/>
            <w:szCs w:val="16"/>
          </w:rPr>
          <w:t>пунктом 3.1</w:t>
        </w:r>
      </w:hyperlink>
      <w:r w:rsidRPr="00460F62">
        <w:rPr>
          <w:rFonts w:ascii="Times New Roman" w:hAnsi="Times New Roman" w:cs="Times New Roman"/>
          <w:sz w:val="16"/>
          <w:szCs w:val="16"/>
        </w:rPr>
        <w:t xml:space="preserve"> настоящего Порядка;</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наличие у заявителя задолженности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3.5.Соглашение подписывается сторонами в срок, не превышающий пяти рабочих дней со дня получения заявителем постановления о заключении Соглашения.</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___________________________</w:t>
      </w:r>
    </w:p>
    <w:p w:rsidR="00F6125E" w:rsidRDefault="00F6125E" w:rsidP="00CA6638">
      <w:pPr>
        <w:pStyle w:val="a5"/>
        <w:jc w:val="both"/>
        <w:rPr>
          <w:rFonts w:ascii="Times New Roman" w:hAnsi="Times New Roman" w:cs="Times New Roman"/>
          <w:sz w:val="16"/>
          <w:szCs w:val="16"/>
        </w:rPr>
      </w:pPr>
    </w:p>
    <w:p w:rsidR="00F6125E" w:rsidRPr="00F6125E" w:rsidRDefault="00F6125E" w:rsidP="00F6125E"/>
    <w:p w:rsidR="00F6125E" w:rsidRDefault="00F6125E" w:rsidP="00CA6638">
      <w:pPr>
        <w:pStyle w:val="a5"/>
        <w:jc w:val="both"/>
      </w:pPr>
    </w:p>
    <w:p w:rsidR="00F6125E" w:rsidRDefault="00F6125E" w:rsidP="00CA6638">
      <w:pPr>
        <w:pStyle w:val="a5"/>
        <w:jc w:val="both"/>
      </w:pPr>
    </w:p>
    <w:p w:rsidR="00CA6638" w:rsidRPr="00F6125E" w:rsidRDefault="00F6125E" w:rsidP="00F6125E">
      <w:pPr>
        <w:pStyle w:val="a5"/>
        <w:tabs>
          <w:tab w:val="left" w:pos="1725"/>
        </w:tabs>
        <w:jc w:val="right"/>
        <w:rPr>
          <w:rFonts w:ascii="Times New Roman" w:hAnsi="Times New Roman" w:cs="Times New Roman"/>
          <w:sz w:val="16"/>
          <w:szCs w:val="16"/>
        </w:rPr>
      </w:pPr>
      <w:r>
        <w:tab/>
      </w:r>
      <w:r w:rsidR="00CA6638" w:rsidRPr="00F6125E">
        <w:rPr>
          <w:rFonts w:ascii="Times New Roman" w:hAnsi="Times New Roman" w:cs="Times New Roman"/>
          <w:sz w:val="16"/>
          <w:szCs w:val="16"/>
        </w:rPr>
        <w:t>Приложение</w:t>
      </w:r>
    </w:p>
    <w:p w:rsidR="00CA6638" w:rsidRPr="00F6125E" w:rsidRDefault="00CA6638" w:rsidP="00F6125E">
      <w:pPr>
        <w:pStyle w:val="a5"/>
        <w:jc w:val="right"/>
        <w:rPr>
          <w:rFonts w:ascii="Times New Roman" w:hAnsi="Times New Roman" w:cs="Times New Roman"/>
          <w:sz w:val="16"/>
          <w:szCs w:val="16"/>
        </w:rPr>
      </w:pPr>
      <w:r w:rsidRPr="00F6125E">
        <w:rPr>
          <w:rFonts w:ascii="Times New Roman" w:hAnsi="Times New Roman" w:cs="Times New Roman"/>
          <w:sz w:val="16"/>
          <w:szCs w:val="16"/>
        </w:rPr>
        <w:t>к Порядку и условиям заключения</w:t>
      </w:r>
    </w:p>
    <w:p w:rsidR="00CA6638" w:rsidRPr="00F6125E" w:rsidRDefault="00CA6638" w:rsidP="00F6125E">
      <w:pPr>
        <w:pStyle w:val="a5"/>
        <w:jc w:val="right"/>
        <w:rPr>
          <w:rFonts w:ascii="Times New Roman" w:hAnsi="Times New Roman" w:cs="Times New Roman"/>
          <w:sz w:val="16"/>
          <w:szCs w:val="16"/>
        </w:rPr>
      </w:pPr>
      <w:r w:rsidRPr="00F6125E">
        <w:rPr>
          <w:rFonts w:ascii="Times New Roman" w:hAnsi="Times New Roman" w:cs="Times New Roman"/>
          <w:sz w:val="16"/>
          <w:szCs w:val="16"/>
        </w:rPr>
        <w:t>соглашений о защите и поощрении</w:t>
      </w:r>
    </w:p>
    <w:p w:rsidR="00CA6638" w:rsidRPr="00F6125E" w:rsidRDefault="00CA6638" w:rsidP="00F6125E">
      <w:pPr>
        <w:pStyle w:val="a5"/>
        <w:jc w:val="right"/>
        <w:rPr>
          <w:rFonts w:ascii="Times New Roman" w:hAnsi="Times New Roman" w:cs="Times New Roman"/>
          <w:sz w:val="16"/>
          <w:szCs w:val="16"/>
        </w:rPr>
      </w:pPr>
      <w:r w:rsidRPr="00F6125E">
        <w:rPr>
          <w:rFonts w:ascii="Times New Roman" w:hAnsi="Times New Roman" w:cs="Times New Roman"/>
          <w:sz w:val="16"/>
          <w:szCs w:val="16"/>
        </w:rPr>
        <w:t>капиталовложений со стороны</w:t>
      </w:r>
    </w:p>
    <w:p w:rsidR="00CA6638" w:rsidRPr="00F6125E" w:rsidRDefault="00CA6638" w:rsidP="00F6125E">
      <w:pPr>
        <w:pStyle w:val="a5"/>
        <w:jc w:val="right"/>
        <w:rPr>
          <w:rFonts w:ascii="Times New Roman" w:hAnsi="Times New Roman" w:cs="Times New Roman"/>
          <w:sz w:val="16"/>
          <w:szCs w:val="16"/>
        </w:rPr>
      </w:pPr>
      <w:r w:rsidRPr="00F6125E">
        <w:rPr>
          <w:rFonts w:ascii="Times New Roman" w:hAnsi="Times New Roman" w:cs="Times New Roman"/>
          <w:sz w:val="16"/>
          <w:szCs w:val="16"/>
        </w:rPr>
        <w:t>Администрации Бронницкого</w:t>
      </w:r>
    </w:p>
    <w:p w:rsidR="00CA6638" w:rsidRPr="00F6125E" w:rsidRDefault="00CA6638" w:rsidP="00F6125E">
      <w:pPr>
        <w:pStyle w:val="a5"/>
        <w:jc w:val="right"/>
        <w:rPr>
          <w:rFonts w:ascii="Times New Roman" w:hAnsi="Times New Roman" w:cs="Times New Roman"/>
          <w:sz w:val="16"/>
          <w:szCs w:val="16"/>
        </w:rPr>
      </w:pPr>
      <w:r w:rsidRPr="00F6125E">
        <w:rPr>
          <w:rFonts w:ascii="Times New Roman" w:hAnsi="Times New Roman" w:cs="Times New Roman"/>
          <w:sz w:val="16"/>
          <w:szCs w:val="16"/>
        </w:rPr>
        <w:t>сельского поселения</w:t>
      </w:r>
    </w:p>
    <w:p w:rsidR="00CA6638" w:rsidRPr="00460F62" w:rsidRDefault="00CA6638" w:rsidP="00CA6638">
      <w:pPr>
        <w:pStyle w:val="a5"/>
        <w:jc w:val="both"/>
        <w:rPr>
          <w:rFonts w:ascii="Times New Roman" w:hAnsi="Times New Roman" w:cs="Times New Roman"/>
          <w:sz w:val="16"/>
          <w:szCs w:val="16"/>
        </w:rPr>
      </w:pPr>
    </w:p>
    <w:p w:rsidR="00CA6638" w:rsidRPr="00460F62" w:rsidRDefault="00CA6638" w:rsidP="00F6125E">
      <w:pPr>
        <w:pStyle w:val="a5"/>
        <w:jc w:val="right"/>
        <w:rPr>
          <w:rFonts w:ascii="Times New Roman" w:hAnsi="Times New Roman" w:cs="Times New Roman"/>
          <w:sz w:val="16"/>
          <w:szCs w:val="16"/>
        </w:rPr>
      </w:pPr>
      <w:r w:rsidRPr="00460F62">
        <w:rPr>
          <w:rFonts w:ascii="Times New Roman" w:hAnsi="Times New Roman" w:cs="Times New Roman"/>
          <w:sz w:val="16"/>
          <w:szCs w:val="16"/>
        </w:rPr>
        <w:t>ФОРМА</w:t>
      </w:r>
    </w:p>
    <w:p w:rsidR="00CA6638" w:rsidRPr="00460F62" w:rsidRDefault="00CA6638" w:rsidP="00F6125E">
      <w:pPr>
        <w:pStyle w:val="a5"/>
        <w:jc w:val="right"/>
        <w:rPr>
          <w:rFonts w:ascii="Times New Roman" w:hAnsi="Times New Roman" w:cs="Times New Roman"/>
          <w:sz w:val="16"/>
          <w:szCs w:val="16"/>
        </w:rPr>
      </w:pPr>
      <w:r w:rsidRPr="00460F62">
        <w:rPr>
          <w:rFonts w:ascii="Times New Roman" w:hAnsi="Times New Roman" w:cs="Times New Roman"/>
          <w:sz w:val="16"/>
          <w:szCs w:val="16"/>
        </w:rPr>
        <w:t>Главе администрации</w:t>
      </w:r>
    </w:p>
    <w:p w:rsidR="00CA6638" w:rsidRPr="00460F62" w:rsidRDefault="00CA6638" w:rsidP="00F6125E">
      <w:pPr>
        <w:pStyle w:val="a5"/>
        <w:jc w:val="right"/>
        <w:rPr>
          <w:rFonts w:ascii="Times New Roman" w:hAnsi="Times New Roman" w:cs="Times New Roman"/>
          <w:sz w:val="16"/>
          <w:szCs w:val="16"/>
        </w:rPr>
      </w:pPr>
      <w:r w:rsidRPr="00460F62">
        <w:rPr>
          <w:rFonts w:ascii="Times New Roman" w:hAnsi="Times New Roman" w:cs="Times New Roman"/>
          <w:sz w:val="16"/>
          <w:szCs w:val="16"/>
        </w:rPr>
        <w:t xml:space="preserve"> Бронницкого сельского поселения</w:t>
      </w:r>
    </w:p>
    <w:p w:rsidR="00CA6638" w:rsidRPr="00460F62" w:rsidRDefault="00CA6638" w:rsidP="00F6125E">
      <w:pPr>
        <w:pStyle w:val="a5"/>
        <w:jc w:val="right"/>
        <w:rPr>
          <w:rFonts w:ascii="Times New Roman" w:hAnsi="Times New Roman" w:cs="Times New Roman"/>
          <w:sz w:val="16"/>
          <w:szCs w:val="16"/>
        </w:rPr>
      </w:pPr>
      <w:r w:rsidRPr="00460F62">
        <w:rPr>
          <w:rFonts w:ascii="Times New Roman" w:hAnsi="Times New Roman" w:cs="Times New Roman"/>
          <w:sz w:val="16"/>
          <w:szCs w:val="16"/>
        </w:rPr>
        <w:t xml:space="preserve">_____________________________________ </w:t>
      </w:r>
    </w:p>
    <w:p w:rsidR="00CA6638" w:rsidRPr="00460F62" w:rsidRDefault="00CA6638" w:rsidP="00F6125E">
      <w:pPr>
        <w:pStyle w:val="a5"/>
        <w:jc w:val="right"/>
        <w:rPr>
          <w:rFonts w:ascii="Times New Roman" w:hAnsi="Times New Roman" w:cs="Times New Roman"/>
          <w:sz w:val="16"/>
          <w:szCs w:val="16"/>
        </w:rPr>
      </w:pPr>
      <w:r w:rsidRPr="00460F62">
        <w:rPr>
          <w:rFonts w:ascii="Times New Roman" w:hAnsi="Times New Roman" w:cs="Times New Roman"/>
          <w:sz w:val="16"/>
          <w:szCs w:val="16"/>
        </w:rPr>
        <w:t xml:space="preserve">Заявитель </w:t>
      </w:r>
    </w:p>
    <w:p w:rsidR="00CA6638" w:rsidRPr="00460F62" w:rsidRDefault="00CA6638" w:rsidP="00F6125E">
      <w:pPr>
        <w:pStyle w:val="a5"/>
        <w:jc w:val="right"/>
        <w:rPr>
          <w:rFonts w:ascii="Times New Roman" w:hAnsi="Times New Roman" w:cs="Times New Roman"/>
          <w:sz w:val="16"/>
          <w:szCs w:val="16"/>
        </w:rPr>
      </w:pPr>
      <w:r w:rsidRPr="00460F62">
        <w:rPr>
          <w:rFonts w:ascii="Times New Roman" w:hAnsi="Times New Roman" w:cs="Times New Roman"/>
          <w:sz w:val="16"/>
          <w:szCs w:val="16"/>
        </w:rPr>
        <w:t>____________________________________</w:t>
      </w:r>
    </w:p>
    <w:p w:rsidR="00CA6638" w:rsidRPr="00460F62" w:rsidRDefault="00CA6638" w:rsidP="00F6125E">
      <w:pPr>
        <w:pStyle w:val="a5"/>
        <w:jc w:val="right"/>
        <w:rPr>
          <w:rFonts w:ascii="Times New Roman" w:hAnsi="Times New Roman" w:cs="Times New Roman"/>
          <w:sz w:val="16"/>
          <w:szCs w:val="16"/>
        </w:rPr>
      </w:pPr>
      <w:r w:rsidRPr="00460F62">
        <w:rPr>
          <w:rFonts w:ascii="Times New Roman" w:hAnsi="Times New Roman" w:cs="Times New Roman"/>
          <w:sz w:val="16"/>
          <w:szCs w:val="16"/>
        </w:rPr>
        <w:t xml:space="preserve">(полное наименование юридического лица) </w:t>
      </w:r>
    </w:p>
    <w:p w:rsidR="00CA6638" w:rsidRPr="00460F62" w:rsidRDefault="00CA6638" w:rsidP="00CA6638">
      <w:pPr>
        <w:pStyle w:val="a5"/>
        <w:jc w:val="both"/>
        <w:rPr>
          <w:rFonts w:ascii="Times New Roman" w:hAnsi="Times New Roman" w:cs="Times New Roman"/>
          <w:sz w:val="16"/>
          <w:szCs w:val="16"/>
        </w:rPr>
      </w:pPr>
    </w:p>
    <w:p w:rsidR="00CA6638" w:rsidRPr="00F6125E" w:rsidRDefault="00CA6638" w:rsidP="00F6125E">
      <w:pPr>
        <w:pStyle w:val="a5"/>
        <w:jc w:val="center"/>
        <w:rPr>
          <w:rFonts w:ascii="Times New Roman" w:hAnsi="Times New Roman" w:cs="Times New Roman"/>
          <w:b/>
          <w:sz w:val="16"/>
          <w:szCs w:val="16"/>
        </w:rPr>
      </w:pPr>
      <w:r w:rsidRPr="00F6125E">
        <w:rPr>
          <w:rFonts w:ascii="Times New Roman" w:hAnsi="Times New Roman" w:cs="Times New Roman"/>
          <w:b/>
          <w:sz w:val="16"/>
          <w:szCs w:val="16"/>
        </w:rPr>
        <w:t>ЗАЯВЛЕНИЕ</w:t>
      </w:r>
    </w:p>
    <w:p w:rsidR="00CA6638" w:rsidRPr="00F6125E" w:rsidRDefault="00CA6638" w:rsidP="00F6125E">
      <w:pPr>
        <w:pStyle w:val="a5"/>
        <w:jc w:val="center"/>
        <w:rPr>
          <w:rFonts w:ascii="Times New Roman" w:hAnsi="Times New Roman" w:cs="Times New Roman"/>
          <w:b/>
          <w:sz w:val="16"/>
          <w:szCs w:val="16"/>
        </w:rPr>
      </w:pPr>
      <w:r w:rsidRPr="00F6125E">
        <w:rPr>
          <w:rFonts w:ascii="Times New Roman" w:hAnsi="Times New Roman" w:cs="Times New Roman"/>
          <w:b/>
          <w:sz w:val="16"/>
          <w:szCs w:val="16"/>
        </w:rPr>
        <w:t>о заключении соглашения о защите и поощрении капиталовложений со стороны Администрации Бронницкого сельского поселения</w:t>
      </w:r>
    </w:p>
    <w:p w:rsidR="00CA6638" w:rsidRPr="00460F62" w:rsidRDefault="00CA6638" w:rsidP="00CA6638">
      <w:pPr>
        <w:pStyle w:val="a5"/>
        <w:jc w:val="both"/>
        <w:rPr>
          <w:rFonts w:ascii="Times New Roman" w:hAnsi="Times New Roman" w:cs="Times New Roman"/>
          <w:sz w:val="16"/>
          <w:szCs w:val="16"/>
        </w:rPr>
      </w:pP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В соответствии с Федеральным законом от 01 апреля 2020 года № 69-ФЗ «О защите и поощрении капиталовложений в Российской Федерации», в целях реализации на территории Бронницкого сельского поселения инвестиционного проекта: __________________________________________ __________________________________________________________________ </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(указать наименование инвестиционного проекта),</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прошу заключить соглашения о защите и поощрении капиталовложений. </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Сведения о заявителе и инвестиционном проекте, реализуемом на территории Бронницкого сельского поселения:</w:t>
      </w:r>
    </w:p>
    <w:p w:rsidR="00CA6638" w:rsidRPr="00460F62" w:rsidRDefault="00CA6638" w:rsidP="00CA6638">
      <w:pPr>
        <w:pStyle w:val="a5"/>
        <w:jc w:val="both"/>
        <w:rPr>
          <w:rFonts w:ascii="Times New Roman" w:hAnsi="Times New Roman" w:cs="Times New Roman"/>
          <w:sz w:val="16"/>
          <w:szCs w:val="16"/>
        </w:rPr>
      </w:pPr>
    </w:p>
    <w:tbl>
      <w:tblPr>
        <w:tblW w:w="9336" w:type="dxa"/>
        <w:tblInd w:w="10" w:type="dxa"/>
        <w:tblCellMar>
          <w:left w:w="0" w:type="dxa"/>
          <w:right w:w="0" w:type="dxa"/>
        </w:tblCellMar>
        <w:tblLook w:val="04A0" w:firstRow="1" w:lastRow="0" w:firstColumn="1" w:lastColumn="0" w:noHBand="0" w:noVBand="1"/>
      </w:tblPr>
      <w:tblGrid>
        <w:gridCol w:w="397"/>
        <w:gridCol w:w="7096"/>
        <w:gridCol w:w="1843"/>
      </w:tblGrid>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п/п </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Характеристики</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Сведения</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(для заполнения заявителем)</w:t>
            </w:r>
          </w:p>
        </w:tc>
      </w:tr>
      <w:tr w:rsidR="00CA6638" w:rsidRPr="00460F62" w:rsidTr="00CA6638">
        <w:tc>
          <w:tcPr>
            <w:tcW w:w="9336" w:type="dxa"/>
            <w:gridSpan w:val="3"/>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Сведения о заявителе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1. </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ИНН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rPr>
          <w:trHeight w:val="190"/>
        </w:trPr>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2. </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ОГРН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3. </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КПП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4. </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Юридический адрес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lastRenderedPageBreak/>
              <w:t xml:space="preserve">5. </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Фактический адрес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6. </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Ф.И.О. уполномоченного лица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7. </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Адрес электронной почты уполномоченного лица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8. </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Контактный телефон уполномоченного лица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9. </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Проектная компания (да/нет)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10. </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Наличие ранее заключенного соглашения о защите и поощрении капиталовложений, дополнительных соглашений к нему, по которым администрация Бронницкого сельского поселения ранее не являлась стороной (да/нет)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c>
          <w:tcPr>
            <w:tcW w:w="9336" w:type="dxa"/>
            <w:gridSpan w:val="3"/>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Сведения об инвестиционном проекте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11. </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Субъект (субъекты) Российской Федерации, на территории которого (которых) предполагается реализация проекта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12. </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Участие Российской Федерации в соглашении о защите и поощрении капиталовложений (да/нет)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13. </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Дата принятия решения об утверждении бюджета на капитальные расходы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14. </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Сфера экономики (вид экономической деятельности), в которой реализуется проект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15. </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Цель реализации инвестиционного проекта (в соответствии с документами стратегического планирования муниципального образования)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16.</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Общий срок и этапы реализации проекта, а также сроки реализации каждого этапа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17.</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Общий размер капиталовложений в соответствии с соглашением о защите и поощрении капиталовложений, включая осуществленные капиталовложения, в том числе по этапам реализации проекта (рублей)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18.</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r w:rsidR="00CA6638" w:rsidRPr="00460F62" w:rsidTr="00CA6638">
        <w:tc>
          <w:tcPr>
            <w:tcW w:w="0" w:type="auto"/>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19.</w:t>
            </w:r>
          </w:p>
        </w:tc>
        <w:tc>
          <w:tcPr>
            <w:tcW w:w="7096"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Количество рабочих мест, планируемых к созданию в результате реализации проекта (единиц) </w:t>
            </w:r>
          </w:p>
        </w:tc>
        <w:tc>
          <w:tcPr>
            <w:tcW w:w="1843" w:type="dxa"/>
            <w:tcBorders>
              <w:top w:val="single" w:sz="8" w:space="0" w:color="000000"/>
              <w:left w:val="single" w:sz="8" w:space="0" w:color="000000"/>
              <w:bottom w:val="single" w:sz="8" w:space="0" w:color="000000"/>
              <w:right w:val="single" w:sz="8" w:space="0" w:color="000000"/>
            </w:tcBorders>
            <w:hideMark/>
          </w:tcPr>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  </w:t>
            </w:r>
          </w:p>
        </w:tc>
      </w:tr>
    </w:tbl>
    <w:p w:rsidR="00CA6638" w:rsidRPr="00460F62" w:rsidRDefault="00CA6638" w:rsidP="00CA6638">
      <w:pPr>
        <w:pStyle w:val="a5"/>
        <w:jc w:val="both"/>
        <w:rPr>
          <w:rFonts w:ascii="Times New Roman" w:hAnsi="Times New Roman" w:cs="Times New Roman"/>
          <w:sz w:val="16"/>
          <w:szCs w:val="16"/>
        </w:rPr>
      </w:pP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Приложение: </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______________________________________________ на ___________ л. </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______________________________________________ на ___________ л. </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Гарантирую достоверность сведений, предоставленных в настоящем заявлении и подтверждаю согласие на право администрации Бронницкого сельского поселения на обработку, распространение и использование персональных данных, а также иных данных субъекта инвестиционной деятельности, которые необходимы для принятия решения о возможности заключения соглашения о защите и поощрении капиталовложений, в том числе на получение от соответствующих органов государственной власти, органов местного самоуправления, организаций необходимых документов и (или) содержащейся в них информации. </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О решении, принятом по результатам рассмотрения настоящего заявления и приложенных к нему документов, прошу проинформировать: </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посредством почтового отправления с уведомлением о вручении по адресу (указать почтовый адрес); </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путем непосредственного вручения под роспись в ходе личного приема; </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посредством отправления на электронную почту (указать адрес электронной почты). </w:t>
      </w: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 xml:space="preserve">Лицо, имеющее право действовать от имени юридического лица: </w:t>
      </w:r>
    </w:p>
    <w:p w:rsidR="00CA6638" w:rsidRPr="00460F62" w:rsidRDefault="00CA6638" w:rsidP="00CA6638">
      <w:pPr>
        <w:pStyle w:val="a5"/>
        <w:jc w:val="both"/>
        <w:rPr>
          <w:rFonts w:ascii="Times New Roman" w:hAnsi="Times New Roman" w:cs="Times New Roman"/>
          <w:sz w:val="16"/>
          <w:szCs w:val="16"/>
        </w:rPr>
      </w:pPr>
    </w:p>
    <w:p w:rsidR="00CA6638" w:rsidRPr="00460F62" w:rsidRDefault="00CA6638" w:rsidP="00CA6638">
      <w:pPr>
        <w:pStyle w:val="a5"/>
        <w:jc w:val="both"/>
        <w:rPr>
          <w:rFonts w:ascii="Times New Roman" w:hAnsi="Times New Roman" w:cs="Times New Roman"/>
          <w:sz w:val="16"/>
          <w:szCs w:val="16"/>
        </w:rPr>
      </w:pPr>
      <w:r w:rsidRPr="00460F62">
        <w:rPr>
          <w:rFonts w:ascii="Times New Roman" w:hAnsi="Times New Roman" w:cs="Times New Roman"/>
          <w:sz w:val="16"/>
          <w:szCs w:val="16"/>
        </w:rPr>
        <w:t>Ф.И.О. (полностью, последнее при наличии)</w:t>
      </w:r>
    </w:p>
    <w:p w:rsidR="00F6125E" w:rsidRDefault="00CA6638" w:rsidP="00CA6638">
      <w:pPr>
        <w:pStyle w:val="a5"/>
        <w:jc w:val="both"/>
        <w:rPr>
          <w:rFonts w:ascii="Times New Roman" w:hAnsi="Times New Roman" w:cs="Times New Roman"/>
          <w:b/>
          <w:sz w:val="28"/>
          <w:szCs w:val="16"/>
        </w:rPr>
      </w:pPr>
      <w:r w:rsidRPr="00460F62">
        <w:rPr>
          <w:rFonts w:ascii="Times New Roman" w:hAnsi="Times New Roman" w:cs="Times New Roman"/>
          <w:sz w:val="16"/>
          <w:szCs w:val="16"/>
        </w:rPr>
        <w:t>Подпись                                                                 «___» ____________</w:t>
      </w:r>
    </w:p>
    <w:p w:rsidR="00F6125E" w:rsidRDefault="00F6125E" w:rsidP="00F6125E">
      <w:pPr>
        <w:tabs>
          <w:tab w:val="left" w:pos="1005"/>
        </w:tabs>
        <w:jc w:val="center"/>
      </w:pPr>
      <w:r>
        <w:t>_________________</w:t>
      </w:r>
    </w:p>
    <w:p w:rsidR="00F6125E" w:rsidRPr="00F6125E" w:rsidRDefault="00F6125E" w:rsidP="00F6125E">
      <w:pPr>
        <w:pStyle w:val="a5"/>
        <w:jc w:val="center"/>
        <w:rPr>
          <w:rFonts w:ascii="Times New Roman" w:hAnsi="Times New Roman" w:cs="Times New Roman"/>
          <w:b/>
          <w:sz w:val="16"/>
          <w:szCs w:val="16"/>
          <w:lang w:eastAsia="ru-RU"/>
        </w:rPr>
      </w:pPr>
      <w:r w:rsidRPr="00F6125E">
        <w:rPr>
          <w:rFonts w:ascii="Times New Roman" w:hAnsi="Times New Roman" w:cs="Times New Roman"/>
          <w:b/>
          <w:sz w:val="16"/>
          <w:szCs w:val="16"/>
          <w:lang w:eastAsia="ru-RU"/>
        </w:rPr>
        <w:t>Новгородская область</w:t>
      </w:r>
    </w:p>
    <w:p w:rsidR="00F6125E" w:rsidRPr="00F6125E" w:rsidRDefault="00F6125E" w:rsidP="00F6125E">
      <w:pPr>
        <w:pStyle w:val="a5"/>
        <w:jc w:val="center"/>
        <w:rPr>
          <w:rFonts w:ascii="Times New Roman" w:hAnsi="Times New Roman" w:cs="Times New Roman"/>
          <w:b/>
          <w:sz w:val="16"/>
          <w:szCs w:val="16"/>
          <w:lang w:eastAsia="ru-RU"/>
        </w:rPr>
      </w:pPr>
      <w:r w:rsidRPr="00F6125E">
        <w:rPr>
          <w:rFonts w:ascii="Times New Roman" w:hAnsi="Times New Roman" w:cs="Times New Roman"/>
          <w:b/>
          <w:sz w:val="16"/>
          <w:szCs w:val="16"/>
          <w:lang w:eastAsia="ru-RU"/>
        </w:rPr>
        <w:t>Новгородский муниципальный район</w:t>
      </w:r>
    </w:p>
    <w:p w:rsidR="00F6125E" w:rsidRPr="00F6125E" w:rsidRDefault="00F6125E" w:rsidP="00F6125E">
      <w:pPr>
        <w:pStyle w:val="a5"/>
        <w:jc w:val="center"/>
        <w:rPr>
          <w:rFonts w:ascii="Times New Roman" w:hAnsi="Times New Roman" w:cs="Times New Roman"/>
          <w:b/>
          <w:sz w:val="16"/>
          <w:szCs w:val="16"/>
          <w:lang w:eastAsia="ru-RU"/>
        </w:rPr>
      </w:pPr>
      <w:r w:rsidRPr="00F6125E">
        <w:rPr>
          <w:rFonts w:ascii="Times New Roman" w:hAnsi="Times New Roman" w:cs="Times New Roman"/>
          <w:b/>
          <w:sz w:val="16"/>
          <w:szCs w:val="16"/>
          <w:lang w:eastAsia="ru-RU"/>
        </w:rPr>
        <w:t>АДМИНИСТРАЦИЯ БРОННИЦКОГО СЕЛЬСКОГО ПОСЕЛЕНИЯ</w:t>
      </w:r>
    </w:p>
    <w:p w:rsidR="00F6125E" w:rsidRPr="00F6125E" w:rsidRDefault="00F6125E" w:rsidP="00F6125E">
      <w:pPr>
        <w:pStyle w:val="a5"/>
        <w:jc w:val="center"/>
        <w:rPr>
          <w:rFonts w:ascii="Times New Roman" w:hAnsi="Times New Roman" w:cs="Times New Roman"/>
          <w:b/>
          <w:sz w:val="16"/>
          <w:szCs w:val="16"/>
          <w:lang w:eastAsia="ru-RU"/>
        </w:rPr>
      </w:pPr>
    </w:p>
    <w:p w:rsidR="00F6125E" w:rsidRPr="00F6125E" w:rsidRDefault="00F6125E" w:rsidP="00F6125E">
      <w:pPr>
        <w:pStyle w:val="a5"/>
        <w:jc w:val="center"/>
        <w:rPr>
          <w:rFonts w:ascii="Times New Roman" w:hAnsi="Times New Roman" w:cs="Times New Roman"/>
          <w:b/>
          <w:sz w:val="16"/>
          <w:szCs w:val="16"/>
          <w:lang w:eastAsia="ru-RU"/>
        </w:rPr>
      </w:pPr>
      <w:r w:rsidRPr="00F6125E">
        <w:rPr>
          <w:rFonts w:ascii="Times New Roman" w:hAnsi="Times New Roman" w:cs="Times New Roman"/>
          <w:b/>
          <w:sz w:val="16"/>
          <w:szCs w:val="16"/>
          <w:lang w:eastAsia="ru-RU"/>
        </w:rPr>
        <w:t>П О С Т А Н О В Л Е Н И Е</w:t>
      </w:r>
    </w:p>
    <w:p w:rsidR="00F6125E" w:rsidRPr="0083192E" w:rsidRDefault="00F6125E" w:rsidP="00F6125E">
      <w:pPr>
        <w:pStyle w:val="a5"/>
        <w:jc w:val="both"/>
        <w:rPr>
          <w:rFonts w:ascii="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F6125E" w:rsidRPr="0083192E" w:rsidTr="00F6125E">
        <w:trPr>
          <w:trHeight w:val="295"/>
        </w:trPr>
        <w:tc>
          <w:tcPr>
            <w:tcW w:w="6345" w:type="dxa"/>
            <w:tcBorders>
              <w:top w:val="nil"/>
              <w:left w:val="nil"/>
              <w:bottom w:val="nil"/>
              <w:right w:val="nil"/>
            </w:tcBorders>
          </w:tcPr>
          <w:p w:rsidR="00F6125E" w:rsidRPr="0083192E" w:rsidRDefault="00F6125E" w:rsidP="00F6125E">
            <w:pPr>
              <w:pStyle w:val="a5"/>
              <w:jc w:val="both"/>
              <w:rPr>
                <w:rFonts w:ascii="Times New Roman" w:hAnsi="Times New Roman" w:cs="Times New Roman"/>
                <w:sz w:val="16"/>
                <w:szCs w:val="16"/>
                <w:lang w:eastAsia="ru-RU"/>
              </w:rPr>
            </w:pPr>
            <w:r w:rsidRPr="0083192E">
              <w:rPr>
                <w:rFonts w:ascii="Times New Roman" w:hAnsi="Times New Roman" w:cs="Times New Roman"/>
                <w:sz w:val="16"/>
                <w:szCs w:val="16"/>
                <w:lang w:eastAsia="ru-RU"/>
              </w:rPr>
              <w:t xml:space="preserve">от  №  87 от 27.04.2024 </w:t>
            </w:r>
          </w:p>
          <w:p w:rsidR="00F6125E" w:rsidRPr="0083192E" w:rsidRDefault="00F6125E" w:rsidP="00F6125E">
            <w:pPr>
              <w:pStyle w:val="a5"/>
              <w:jc w:val="both"/>
              <w:rPr>
                <w:rFonts w:ascii="Times New Roman" w:hAnsi="Times New Roman" w:cs="Times New Roman"/>
                <w:sz w:val="16"/>
                <w:szCs w:val="16"/>
                <w:lang w:eastAsia="ru-RU"/>
              </w:rPr>
            </w:pPr>
            <w:r w:rsidRPr="0083192E">
              <w:rPr>
                <w:rFonts w:ascii="Times New Roman" w:hAnsi="Times New Roman" w:cs="Times New Roman"/>
                <w:sz w:val="16"/>
                <w:szCs w:val="16"/>
              </w:rPr>
              <w:t>с. Бронница</w:t>
            </w:r>
          </w:p>
          <w:p w:rsidR="00F6125E" w:rsidRPr="0083192E" w:rsidRDefault="00F6125E" w:rsidP="00F6125E">
            <w:pPr>
              <w:pStyle w:val="a5"/>
              <w:jc w:val="both"/>
              <w:rPr>
                <w:rFonts w:ascii="Times New Roman" w:hAnsi="Times New Roman" w:cs="Times New Roman"/>
                <w:sz w:val="16"/>
                <w:szCs w:val="16"/>
                <w:lang w:eastAsia="ru-RU"/>
              </w:rPr>
            </w:pPr>
          </w:p>
          <w:p w:rsidR="00F6125E" w:rsidRPr="00F6125E" w:rsidRDefault="00F6125E" w:rsidP="00F6125E">
            <w:pPr>
              <w:pStyle w:val="a5"/>
              <w:jc w:val="both"/>
              <w:rPr>
                <w:rFonts w:ascii="Times New Roman" w:hAnsi="Times New Roman" w:cs="Times New Roman"/>
                <w:b/>
                <w:sz w:val="16"/>
                <w:szCs w:val="16"/>
                <w:lang w:eastAsia="ru-RU"/>
              </w:rPr>
            </w:pPr>
            <w:r w:rsidRPr="00F6125E">
              <w:rPr>
                <w:rFonts w:ascii="Times New Roman" w:hAnsi="Times New Roman" w:cs="Times New Roman"/>
                <w:b/>
                <w:sz w:val="16"/>
                <w:szCs w:val="16"/>
                <w:lang w:eastAsia="ru-RU"/>
              </w:rPr>
              <w:t xml:space="preserve">О согласительной комиссии по согласованию местоположения границ земельных участков </w:t>
            </w:r>
            <w:r w:rsidRPr="00F6125E">
              <w:rPr>
                <w:rFonts w:ascii="Times New Roman" w:hAnsi="Times New Roman" w:cs="Times New Roman"/>
                <w:b/>
                <w:sz w:val="16"/>
                <w:szCs w:val="16"/>
              </w:rPr>
              <w:t>при выполнении комплексных кадастровых работ на территории Бронницкого сельского поселения в кадастровых кварталах 53:11:0200107;53:11:0200201</w:t>
            </w:r>
          </w:p>
        </w:tc>
      </w:tr>
    </w:tbl>
    <w:p w:rsidR="00F6125E" w:rsidRPr="0083192E" w:rsidRDefault="00F6125E" w:rsidP="00F6125E">
      <w:pPr>
        <w:pStyle w:val="a5"/>
        <w:jc w:val="both"/>
        <w:rPr>
          <w:rFonts w:ascii="Times New Roman" w:hAnsi="Times New Roman" w:cs="Times New Roman"/>
          <w:sz w:val="16"/>
          <w:szCs w:val="16"/>
          <w:lang w:eastAsia="ru-RU"/>
        </w:rPr>
      </w:pP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В соответствии со </w:t>
      </w:r>
      <w:hyperlink r:id="rId28" w:history="1">
        <w:r w:rsidRPr="0083192E">
          <w:rPr>
            <w:rFonts w:ascii="Times New Roman" w:hAnsi="Times New Roman" w:cs="Times New Roman"/>
            <w:sz w:val="16"/>
            <w:szCs w:val="16"/>
          </w:rPr>
          <w:t>статьей 42.10</w:t>
        </w:r>
      </w:hyperlink>
      <w:r w:rsidRPr="0083192E">
        <w:rPr>
          <w:rFonts w:ascii="Times New Roman" w:hAnsi="Times New Roman" w:cs="Times New Roman"/>
          <w:sz w:val="16"/>
          <w:szCs w:val="16"/>
        </w:rPr>
        <w:t xml:space="preserve"> Федерального закона от 24 июля 2007 г. № 221-ФЗ «О кадастровой деятельности», руководствуясь Типовым </w:t>
      </w:r>
      <w:hyperlink r:id="rId29" w:history="1">
        <w:r w:rsidRPr="0083192E">
          <w:rPr>
            <w:rFonts w:ascii="Times New Roman" w:hAnsi="Times New Roman" w:cs="Times New Roman"/>
            <w:sz w:val="16"/>
            <w:szCs w:val="16"/>
          </w:rPr>
          <w:t>регламентом</w:t>
        </w:r>
      </w:hyperlink>
      <w:r w:rsidRPr="0083192E">
        <w:rPr>
          <w:rFonts w:ascii="Times New Roman" w:hAnsi="Times New Roman" w:cs="Times New Roman"/>
          <w:sz w:val="16"/>
          <w:szCs w:val="16"/>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 </w:t>
      </w:r>
    </w:p>
    <w:p w:rsidR="00F6125E" w:rsidRPr="0083192E" w:rsidRDefault="00F6125E" w:rsidP="00F6125E">
      <w:pPr>
        <w:pStyle w:val="a5"/>
        <w:jc w:val="both"/>
        <w:rPr>
          <w:rFonts w:ascii="Times New Roman" w:hAnsi="Times New Roman" w:cs="Times New Roman"/>
          <w:sz w:val="16"/>
          <w:szCs w:val="16"/>
          <w:lang w:eastAsia="ru-RU"/>
        </w:rPr>
      </w:pPr>
      <w:r w:rsidRPr="0083192E">
        <w:rPr>
          <w:rFonts w:ascii="Times New Roman" w:hAnsi="Times New Roman" w:cs="Times New Roman"/>
          <w:sz w:val="16"/>
          <w:szCs w:val="16"/>
        </w:rPr>
        <w:t>Администрация Бронницкого сельского поселения постановляет</w:t>
      </w:r>
      <w:r w:rsidRPr="0083192E">
        <w:rPr>
          <w:rFonts w:ascii="Times New Roman" w:hAnsi="Times New Roman" w:cs="Times New Roman"/>
          <w:sz w:val="16"/>
          <w:szCs w:val="16"/>
          <w:lang w:eastAsia="ru-RU"/>
        </w:rPr>
        <w:t>:</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1.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Бронницкого сельского поселения в кадастровых кварталах 53:11:0200107; 53:11:0200201  (далее – Согласительная комиссия),   согласно приложению 1.</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2. Утвердить прилагаемый </w:t>
      </w:r>
      <w:hyperlink r:id="rId30" w:history="1">
        <w:r w:rsidRPr="0083192E">
          <w:rPr>
            <w:rFonts w:ascii="Times New Roman" w:hAnsi="Times New Roman" w:cs="Times New Roman"/>
            <w:sz w:val="16"/>
            <w:szCs w:val="16"/>
          </w:rPr>
          <w:t>Регламент</w:t>
        </w:r>
      </w:hyperlink>
      <w:r w:rsidRPr="0083192E">
        <w:rPr>
          <w:rFonts w:ascii="Times New Roman" w:hAnsi="Times New Roman" w:cs="Times New Roman"/>
          <w:sz w:val="16"/>
          <w:szCs w:val="16"/>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Бронницкого сельского поселения.</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3. Опубликовать настоящее постановление в периодическом печатном издании «Официальный вестник Бронницкого сельского поселения» и на официальном сайте в сети «Интернет» по адресу </w:t>
      </w:r>
      <w:hyperlink r:id="rId31" w:history="1">
        <w:r w:rsidRPr="0083192E">
          <w:rPr>
            <w:rStyle w:val="af3"/>
            <w:rFonts w:ascii="Times New Roman" w:hAnsi="Times New Roman" w:cs="Times New Roman"/>
            <w:sz w:val="16"/>
            <w:szCs w:val="16"/>
          </w:rPr>
          <w:t>www.bronnicaadm.ru</w:t>
        </w:r>
      </w:hyperlink>
      <w:r w:rsidRPr="0083192E">
        <w:rPr>
          <w:rFonts w:ascii="Times New Roman" w:hAnsi="Times New Roman" w:cs="Times New Roman"/>
          <w:sz w:val="16"/>
          <w:szCs w:val="16"/>
        </w:rPr>
        <w:t xml:space="preserve"> в разделе Градостроительная деятельность»</w:t>
      </w:r>
    </w:p>
    <w:p w:rsidR="00F6125E" w:rsidRPr="0083192E" w:rsidRDefault="00F6125E" w:rsidP="00F6125E">
      <w:pPr>
        <w:pStyle w:val="a5"/>
        <w:jc w:val="both"/>
        <w:rPr>
          <w:rFonts w:ascii="Times New Roman" w:hAnsi="Times New Roman" w:cs="Times New Roman"/>
          <w:sz w:val="16"/>
          <w:szCs w:val="16"/>
        </w:rPr>
      </w:pPr>
    </w:p>
    <w:p w:rsidR="00F6125E" w:rsidRPr="0083192E" w:rsidRDefault="00F6125E" w:rsidP="00F6125E">
      <w:pPr>
        <w:pStyle w:val="a5"/>
        <w:jc w:val="both"/>
        <w:rPr>
          <w:rFonts w:ascii="Times New Roman" w:hAnsi="Times New Roman" w:cs="Times New Roman"/>
          <w:sz w:val="16"/>
          <w:szCs w:val="16"/>
        </w:rPr>
      </w:pPr>
    </w:p>
    <w:p w:rsidR="00F6125E" w:rsidRPr="0083192E" w:rsidRDefault="00F6125E" w:rsidP="00F6125E">
      <w:pPr>
        <w:pStyle w:val="a5"/>
        <w:jc w:val="both"/>
        <w:rPr>
          <w:rFonts w:ascii="Times New Roman" w:hAnsi="Times New Roman" w:cs="Times New Roman"/>
          <w:sz w:val="16"/>
          <w:szCs w:val="16"/>
        </w:rPr>
      </w:pPr>
    </w:p>
    <w:p w:rsidR="00F6125E" w:rsidRPr="0083192E" w:rsidRDefault="00F6125E" w:rsidP="00F6125E">
      <w:pPr>
        <w:pStyle w:val="a5"/>
        <w:jc w:val="both"/>
        <w:rPr>
          <w:rFonts w:ascii="Times New Roman" w:hAnsi="Times New Roman" w:cs="Times New Roman"/>
          <w:sz w:val="16"/>
          <w:szCs w:val="16"/>
          <w:lang w:eastAsia="ru-RU"/>
        </w:rPr>
      </w:pPr>
      <w:r w:rsidRPr="0083192E">
        <w:rPr>
          <w:rFonts w:ascii="Times New Roman" w:hAnsi="Times New Roman" w:cs="Times New Roman"/>
          <w:sz w:val="16"/>
          <w:szCs w:val="16"/>
          <w:lang w:eastAsia="ru-RU"/>
        </w:rPr>
        <w:t xml:space="preserve">  Зам.Главы администрации:                                                       Е.М.Чеблакова</w:t>
      </w:r>
    </w:p>
    <w:p w:rsidR="00F6125E" w:rsidRPr="0083192E" w:rsidRDefault="00F6125E" w:rsidP="00F6125E">
      <w:pPr>
        <w:pStyle w:val="a5"/>
        <w:jc w:val="both"/>
        <w:rPr>
          <w:rFonts w:ascii="Times New Roman" w:hAnsi="Times New Roman" w:cs="Times New Roman"/>
          <w:sz w:val="16"/>
          <w:szCs w:val="16"/>
          <w:lang w:eastAsia="ru-RU"/>
        </w:rPr>
      </w:pPr>
    </w:p>
    <w:p w:rsidR="00F6125E" w:rsidRPr="0083192E" w:rsidRDefault="00F6125E" w:rsidP="00F6125E">
      <w:pPr>
        <w:pStyle w:val="a5"/>
        <w:jc w:val="both"/>
        <w:rPr>
          <w:rFonts w:ascii="Times New Roman" w:hAnsi="Times New Roman" w:cs="Times New Roman"/>
          <w:sz w:val="16"/>
          <w:szCs w:val="16"/>
        </w:rPr>
      </w:pPr>
    </w:p>
    <w:p w:rsidR="00F6125E" w:rsidRPr="0083192E" w:rsidRDefault="00F6125E" w:rsidP="00F6125E">
      <w:pPr>
        <w:pStyle w:val="a5"/>
        <w:jc w:val="right"/>
        <w:rPr>
          <w:rFonts w:ascii="Times New Roman" w:hAnsi="Times New Roman" w:cs="Times New Roman"/>
          <w:sz w:val="16"/>
          <w:szCs w:val="16"/>
        </w:rPr>
      </w:pPr>
      <w:r w:rsidRPr="0083192E">
        <w:rPr>
          <w:rFonts w:ascii="Times New Roman" w:hAnsi="Times New Roman" w:cs="Times New Roman"/>
          <w:sz w:val="16"/>
          <w:szCs w:val="16"/>
        </w:rPr>
        <w:t>Приложение 1 к постановлению от  27.04.2024 № 87</w:t>
      </w:r>
    </w:p>
    <w:p w:rsidR="00F6125E" w:rsidRPr="0083192E" w:rsidRDefault="00F6125E" w:rsidP="00F6125E">
      <w:pPr>
        <w:pStyle w:val="a5"/>
        <w:jc w:val="right"/>
        <w:rPr>
          <w:rFonts w:ascii="Times New Roman" w:hAnsi="Times New Roman" w:cs="Times New Roman"/>
          <w:sz w:val="16"/>
          <w:szCs w:val="16"/>
        </w:rPr>
      </w:pPr>
    </w:p>
    <w:p w:rsidR="00F6125E" w:rsidRPr="0083192E" w:rsidRDefault="00F6125E" w:rsidP="00F6125E">
      <w:pPr>
        <w:pStyle w:val="a5"/>
        <w:jc w:val="both"/>
        <w:rPr>
          <w:rFonts w:ascii="Times New Roman" w:hAnsi="Times New Roman" w:cs="Times New Roman"/>
          <w:sz w:val="16"/>
          <w:szCs w:val="16"/>
        </w:rPr>
      </w:pPr>
    </w:p>
    <w:p w:rsidR="00F6125E" w:rsidRPr="00F6125E" w:rsidRDefault="00F6125E" w:rsidP="00F6125E">
      <w:pPr>
        <w:pStyle w:val="a5"/>
        <w:jc w:val="center"/>
        <w:rPr>
          <w:rFonts w:ascii="Times New Roman" w:hAnsi="Times New Roman" w:cs="Times New Roman"/>
          <w:b/>
          <w:sz w:val="16"/>
          <w:szCs w:val="16"/>
        </w:rPr>
      </w:pPr>
      <w:r w:rsidRPr="00F6125E">
        <w:rPr>
          <w:rFonts w:ascii="Times New Roman" w:hAnsi="Times New Roman" w:cs="Times New Roman"/>
          <w:b/>
          <w:sz w:val="16"/>
          <w:szCs w:val="16"/>
        </w:rPr>
        <w:t>СОСТАВ СОГЛАСИТЕЛЬНОЙ КОМИССИИ</w:t>
      </w:r>
    </w:p>
    <w:p w:rsidR="00F6125E" w:rsidRPr="0083192E" w:rsidRDefault="00F6125E" w:rsidP="00F6125E">
      <w:pPr>
        <w:pStyle w:val="a5"/>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F6125E" w:rsidRPr="0083192E" w:rsidTr="00F6125E">
        <w:trPr>
          <w:trHeight w:val="392"/>
        </w:trPr>
        <w:tc>
          <w:tcPr>
            <w:tcW w:w="4361" w:type="dxa"/>
            <w:shd w:val="clear" w:color="auto" w:fill="auto"/>
          </w:tcPr>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Председатель Согласительной комиссии </w:t>
            </w:r>
          </w:p>
        </w:tc>
        <w:tc>
          <w:tcPr>
            <w:tcW w:w="4961" w:type="dxa"/>
            <w:shd w:val="clear" w:color="auto" w:fill="auto"/>
          </w:tcPr>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Глава Бронницкого сельского поселения –  Васильева Светлана Геннадьевна</w:t>
            </w:r>
          </w:p>
        </w:tc>
      </w:tr>
      <w:tr w:rsidR="00F6125E" w:rsidRPr="0083192E" w:rsidTr="00F6125E">
        <w:trPr>
          <w:trHeight w:val="392"/>
        </w:trPr>
        <w:tc>
          <w:tcPr>
            <w:tcW w:w="4361" w:type="dxa"/>
            <w:shd w:val="clear" w:color="auto" w:fill="auto"/>
          </w:tcPr>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Заместитель Председателя Согласительной комиссии</w:t>
            </w:r>
          </w:p>
        </w:tc>
        <w:tc>
          <w:tcPr>
            <w:tcW w:w="4961" w:type="dxa"/>
            <w:shd w:val="clear" w:color="auto" w:fill="auto"/>
          </w:tcPr>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lang w:eastAsia="ru-RU"/>
              </w:rPr>
              <w:t xml:space="preserve">Заместитель Главы Администрации Новгородского муниципального района </w:t>
            </w:r>
            <w:r w:rsidRPr="0083192E">
              <w:rPr>
                <w:rFonts w:ascii="Times New Roman" w:hAnsi="Times New Roman" w:cs="Times New Roman"/>
                <w:sz w:val="16"/>
                <w:szCs w:val="16"/>
              </w:rPr>
              <w:t>– Кожинов Владимир Владимирович</w:t>
            </w:r>
          </w:p>
        </w:tc>
      </w:tr>
      <w:tr w:rsidR="00F6125E" w:rsidRPr="0083192E" w:rsidTr="00F6125E">
        <w:trPr>
          <w:trHeight w:val="392"/>
        </w:trPr>
        <w:tc>
          <w:tcPr>
            <w:tcW w:w="4361" w:type="dxa"/>
            <w:shd w:val="clear" w:color="auto" w:fill="auto"/>
          </w:tcPr>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Секретарь Согласительной комиссии</w:t>
            </w:r>
          </w:p>
        </w:tc>
        <w:tc>
          <w:tcPr>
            <w:tcW w:w="4961" w:type="dxa"/>
            <w:shd w:val="clear" w:color="auto" w:fill="auto"/>
          </w:tcPr>
          <w:p w:rsidR="00F6125E" w:rsidRPr="0083192E" w:rsidRDefault="00F6125E" w:rsidP="00F6125E">
            <w:pPr>
              <w:pStyle w:val="a5"/>
              <w:jc w:val="both"/>
              <w:rPr>
                <w:rFonts w:ascii="Times New Roman" w:hAnsi="Times New Roman" w:cs="Times New Roman"/>
                <w:sz w:val="16"/>
                <w:szCs w:val="16"/>
                <w:lang w:eastAsia="ru-RU"/>
              </w:rPr>
            </w:pPr>
            <w:r w:rsidRPr="0083192E">
              <w:rPr>
                <w:rFonts w:ascii="Times New Roman" w:hAnsi="Times New Roman" w:cs="Times New Roman"/>
                <w:sz w:val="16"/>
                <w:szCs w:val="16"/>
              </w:rPr>
              <w:t xml:space="preserve">Председатель </w:t>
            </w:r>
            <w:r w:rsidRPr="0083192E">
              <w:rPr>
                <w:rFonts w:ascii="Times New Roman" w:hAnsi="Times New Roman" w:cs="Times New Roman"/>
                <w:sz w:val="16"/>
                <w:szCs w:val="16"/>
                <w:lang w:eastAsia="ru-RU"/>
              </w:rPr>
              <w:t xml:space="preserve">комитета </w:t>
            </w:r>
          </w:p>
          <w:p w:rsidR="00F6125E" w:rsidRPr="0083192E" w:rsidRDefault="00F6125E" w:rsidP="00F6125E">
            <w:pPr>
              <w:pStyle w:val="a5"/>
              <w:jc w:val="both"/>
              <w:rPr>
                <w:rFonts w:ascii="Times New Roman" w:hAnsi="Times New Roman" w:cs="Times New Roman"/>
                <w:sz w:val="16"/>
                <w:szCs w:val="16"/>
                <w:lang w:eastAsia="ru-RU"/>
              </w:rPr>
            </w:pPr>
            <w:r w:rsidRPr="0083192E">
              <w:rPr>
                <w:rFonts w:ascii="Times New Roman" w:hAnsi="Times New Roman" w:cs="Times New Roman"/>
                <w:sz w:val="16"/>
                <w:szCs w:val="16"/>
                <w:lang w:eastAsia="ru-RU"/>
              </w:rPr>
              <w:t xml:space="preserve">по земельным ресурсам, землеустройству и </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градостроительной деятельности Администрации Новгородского муниципального района – Сморжок Наталья Александровна</w:t>
            </w:r>
          </w:p>
        </w:tc>
      </w:tr>
      <w:tr w:rsidR="00F6125E" w:rsidRPr="0083192E" w:rsidTr="00F6125E">
        <w:trPr>
          <w:trHeight w:val="505"/>
        </w:trPr>
        <w:tc>
          <w:tcPr>
            <w:tcW w:w="4361" w:type="dxa"/>
            <w:shd w:val="clear" w:color="auto" w:fill="auto"/>
          </w:tcPr>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Член Согласительной комиссии</w:t>
            </w:r>
          </w:p>
        </w:tc>
        <w:tc>
          <w:tcPr>
            <w:tcW w:w="4961" w:type="dxa"/>
            <w:shd w:val="clear" w:color="auto" w:fill="auto"/>
          </w:tcPr>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Главный специалист-эксперт отдела по управлению и распоряжению земельными ресурсами департамента имущественных отношений министерства </w:t>
            </w:r>
            <w:r w:rsidRPr="0083192E">
              <w:rPr>
                <w:rFonts w:ascii="Times New Roman" w:hAnsi="Times New Roman" w:cs="Times New Roman"/>
                <w:bCs/>
                <w:sz w:val="16"/>
                <w:szCs w:val="16"/>
              </w:rPr>
              <w:t xml:space="preserve">строительства, архитектуры и имущественных отношений Новгородской области – </w:t>
            </w:r>
            <w:r w:rsidRPr="0083192E">
              <w:rPr>
                <w:rFonts w:ascii="Times New Roman" w:hAnsi="Times New Roman" w:cs="Times New Roman"/>
                <w:sz w:val="16"/>
                <w:szCs w:val="16"/>
              </w:rPr>
              <w:t>Лучкина Арина Сергеевна</w:t>
            </w:r>
          </w:p>
        </w:tc>
      </w:tr>
      <w:tr w:rsidR="00F6125E" w:rsidRPr="0083192E" w:rsidTr="00F6125E">
        <w:trPr>
          <w:trHeight w:val="707"/>
        </w:trPr>
        <w:tc>
          <w:tcPr>
            <w:tcW w:w="4361" w:type="dxa"/>
            <w:shd w:val="clear" w:color="auto" w:fill="auto"/>
          </w:tcPr>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Член Согласительной комиссии</w:t>
            </w:r>
          </w:p>
        </w:tc>
        <w:tc>
          <w:tcPr>
            <w:tcW w:w="4961" w:type="dxa"/>
            <w:shd w:val="clear" w:color="auto" w:fill="auto"/>
          </w:tcPr>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Заместитель руководителя Управления Федеральной службы государственной регистрации, кадастра и картографии по Новгородской области –  Богданова Елена Анатольевна</w:t>
            </w:r>
          </w:p>
        </w:tc>
      </w:tr>
      <w:tr w:rsidR="00F6125E" w:rsidRPr="0083192E" w:rsidTr="00F6125E">
        <w:trPr>
          <w:trHeight w:val="707"/>
        </w:trPr>
        <w:tc>
          <w:tcPr>
            <w:tcW w:w="4361" w:type="dxa"/>
            <w:shd w:val="clear" w:color="auto" w:fill="auto"/>
          </w:tcPr>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Член Согласительной комиссии</w:t>
            </w:r>
          </w:p>
        </w:tc>
        <w:tc>
          <w:tcPr>
            <w:tcW w:w="4961" w:type="dxa"/>
            <w:shd w:val="clear" w:color="auto" w:fill="auto"/>
          </w:tcPr>
          <w:p w:rsidR="00F6125E" w:rsidRPr="0083192E" w:rsidRDefault="00F6125E" w:rsidP="00F6125E">
            <w:pPr>
              <w:pStyle w:val="a5"/>
              <w:jc w:val="both"/>
              <w:rPr>
                <w:rFonts w:ascii="Times New Roman" w:hAnsi="Times New Roman" w:cs="Times New Roman"/>
                <w:sz w:val="16"/>
                <w:szCs w:val="16"/>
                <w:lang w:eastAsia="ru-RU"/>
              </w:rPr>
            </w:pPr>
            <w:r w:rsidRPr="0083192E">
              <w:rPr>
                <w:rFonts w:ascii="Times New Roman" w:hAnsi="Times New Roman" w:cs="Times New Roman"/>
                <w:sz w:val="16"/>
                <w:szCs w:val="16"/>
                <w:lang w:eastAsia="ru-RU"/>
              </w:rPr>
              <w:t>Заместитель руководителя МТУ Росимущества в Псковской и</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lang w:eastAsia="ru-RU"/>
              </w:rPr>
              <w:t>Новгородской областях Малышева Анна Викторовна</w:t>
            </w:r>
          </w:p>
        </w:tc>
      </w:tr>
      <w:tr w:rsidR="00F6125E" w:rsidRPr="0083192E" w:rsidTr="00F6125E">
        <w:trPr>
          <w:trHeight w:val="707"/>
        </w:trPr>
        <w:tc>
          <w:tcPr>
            <w:tcW w:w="4361" w:type="dxa"/>
            <w:shd w:val="clear" w:color="auto" w:fill="auto"/>
          </w:tcPr>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Член Согласительной комиссии</w:t>
            </w:r>
          </w:p>
        </w:tc>
        <w:tc>
          <w:tcPr>
            <w:tcW w:w="4961" w:type="dxa"/>
            <w:shd w:val="clear" w:color="auto" w:fill="auto"/>
          </w:tcPr>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 Представитель Ассоциации саморегулируемая организация «</w:t>
            </w:r>
            <w:r w:rsidRPr="0083192E">
              <w:rPr>
                <w:rFonts w:ascii="Times New Roman" w:hAnsi="Times New Roman" w:cs="Times New Roman"/>
                <w:sz w:val="16"/>
                <w:szCs w:val="16"/>
                <w:shd w:val="clear" w:color="auto" w:fill="FFFFFF"/>
              </w:rPr>
              <w:t>Межрегиональный союз кадастровых инженеров»</w:t>
            </w:r>
            <w:r w:rsidRPr="0083192E">
              <w:rPr>
                <w:rFonts w:ascii="Times New Roman" w:hAnsi="Times New Roman" w:cs="Times New Roman"/>
                <w:sz w:val="16"/>
                <w:szCs w:val="16"/>
              </w:rPr>
              <w:t xml:space="preserve"> – Перепечина Дарья Александровна</w:t>
            </w:r>
          </w:p>
        </w:tc>
      </w:tr>
    </w:tbl>
    <w:p w:rsidR="00F6125E" w:rsidRPr="0083192E" w:rsidRDefault="00F6125E" w:rsidP="00F6125E">
      <w:pPr>
        <w:pStyle w:val="a5"/>
        <w:jc w:val="both"/>
        <w:rPr>
          <w:rFonts w:ascii="Times New Roman" w:hAnsi="Times New Roman" w:cs="Times New Roman"/>
          <w:sz w:val="16"/>
          <w:szCs w:val="16"/>
        </w:rPr>
      </w:pPr>
    </w:p>
    <w:p w:rsidR="00F6125E" w:rsidRPr="0083192E" w:rsidRDefault="00F6125E" w:rsidP="00F6125E">
      <w:pPr>
        <w:pStyle w:val="a5"/>
        <w:jc w:val="both"/>
        <w:rPr>
          <w:rFonts w:ascii="Times New Roman" w:hAnsi="Times New Roman" w:cs="Times New Roman"/>
          <w:sz w:val="16"/>
          <w:szCs w:val="16"/>
        </w:rPr>
      </w:pPr>
    </w:p>
    <w:p w:rsidR="00F6125E" w:rsidRPr="0083192E" w:rsidRDefault="00F6125E" w:rsidP="00F6125E">
      <w:pPr>
        <w:pStyle w:val="a5"/>
        <w:jc w:val="both"/>
        <w:rPr>
          <w:rFonts w:ascii="Times New Roman" w:hAnsi="Times New Roman" w:cs="Times New Roman"/>
          <w:sz w:val="16"/>
          <w:szCs w:val="16"/>
        </w:rPr>
      </w:pPr>
    </w:p>
    <w:p w:rsidR="00F6125E" w:rsidRDefault="00F6125E" w:rsidP="00F6125E">
      <w:pPr>
        <w:pStyle w:val="a5"/>
        <w:jc w:val="both"/>
        <w:rPr>
          <w:rFonts w:ascii="Times New Roman" w:hAnsi="Times New Roman" w:cs="Times New Roman"/>
          <w:sz w:val="16"/>
          <w:szCs w:val="16"/>
        </w:rPr>
      </w:pPr>
    </w:p>
    <w:p w:rsidR="00F6125E" w:rsidRPr="00F6125E" w:rsidRDefault="00F6125E" w:rsidP="00F6125E">
      <w:pPr>
        <w:pStyle w:val="a5"/>
        <w:tabs>
          <w:tab w:val="left" w:pos="2535"/>
        </w:tabs>
        <w:jc w:val="both"/>
        <w:rPr>
          <w:rFonts w:ascii="Times New Roman" w:hAnsi="Times New Roman" w:cs="Times New Roman"/>
          <w:b/>
          <w:bCs/>
          <w:sz w:val="16"/>
          <w:szCs w:val="16"/>
        </w:rPr>
      </w:pPr>
      <w:r>
        <w:tab/>
      </w:r>
      <w:r w:rsidRPr="00F6125E">
        <w:rPr>
          <w:rFonts w:ascii="Times New Roman" w:hAnsi="Times New Roman" w:cs="Times New Roman"/>
          <w:b/>
          <w:bCs/>
          <w:sz w:val="16"/>
          <w:szCs w:val="16"/>
        </w:rPr>
        <w:t>Регламент работы</w:t>
      </w:r>
    </w:p>
    <w:p w:rsidR="00F6125E" w:rsidRPr="00F6125E" w:rsidRDefault="00F6125E" w:rsidP="00F6125E">
      <w:pPr>
        <w:pStyle w:val="a5"/>
        <w:jc w:val="both"/>
        <w:rPr>
          <w:rFonts w:ascii="Times New Roman" w:hAnsi="Times New Roman" w:cs="Times New Roman"/>
          <w:b/>
          <w:sz w:val="16"/>
          <w:szCs w:val="16"/>
        </w:rPr>
      </w:pPr>
      <w:r w:rsidRPr="00F6125E">
        <w:rPr>
          <w:rFonts w:ascii="Times New Roman" w:hAnsi="Times New Roman" w:cs="Times New Roman"/>
          <w:b/>
          <w:sz w:val="16"/>
          <w:szCs w:val="16"/>
        </w:rPr>
        <w:t>согласительной комиссии по согласованию местоположения границ земельных участков при выполнении комплексных кадастровых работ на территории Бронницкого сельского поселения</w:t>
      </w:r>
    </w:p>
    <w:p w:rsidR="00F6125E" w:rsidRPr="00F6125E" w:rsidRDefault="00F6125E" w:rsidP="00F6125E">
      <w:pPr>
        <w:pStyle w:val="a5"/>
        <w:jc w:val="both"/>
        <w:rPr>
          <w:rFonts w:ascii="Times New Roman" w:hAnsi="Times New Roman" w:cs="Times New Roman"/>
          <w:b/>
          <w:bCs/>
          <w:sz w:val="16"/>
          <w:szCs w:val="16"/>
        </w:rPr>
      </w:pPr>
    </w:p>
    <w:p w:rsidR="00F6125E" w:rsidRPr="0083192E" w:rsidRDefault="00F6125E" w:rsidP="00F6125E">
      <w:pPr>
        <w:pStyle w:val="a5"/>
        <w:jc w:val="both"/>
        <w:rPr>
          <w:rFonts w:ascii="Times New Roman" w:hAnsi="Times New Roman" w:cs="Times New Roman"/>
          <w:bCs/>
          <w:sz w:val="16"/>
          <w:szCs w:val="16"/>
        </w:rPr>
      </w:pPr>
      <w:r w:rsidRPr="0083192E">
        <w:rPr>
          <w:rFonts w:ascii="Times New Roman" w:hAnsi="Times New Roman" w:cs="Times New Roman"/>
          <w:bCs/>
          <w:sz w:val="16"/>
          <w:szCs w:val="16"/>
        </w:rPr>
        <w:t>1. Общие положения</w:t>
      </w:r>
    </w:p>
    <w:p w:rsidR="00F6125E" w:rsidRPr="0083192E" w:rsidRDefault="00F6125E" w:rsidP="00F6125E">
      <w:pPr>
        <w:pStyle w:val="a5"/>
        <w:jc w:val="both"/>
        <w:rPr>
          <w:rFonts w:ascii="Times New Roman" w:hAnsi="Times New Roman" w:cs="Times New Roman"/>
          <w:sz w:val="16"/>
          <w:szCs w:val="16"/>
        </w:rPr>
      </w:pP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1.1. Настоящий Регламент разработан в соответствии со </w:t>
      </w:r>
      <w:hyperlink r:id="rId32" w:history="1">
        <w:r w:rsidRPr="0083192E">
          <w:rPr>
            <w:rFonts w:ascii="Times New Roman" w:hAnsi="Times New Roman" w:cs="Times New Roman"/>
            <w:sz w:val="16"/>
            <w:szCs w:val="16"/>
          </w:rPr>
          <w:t>статьей 42.10</w:t>
        </w:r>
      </w:hyperlink>
      <w:r w:rsidRPr="0083192E">
        <w:rPr>
          <w:rFonts w:ascii="Times New Roman" w:hAnsi="Times New Roman" w:cs="Times New Roman"/>
          <w:sz w:val="16"/>
          <w:szCs w:val="16"/>
        </w:rPr>
        <w:t xml:space="preserve"> Федерального закона от 24 июля 2007 г. № 221-ФЗ «О государственном кадастре недвижимости» (далее - Федеральный закон № 221-ФЗ).</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Бронницкого сельского поселения (далее - согласительная комиссия) в своей деятельности руководствуется </w:t>
      </w:r>
      <w:hyperlink r:id="rId33" w:history="1">
        <w:r w:rsidRPr="0083192E">
          <w:rPr>
            <w:rFonts w:ascii="Times New Roman" w:hAnsi="Times New Roman" w:cs="Times New Roman"/>
            <w:sz w:val="16"/>
            <w:szCs w:val="16"/>
          </w:rPr>
          <w:t>Конституцией</w:t>
        </w:r>
      </w:hyperlink>
      <w:r w:rsidRPr="0083192E">
        <w:rPr>
          <w:rFonts w:ascii="Times New Roman" w:hAnsi="Times New Roman" w:cs="Times New Roman"/>
          <w:sz w:val="16"/>
          <w:szCs w:val="16"/>
        </w:rPr>
        <w:t xml:space="preserve"> Российской Федерации, федеральными конституционными законами, Федеральным </w:t>
      </w:r>
      <w:hyperlink r:id="rId34" w:history="1">
        <w:r w:rsidRPr="0083192E">
          <w:rPr>
            <w:rFonts w:ascii="Times New Roman" w:hAnsi="Times New Roman" w:cs="Times New Roman"/>
            <w:sz w:val="16"/>
            <w:szCs w:val="16"/>
          </w:rPr>
          <w:t>законом</w:t>
        </w:r>
      </w:hyperlink>
      <w:r w:rsidRPr="0083192E">
        <w:rPr>
          <w:rFonts w:ascii="Times New Roman" w:hAnsi="Times New Roman" w:cs="Times New Roman"/>
          <w:sz w:val="16"/>
          <w:szCs w:val="16"/>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Бронницкого сельского поселения, а также настоящим Регламентом.</w:t>
      </w:r>
    </w:p>
    <w:p w:rsidR="00F6125E" w:rsidRPr="0083192E" w:rsidRDefault="00F6125E" w:rsidP="00F6125E">
      <w:pPr>
        <w:pStyle w:val="a5"/>
        <w:jc w:val="both"/>
        <w:rPr>
          <w:rFonts w:ascii="Times New Roman" w:hAnsi="Times New Roman" w:cs="Times New Roman"/>
          <w:sz w:val="16"/>
          <w:szCs w:val="16"/>
        </w:rPr>
      </w:pPr>
    </w:p>
    <w:p w:rsidR="00F6125E" w:rsidRPr="0083192E" w:rsidRDefault="00F6125E" w:rsidP="00F6125E">
      <w:pPr>
        <w:pStyle w:val="a5"/>
        <w:jc w:val="both"/>
        <w:rPr>
          <w:rFonts w:ascii="Times New Roman" w:hAnsi="Times New Roman" w:cs="Times New Roman"/>
          <w:bCs/>
          <w:sz w:val="16"/>
          <w:szCs w:val="16"/>
        </w:rPr>
      </w:pPr>
      <w:r w:rsidRPr="0083192E">
        <w:rPr>
          <w:rFonts w:ascii="Times New Roman" w:hAnsi="Times New Roman" w:cs="Times New Roman"/>
          <w:bCs/>
          <w:sz w:val="16"/>
          <w:szCs w:val="16"/>
        </w:rPr>
        <w:t>2. Полномочия согласительной комиссии</w:t>
      </w:r>
    </w:p>
    <w:p w:rsidR="00F6125E" w:rsidRPr="0083192E" w:rsidRDefault="00F6125E" w:rsidP="00F6125E">
      <w:pPr>
        <w:pStyle w:val="a5"/>
        <w:jc w:val="both"/>
        <w:rPr>
          <w:rFonts w:ascii="Times New Roman" w:hAnsi="Times New Roman" w:cs="Times New Roman"/>
          <w:sz w:val="16"/>
          <w:szCs w:val="16"/>
        </w:rPr>
      </w:pPr>
    </w:p>
    <w:p w:rsidR="00F6125E" w:rsidRPr="0083192E" w:rsidRDefault="00F6125E" w:rsidP="00F6125E">
      <w:pPr>
        <w:pStyle w:val="a5"/>
        <w:jc w:val="both"/>
        <w:rPr>
          <w:rFonts w:ascii="Times New Roman" w:hAnsi="Times New Roman" w:cs="Times New Roman"/>
          <w:sz w:val="16"/>
          <w:szCs w:val="16"/>
        </w:rPr>
      </w:pPr>
      <w:bookmarkStart w:id="4" w:name="Par13"/>
      <w:bookmarkEnd w:id="4"/>
      <w:r w:rsidRPr="0083192E">
        <w:rPr>
          <w:rFonts w:ascii="Times New Roman" w:hAnsi="Times New Roman" w:cs="Times New Roman"/>
          <w:sz w:val="16"/>
          <w:szCs w:val="16"/>
        </w:rPr>
        <w:t>2.1. К полномочиям согласительной комиссии относятся:</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рассмотрение возражений заинтересованных лиц, указанных в </w:t>
      </w:r>
      <w:hyperlink r:id="rId35" w:history="1">
        <w:r w:rsidRPr="0083192E">
          <w:rPr>
            <w:rFonts w:ascii="Times New Roman" w:hAnsi="Times New Roman" w:cs="Times New Roman"/>
            <w:sz w:val="16"/>
            <w:szCs w:val="16"/>
          </w:rPr>
          <w:t>части 3 статьи 39</w:t>
        </w:r>
      </w:hyperlink>
      <w:r w:rsidRPr="0083192E">
        <w:rPr>
          <w:rFonts w:ascii="Times New Roman" w:hAnsi="Times New Roman" w:cs="Times New Roman"/>
          <w:sz w:val="16"/>
          <w:szCs w:val="16"/>
        </w:rPr>
        <w:t xml:space="preserve"> Федерального закона № 221-ФЗ, относительно местоположения границ земельных участков;</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подготовка заключения согласительной комиссии о результатах рассмотрения возражений заинтересованных лиц, указанных в </w:t>
      </w:r>
      <w:hyperlink r:id="rId36" w:history="1">
        <w:r w:rsidRPr="0083192E">
          <w:rPr>
            <w:rFonts w:ascii="Times New Roman" w:hAnsi="Times New Roman" w:cs="Times New Roman"/>
            <w:sz w:val="16"/>
            <w:szCs w:val="16"/>
          </w:rPr>
          <w:t>части 3 статьи 39</w:t>
        </w:r>
      </w:hyperlink>
      <w:r w:rsidRPr="0083192E">
        <w:rPr>
          <w:rFonts w:ascii="Times New Roman" w:hAnsi="Times New Roman" w:cs="Times New Roman"/>
          <w:sz w:val="16"/>
          <w:szCs w:val="16"/>
        </w:rPr>
        <w:t xml:space="preserve">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оформление акта согласования местоположения границ при выполнении комплексных кадастровых работ;</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разъяснение заинтересованным лицам, указанным в </w:t>
      </w:r>
      <w:hyperlink r:id="rId37" w:history="1">
        <w:r w:rsidRPr="0083192E">
          <w:rPr>
            <w:rFonts w:ascii="Times New Roman" w:hAnsi="Times New Roman" w:cs="Times New Roman"/>
            <w:sz w:val="16"/>
            <w:szCs w:val="16"/>
          </w:rPr>
          <w:t>части 3 статьи 39</w:t>
        </w:r>
      </w:hyperlink>
      <w:r w:rsidRPr="0083192E">
        <w:rPr>
          <w:rFonts w:ascii="Times New Roman" w:hAnsi="Times New Roman" w:cs="Times New Roman"/>
          <w:sz w:val="16"/>
          <w:szCs w:val="16"/>
        </w:rPr>
        <w:t xml:space="preserve"> Федерального закона № 221-ФЗ, возможности разрешения земельного спора о местоположении границ земельных участков в судебном порядке.</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2.2. Для реализации своих полномочий согласительная комиссия вправе:</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запрашивать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заслушивать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F6125E" w:rsidRPr="0083192E" w:rsidRDefault="00F6125E" w:rsidP="00F6125E">
      <w:pPr>
        <w:pStyle w:val="a5"/>
        <w:jc w:val="both"/>
        <w:rPr>
          <w:rFonts w:ascii="Times New Roman" w:hAnsi="Times New Roman" w:cs="Times New Roman"/>
          <w:sz w:val="16"/>
          <w:szCs w:val="16"/>
        </w:rPr>
      </w:pPr>
    </w:p>
    <w:p w:rsidR="00F6125E" w:rsidRPr="0083192E" w:rsidRDefault="00F6125E" w:rsidP="00F6125E">
      <w:pPr>
        <w:pStyle w:val="a5"/>
        <w:jc w:val="both"/>
        <w:rPr>
          <w:rFonts w:ascii="Times New Roman" w:hAnsi="Times New Roman" w:cs="Times New Roman"/>
          <w:bCs/>
          <w:sz w:val="16"/>
          <w:szCs w:val="16"/>
        </w:rPr>
      </w:pPr>
      <w:r w:rsidRPr="0083192E">
        <w:rPr>
          <w:rFonts w:ascii="Times New Roman" w:hAnsi="Times New Roman" w:cs="Times New Roman"/>
          <w:bCs/>
          <w:sz w:val="16"/>
          <w:szCs w:val="16"/>
        </w:rPr>
        <w:t>3. Порядок работы согласительной комиссии</w:t>
      </w:r>
    </w:p>
    <w:p w:rsidR="00F6125E" w:rsidRPr="0083192E" w:rsidRDefault="00F6125E" w:rsidP="00F6125E">
      <w:pPr>
        <w:pStyle w:val="a5"/>
        <w:jc w:val="both"/>
        <w:rPr>
          <w:rFonts w:ascii="Times New Roman" w:hAnsi="Times New Roman" w:cs="Times New Roman"/>
          <w:sz w:val="16"/>
          <w:szCs w:val="16"/>
        </w:rPr>
      </w:pP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3.1. Согласительная комиссия формируется и ее состав утверждается постановлением Администрации Бронницкого сельского поселения. Состав согласительной комиссии формируется в соответствии со </w:t>
      </w:r>
      <w:hyperlink r:id="rId38" w:history="1">
        <w:r w:rsidRPr="0083192E">
          <w:rPr>
            <w:rFonts w:ascii="Times New Roman" w:hAnsi="Times New Roman" w:cs="Times New Roman"/>
            <w:sz w:val="16"/>
            <w:szCs w:val="16"/>
          </w:rPr>
          <w:t>статьей 42.10</w:t>
        </w:r>
      </w:hyperlink>
      <w:r w:rsidRPr="0083192E">
        <w:rPr>
          <w:rFonts w:ascii="Times New Roman" w:hAnsi="Times New Roman" w:cs="Times New Roman"/>
          <w:sz w:val="16"/>
          <w:szCs w:val="16"/>
        </w:rPr>
        <w:t xml:space="preserve"> Федерального закона № 221-ФЗ.</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3.3. Председатель согласительной комиссии:</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руководит деятельностью согласительной комиссии;</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планирует деятельность согласительной комиссии, утверждает повестку дня заседания согласительной комиссии;</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председательствует на заседаниях согласительной комиссии;</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организует рассмотрение вопросов повестки дня заседания согласительной комиссии;</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lastRenderedPageBreak/>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подписывает запросы, обращения и другие документы, направляемые согласительной комиссией.</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3.4. Заместитель председателя согласительной комиссии осуществляет полномочия председателя в его отсутствие или по его поручению.</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3.5. Секретарь согласительной комиссии:</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39" w:history="1">
        <w:r w:rsidRPr="0083192E">
          <w:rPr>
            <w:rFonts w:ascii="Times New Roman" w:hAnsi="Times New Roman" w:cs="Times New Roman"/>
            <w:sz w:val="16"/>
            <w:szCs w:val="16"/>
          </w:rPr>
          <w:t>части 3 статьи 39</w:t>
        </w:r>
      </w:hyperlink>
      <w:r w:rsidRPr="0083192E">
        <w:rPr>
          <w:rFonts w:ascii="Times New Roman" w:hAnsi="Times New Roman" w:cs="Times New Roman"/>
          <w:sz w:val="16"/>
          <w:szCs w:val="16"/>
        </w:rPr>
        <w:t xml:space="preserve"> Федерального закона №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от 21.11.2016 № 734 </w:t>
      </w:r>
      <w:r w:rsidRPr="0083192E">
        <w:rPr>
          <w:rFonts w:ascii="Times New Roman" w:hAnsi="Times New Roman" w:cs="Times New Roman"/>
          <w:sz w:val="16"/>
          <w:szCs w:val="16"/>
          <w:lang w:eastAsia="ru-RU"/>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r w:rsidRPr="0083192E">
        <w:rPr>
          <w:rFonts w:ascii="Times New Roman" w:hAnsi="Times New Roman" w:cs="Times New Roman"/>
          <w:sz w:val="16"/>
          <w:szCs w:val="16"/>
        </w:rPr>
        <w:t xml:space="preserve">, в срок не более 5 рабочих дней со дня проведения заседания согласительной комиссии по рассмотрению возражений, представленных в сроки, установленные </w:t>
      </w:r>
      <w:hyperlink r:id="rId40" w:history="1">
        <w:r w:rsidRPr="0083192E">
          <w:rPr>
            <w:rFonts w:ascii="Times New Roman" w:hAnsi="Times New Roman" w:cs="Times New Roman"/>
            <w:sz w:val="16"/>
            <w:szCs w:val="16"/>
          </w:rPr>
          <w:t>частью 14 статьи 42.10</w:t>
        </w:r>
      </w:hyperlink>
      <w:r w:rsidRPr="0083192E">
        <w:rPr>
          <w:rFonts w:ascii="Times New Roman" w:hAnsi="Times New Roman" w:cs="Times New Roman"/>
          <w:sz w:val="16"/>
          <w:szCs w:val="16"/>
        </w:rPr>
        <w:t xml:space="preserve"> Федерального закона № 221-ФЗ;</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оформляет запросы, обращения и другие документы, направляемые согласительной комиссией;</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3.7. Члены согласительной комиссии:</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вправе знакомиться с материалами, подготовленными к заседанию согласительной комиссии;</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41" w:history="1">
        <w:r w:rsidRPr="0083192E">
          <w:rPr>
            <w:rFonts w:ascii="Times New Roman" w:hAnsi="Times New Roman" w:cs="Times New Roman"/>
            <w:sz w:val="16"/>
            <w:szCs w:val="16"/>
          </w:rPr>
          <w:t>статьей 42.7</w:t>
        </w:r>
      </w:hyperlink>
      <w:r w:rsidRPr="0083192E">
        <w:rPr>
          <w:rFonts w:ascii="Times New Roman" w:hAnsi="Times New Roman" w:cs="Times New Roman"/>
          <w:sz w:val="16"/>
          <w:szCs w:val="16"/>
        </w:rPr>
        <w:t xml:space="preserve"> Федерального закона №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3.9. Согласительная комиссия обеспечивает ознакомление любых лиц с проектом карты-плана территории путем:</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направления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3.10. Заседание согласительной комиссии правомочно, если на нем присутствует две трети от установленного числа ее членов.</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3.11. По результатам работы согласительной комиссии составляется </w:t>
      </w:r>
      <w:hyperlink r:id="rId42" w:history="1">
        <w:r w:rsidRPr="0083192E">
          <w:rPr>
            <w:rFonts w:ascii="Times New Roman" w:hAnsi="Times New Roman" w:cs="Times New Roman"/>
            <w:sz w:val="16"/>
            <w:szCs w:val="16"/>
          </w:rPr>
          <w:t>протокол</w:t>
        </w:r>
      </w:hyperlink>
      <w:r w:rsidRPr="0083192E">
        <w:rPr>
          <w:rFonts w:ascii="Times New Roman" w:hAnsi="Times New Roman" w:cs="Times New Roman"/>
          <w:sz w:val="16"/>
          <w:szCs w:val="16"/>
        </w:rPr>
        <w:t xml:space="preserve"> ее заседания, форма и содержание которого утверждены Приказом Министерства экономического развития Российской Федерации от 20.04.2015 № 244 </w:t>
      </w:r>
      <w:r w:rsidRPr="0083192E">
        <w:rPr>
          <w:rFonts w:ascii="Times New Roman" w:hAnsi="Times New Roman" w:cs="Times New Roman"/>
          <w:sz w:val="16"/>
          <w:szCs w:val="16"/>
          <w:lang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83192E">
        <w:rPr>
          <w:rFonts w:ascii="Times New Roman" w:hAnsi="Times New Roman" w:cs="Times New Roman"/>
          <w:sz w:val="16"/>
          <w:szCs w:val="16"/>
        </w:rPr>
        <w:t xml:space="preserve">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краткое содержание возражений заинтересованных лиц относительно местоположения границ земельных участков;</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перечень материалов, представленных в согласительную комиссию;</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83192E">
          <w:rPr>
            <w:rFonts w:ascii="Times New Roman" w:hAnsi="Times New Roman" w:cs="Times New Roman"/>
            <w:sz w:val="16"/>
            <w:szCs w:val="16"/>
          </w:rPr>
          <w:t>пункте 2.1</w:t>
        </w:r>
      </w:hyperlink>
      <w:r w:rsidRPr="0083192E">
        <w:rPr>
          <w:rFonts w:ascii="Times New Roman" w:hAnsi="Times New Roman" w:cs="Times New Roman"/>
          <w:sz w:val="16"/>
          <w:szCs w:val="16"/>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F6125E" w:rsidRPr="0083192E" w:rsidRDefault="00F6125E" w:rsidP="00F6125E">
      <w:pPr>
        <w:pStyle w:val="a5"/>
        <w:jc w:val="both"/>
        <w:rPr>
          <w:rFonts w:ascii="Times New Roman" w:hAnsi="Times New Roman" w:cs="Times New Roman"/>
          <w:sz w:val="16"/>
          <w:szCs w:val="16"/>
        </w:rPr>
      </w:pPr>
      <w:r w:rsidRPr="0083192E">
        <w:rPr>
          <w:rFonts w:ascii="Times New Roman" w:hAnsi="Times New Roman" w:cs="Times New Roman"/>
          <w:sz w:val="16"/>
          <w:szCs w:val="16"/>
        </w:rPr>
        <w:t xml:space="preserve">3.14. В течение 20 рабочих дней со дня истечения срока представления предусмотренных </w:t>
      </w:r>
      <w:hyperlink r:id="rId43" w:history="1">
        <w:r w:rsidRPr="0083192E">
          <w:rPr>
            <w:rFonts w:ascii="Times New Roman" w:hAnsi="Times New Roman" w:cs="Times New Roman"/>
            <w:sz w:val="16"/>
            <w:szCs w:val="16"/>
          </w:rPr>
          <w:t>частью 14 статьи 42.10</w:t>
        </w:r>
      </w:hyperlink>
      <w:r w:rsidRPr="0083192E">
        <w:rPr>
          <w:rFonts w:ascii="Times New Roman" w:hAnsi="Times New Roman" w:cs="Times New Roman"/>
          <w:sz w:val="16"/>
          <w:szCs w:val="16"/>
        </w:rPr>
        <w:t xml:space="preserve"> Федерального закона №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F6125E" w:rsidRPr="0083192E" w:rsidRDefault="00F6125E" w:rsidP="00F6125E">
      <w:pPr>
        <w:pStyle w:val="a5"/>
        <w:jc w:val="both"/>
        <w:rPr>
          <w:rFonts w:ascii="Times New Roman" w:hAnsi="Times New Roman" w:cs="Times New Roman"/>
          <w:sz w:val="16"/>
          <w:szCs w:val="16"/>
        </w:rPr>
      </w:pPr>
    </w:p>
    <w:p w:rsidR="00F6125E" w:rsidRPr="0083192E" w:rsidRDefault="00F6125E" w:rsidP="00F6125E">
      <w:pPr>
        <w:pStyle w:val="a5"/>
        <w:jc w:val="both"/>
        <w:rPr>
          <w:rFonts w:ascii="Times New Roman" w:hAnsi="Times New Roman" w:cs="Times New Roman"/>
          <w:sz w:val="16"/>
          <w:szCs w:val="16"/>
        </w:rPr>
      </w:pPr>
    </w:p>
    <w:p w:rsidR="00CA6638" w:rsidRPr="00F6125E" w:rsidRDefault="00F6125E" w:rsidP="00F6125E">
      <w:pPr>
        <w:tabs>
          <w:tab w:val="left" w:pos="1005"/>
        </w:tabs>
        <w:sectPr w:rsidR="00CA6638" w:rsidRPr="00F6125E" w:rsidSect="00365F7C">
          <w:pgSz w:w="11906" w:h="16838"/>
          <w:pgMar w:top="1134" w:right="851" w:bottom="1134" w:left="1701" w:header="709" w:footer="709" w:gutter="0"/>
          <w:pgNumType w:start="12"/>
          <w:cols w:space="708"/>
          <w:docGrid w:linePitch="360"/>
        </w:sectPr>
      </w:pPr>
      <w:r>
        <w:tab/>
      </w:r>
    </w:p>
    <w:p w:rsidR="00CA6638" w:rsidRDefault="00CA6638" w:rsidP="00FA4994">
      <w:pPr>
        <w:pStyle w:val="a5"/>
        <w:jc w:val="both"/>
        <w:rPr>
          <w:rFonts w:ascii="Times New Roman" w:hAnsi="Times New Roman" w:cs="Times New Roman"/>
          <w:b/>
          <w:sz w:val="28"/>
          <w:szCs w:val="16"/>
        </w:rPr>
      </w:pPr>
    </w:p>
    <w:p w:rsidR="00FA4994" w:rsidRPr="00FA4994" w:rsidRDefault="008306ED" w:rsidP="00FA4994">
      <w:pPr>
        <w:pStyle w:val="a5"/>
        <w:jc w:val="both"/>
        <w:rPr>
          <w:rFonts w:ascii="Times New Roman" w:hAnsi="Times New Roman" w:cs="Times New Roman"/>
          <w:b/>
          <w:sz w:val="28"/>
          <w:szCs w:val="16"/>
        </w:rPr>
      </w:pPr>
      <w:r>
        <w:rPr>
          <w:rFonts w:ascii="Times New Roman" w:hAnsi="Times New Roman" w:cs="Times New Roman"/>
          <w:b/>
          <w:sz w:val="28"/>
          <w:szCs w:val="16"/>
        </w:rPr>
        <w:t xml:space="preserve"> ИЗВЕЩЕНИЯ</w:t>
      </w:r>
      <w:r w:rsidR="00FA4994" w:rsidRPr="00FA4994">
        <w:rPr>
          <w:rFonts w:ascii="Times New Roman" w:hAnsi="Times New Roman" w:cs="Times New Roman"/>
          <w:b/>
          <w:sz w:val="28"/>
          <w:szCs w:val="16"/>
        </w:rPr>
        <w:t>_____________________________</w:t>
      </w:r>
      <w:r>
        <w:rPr>
          <w:rFonts w:ascii="Times New Roman" w:hAnsi="Times New Roman" w:cs="Times New Roman"/>
          <w:b/>
          <w:sz w:val="28"/>
          <w:szCs w:val="16"/>
        </w:rPr>
        <w:t>_______________________</w:t>
      </w:r>
    </w:p>
    <w:p w:rsidR="00FA4994" w:rsidRPr="00FA4994" w:rsidRDefault="00FA4994" w:rsidP="00FA4994">
      <w:pPr>
        <w:pStyle w:val="a5"/>
        <w:jc w:val="both"/>
        <w:rPr>
          <w:rFonts w:ascii="Times New Roman" w:hAnsi="Times New Roman" w:cs="Times New Roman"/>
          <w:b/>
          <w:sz w:val="28"/>
          <w:szCs w:val="16"/>
        </w:rPr>
      </w:pPr>
    </w:p>
    <w:p w:rsidR="008306ED" w:rsidRPr="008306ED" w:rsidRDefault="008306ED" w:rsidP="008306ED">
      <w:pPr>
        <w:pStyle w:val="a5"/>
        <w:jc w:val="center"/>
        <w:rPr>
          <w:rFonts w:ascii="Times New Roman" w:hAnsi="Times New Roman" w:cs="Times New Roman"/>
          <w:b/>
          <w:sz w:val="16"/>
          <w:szCs w:val="16"/>
        </w:rPr>
      </w:pPr>
      <w:r w:rsidRPr="008306ED">
        <w:rPr>
          <w:rFonts w:ascii="Times New Roman" w:hAnsi="Times New Roman" w:cs="Times New Roman"/>
          <w:b/>
          <w:sz w:val="16"/>
          <w:szCs w:val="16"/>
        </w:rPr>
        <w:t>«Извещение»</w:t>
      </w:r>
    </w:p>
    <w:p w:rsidR="008306ED" w:rsidRPr="009F18ED" w:rsidRDefault="008306ED" w:rsidP="008306ED">
      <w:pPr>
        <w:pStyle w:val="a5"/>
        <w:rPr>
          <w:rFonts w:ascii="Times New Roman" w:hAnsi="Times New Roman" w:cs="Times New Roman"/>
          <w:sz w:val="16"/>
          <w:szCs w:val="16"/>
        </w:rPr>
      </w:pPr>
      <w:r w:rsidRPr="009F18ED">
        <w:rPr>
          <w:rFonts w:ascii="Times New Roman" w:hAnsi="Times New Roman" w:cs="Times New Roman"/>
          <w:sz w:val="16"/>
          <w:szCs w:val="16"/>
        </w:rPr>
        <w:t xml:space="preserve">      «В соответствии со статьей 39.18 Земельного Кодекса РФ, информируем о возможности предоставления земельного участка: в Администрацию Бронницкого сельского поселения Новгородского муниципального района поступило заявление о предоставлении в безвозмездное пользование, земельного участка с кадастровым номером 53:11:0200311:32, из земель сельскохозяйственного назначения, для сельскохозяйственного использования, расположенного по адресу: Россия, Новгородская область, Новгородский район, Бронницкое сельское поселение, площадью 1650326 кв.м (вх. №55/33). Схема расположения земельного участка представлена (Приложение 1).</w:t>
      </w:r>
    </w:p>
    <w:p w:rsidR="008306ED" w:rsidRPr="009F18ED" w:rsidRDefault="008306ED" w:rsidP="008306ED">
      <w:pPr>
        <w:pStyle w:val="a5"/>
        <w:rPr>
          <w:rFonts w:ascii="Times New Roman" w:hAnsi="Times New Roman" w:cs="Times New Roman"/>
          <w:sz w:val="16"/>
          <w:szCs w:val="16"/>
        </w:rPr>
      </w:pPr>
      <w:r w:rsidRPr="009F18ED">
        <w:rPr>
          <w:rFonts w:ascii="Times New Roman" w:hAnsi="Times New Roman" w:cs="Times New Roman"/>
          <w:sz w:val="16"/>
          <w:szCs w:val="16"/>
        </w:rPr>
        <w:t xml:space="preserve">Граждане, </w:t>
      </w:r>
      <w:r w:rsidRPr="009F18ED">
        <w:rPr>
          <w:rStyle w:val="aff9"/>
          <w:rFonts w:ascii="Times New Roman" w:hAnsi="Times New Roman" w:cs="Times New Roman"/>
          <w:bCs/>
          <w:i w:val="0"/>
          <w:iCs w:val="0"/>
          <w:color w:val="000000"/>
          <w:sz w:val="16"/>
          <w:szCs w:val="16"/>
          <w:shd w:val="clear" w:color="auto" w:fill="FFFFFF"/>
        </w:rPr>
        <w:t>осуществляющие деятельность</w:t>
      </w:r>
      <w:r w:rsidRPr="009F18ED">
        <w:rPr>
          <w:rFonts w:ascii="Times New Roman" w:hAnsi="Times New Roman" w:cs="Times New Roman"/>
          <w:sz w:val="16"/>
          <w:szCs w:val="16"/>
          <w:shd w:val="clear" w:color="auto" w:fill="FFFFFF"/>
        </w:rPr>
        <w:t> по ведению крестьянского (фермерского) хозяйства</w:t>
      </w:r>
      <w:r w:rsidRPr="009F18ED">
        <w:rPr>
          <w:rFonts w:ascii="Times New Roman" w:hAnsi="Times New Roman" w:cs="Times New Roman"/>
          <w:sz w:val="16"/>
          <w:szCs w:val="16"/>
        </w:rPr>
        <w:t>, заинтересованные в предоставлении вышеуказанного участка вправе подать заявление о предоставлении земельного участка на право заключения договора безвозмездного пользования. Заявления принимаются в течение 30 дней с момента размещения настоящего извещения, по адресу: Новгородский муниципальный район, с. Бронница, ул. Березки, д. 2 Администрация Бронницкого сельского поселения (с 8.30-17.00, перерыв на обед -13.00-14.00) в письменной форме в виде бумажного документа. Дата окончания приёма заявлений - 03 июня 2024 года.</w:t>
      </w:r>
    </w:p>
    <w:p w:rsidR="008306ED" w:rsidRPr="009F18ED" w:rsidRDefault="008306ED" w:rsidP="008306ED">
      <w:pPr>
        <w:pStyle w:val="a5"/>
        <w:rPr>
          <w:rFonts w:ascii="Times New Roman" w:hAnsi="Times New Roman" w:cs="Times New Roman"/>
          <w:sz w:val="16"/>
          <w:szCs w:val="16"/>
        </w:rPr>
      </w:pPr>
      <w:r w:rsidRPr="009F18ED">
        <w:rPr>
          <w:rFonts w:ascii="Times New Roman" w:hAnsi="Times New Roman" w:cs="Times New Roman"/>
          <w:sz w:val="16"/>
          <w:szCs w:val="16"/>
        </w:rPr>
        <w:t xml:space="preserve">     Если в указанный в настоящем извещении срок поступят ещё заявления о предоставлении земельного участка на право заключения договора безвозмездного пользования, то предоставление будет проводиться на торгах (т.е. за плату)». </w:t>
      </w:r>
    </w:p>
    <w:p w:rsidR="008306ED" w:rsidRPr="009F18ED" w:rsidRDefault="008306ED" w:rsidP="008306ED">
      <w:pPr>
        <w:pStyle w:val="a5"/>
        <w:rPr>
          <w:rFonts w:ascii="Times New Roman" w:hAnsi="Times New Roman" w:cs="Times New Roman"/>
          <w:sz w:val="16"/>
          <w:szCs w:val="16"/>
        </w:rPr>
      </w:pPr>
      <w:r w:rsidRPr="009F18ED">
        <w:rPr>
          <w:rFonts w:ascii="Times New Roman" w:hAnsi="Times New Roman" w:cs="Times New Roman"/>
          <w:sz w:val="16"/>
          <w:szCs w:val="16"/>
        </w:rPr>
        <w:t>Приложение 1.</w:t>
      </w:r>
    </w:p>
    <w:p w:rsidR="00FA4994" w:rsidRDefault="008306ED" w:rsidP="008306ED">
      <w:pPr>
        <w:pStyle w:val="a5"/>
        <w:jc w:val="both"/>
        <w:rPr>
          <w:rFonts w:ascii="Times New Roman" w:hAnsi="Times New Roman" w:cs="Times New Roman"/>
          <w:sz w:val="16"/>
          <w:szCs w:val="16"/>
        </w:rPr>
      </w:pPr>
      <w:r w:rsidRPr="009F18ED">
        <w:rPr>
          <w:rFonts w:ascii="Times New Roman" w:hAnsi="Times New Roman" w:cs="Times New Roman"/>
          <w:noProof/>
          <w:sz w:val="16"/>
          <w:szCs w:val="16"/>
          <w:lang w:eastAsia="ru-RU"/>
        </w:rPr>
        <w:drawing>
          <wp:inline distT="0" distB="0" distL="0" distR="0">
            <wp:extent cx="5800725" cy="2476500"/>
            <wp:effectExtent l="0" t="0" r="9525" b="0"/>
            <wp:docPr id="10" name="Рисунок 10" descr="2024-04-15_12-5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24-04-15_12-50-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00725" cy="2476500"/>
                    </a:xfrm>
                    <a:prstGeom prst="rect">
                      <a:avLst/>
                    </a:prstGeom>
                    <a:noFill/>
                    <a:ln>
                      <a:noFill/>
                    </a:ln>
                  </pic:spPr>
                </pic:pic>
              </a:graphicData>
            </a:graphic>
          </wp:inline>
        </w:drawing>
      </w:r>
    </w:p>
    <w:p w:rsidR="00FA4994" w:rsidRPr="009A792D" w:rsidRDefault="008306ED" w:rsidP="00FA4994">
      <w:pPr>
        <w:pStyle w:val="a5"/>
        <w:jc w:val="center"/>
        <w:rPr>
          <w:rFonts w:ascii="Times New Roman" w:hAnsi="Times New Roman" w:cs="Times New Roman"/>
          <w:sz w:val="16"/>
          <w:szCs w:val="16"/>
        </w:rPr>
      </w:pPr>
      <w:r>
        <w:rPr>
          <w:rFonts w:ascii="Times New Roman" w:hAnsi="Times New Roman" w:cs="Times New Roman"/>
          <w:b/>
          <w:sz w:val="16"/>
          <w:szCs w:val="16"/>
        </w:rPr>
        <w:t xml:space="preserve"> </w:t>
      </w:r>
    </w:p>
    <w:p w:rsidR="00FA4994" w:rsidRPr="00686AC5" w:rsidRDefault="00FA4994" w:rsidP="00FA4994">
      <w:pPr>
        <w:pStyle w:val="a5"/>
        <w:jc w:val="both"/>
        <w:rPr>
          <w:rFonts w:ascii="Times New Roman" w:hAnsi="Times New Roman" w:cs="Times New Roman"/>
          <w:sz w:val="16"/>
          <w:szCs w:val="16"/>
        </w:rPr>
      </w:pPr>
    </w:p>
    <w:p w:rsidR="00FA4994" w:rsidRPr="00686AC5" w:rsidRDefault="00FA4994" w:rsidP="00FA4994">
      <w:pPr>
        <w:pStyle w:val="a5"/>
        <w:jc w:val="both"/>
        <w:rPr>
          <w:rFonts w:ascii="Times New Roman" w:hAnsi="Times New Roman" w:cs="Times New Roman"/>
          <w:sz w:val="16"/>
          <w:szCs w:val="16"/>
        </w:rPr>
      </w:pPr>
    </w:p>
    <w:p w:rsidR="00FA4994" w:rsidRPr="00FA4994" w:rsidRDefault="00FA4994" w:rsidP="00FA4994"/>
    <w:tbl>
      <w:tblPr>
        <w:tblpPr w:leftFromText="180" w:rightFromText="180" w:bottomFromText="160" w:vertAnchor="text" w:horzAnchor="margin" w:tblpY="3269"/>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FA4994" w:rsidTr="00FA4994">
        <w:trPr>
          <w:trHeight w:val="1465"/>
        </w:trPr>
        <w:tc>
          <w:tcPr>
            <w:tcW w:w="9649" w:type="dxa"/>
            <w:tcBorders>
              <w:top w:val="single" w:sz="4" w:space="0" w:color="auto"/>
              <w:left w:val="single" w:sz="4" w:space="0" w:color="auto"/>
              <w:bottom w:val="single" w:sz="4" w:space="0" w:color="auto"/>
              <w:right w:val="single" w:sz="4" w:space="0" w:color="auto"/>
            </w:tcBorders>
            <w:hideMark/>
          </w:tcPr>
          <w:p w:rsidR="00FA4994" w:rsidRDefault="00FA4994" w:rsidP="00FA4994">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Учредитель                               главный редактор                                             адрес редакции:                                       номер газеты </w:t>
            </w:r>
          </w:p>
          <w:p w:rsidR="00FA4994" w:rsidRDefault="00FA4994" w:rsidP="00FA4994">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к печати    </w:t>
            </w:r>
          </w:p>
          <w:p w:rsidR="00FA4994" w:rsidRDefault="00FA4994" w:rsidP="00FA4994">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Администрация                     Глава Бронницкого сельского                      173510 Нов</w:t>
            </w:r>
            <w:r w:rsidR="008306ED">
              <w:rPr>
                <w:rFonts w:ascii="Times New Roman" w:hAnsi="Times New Roman" w:cs="Times New Roman"/>
                <w:sz w:val="16"/>
                <w:szCs w:val="16"/>
              </w:rPr>
              <w:t>городская область             02.05</w:t>
            </w:r>
            <w:r>
              <w:rPr>
                <w:rFonts w:ascii="Times New Roman" w:hAnsi="Times New Roman" w:cs="Times New Roman"/>
                <w:sz w:val="16"/>
                <w:szCs w:val="16"/>
              </w:rPr>
              <w:t xml:space="preserve">.2024    сельского                              поселения Бронницкого                 С.Г.Васильева                                           Новгородский район с.Бронница              в 10.00 Тираж  10  </w:t>
            </w:r>
          </w:p>
          <w:p w:rsidR="00FA4994" w:rsidRDefault="00FA4994" w:rsidP="00FA4994">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поселения                                                                                                             ул.Березки д.2, тел. ( 8162)744-184           распространяется</w:t>
            </w:r>
          </w:p>
          <w:p w:rsidR="00FA4994" w:rsidRDefault="00FA4994" w:rsidP="00FA4994">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факс(8162)749-188                                      бесплатно</w:t>
            </w:r>
          </w:p>
          <w:p w:rsidR="00FA4994" w:rsidRDefault="00FA4994" w:rsidP="00FA4994">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hyperlink r:id="rId45" w:history="1">
              <w:r w:rsidRPr="00187D75">
                <w:rPr>
                  <w:rStyle w:val="af3"/>
                  <w:rFonts w:ascii="Times New Roman" w:hAnsi="Times New Roman" w:cs="Times New Roman"/>
                  <w:sz w:val="16"/>
                  <w:szCs w:val="16"/>
                  <w:lang w:val="en-US"/>
                </w:rPr>
                <w:t>E</w:t>
              </w:r>
              <w:r w:rsidRPr="00187D75">
                <w:rPr>
                  <w:rStyle w:val="af3"/>
                  <w:rFonts w:ascii="Times New Roman" w:hAnsi="Times New Roman" w:cs="Times New Roman"/>
                  <w:sz w:val="16"/>
                  <w:szCs w:val="16"/>
                </w:rPr>
                <w:t>-</w:t>
              </w:r>
              <w:r w:rsidRPr="00187D75">
                <w:rPr>
                  <w:rStyle w:val="af3"/>
                  <w:rFonts w:ascii="Times New Roman" w:hAnsi="Times New Roman" w:cs="Times New Roman"/>
                  <w:sz w:val="16"/>
                  <w:szCs w:val="16"/>
                  <w:lang w:val="en-US"/>
                </w:rPr>
                <w:t>mail</w:t>
              </w:r>
              <w:r w:rsidRPr="00187D75">
                <w:rPr>
                  <w:rStyle w:val="af3"/>
                  <w:rFonts w:ascii="Times New Roman" w:hAnsi="Times New Roman" w:cs="Times New Roman"/>
                  <w:sz w:val="16"/>
                  <w:szCs w:val="16"/>
                </w:rPr>
                <w:t>^</w:t>
              </w:r>
              <w:r w:rsidRPr="00187D75">
                <w:rPr>
                  <w:rStyle w:val="af3"/>
                  <w:rFonts w:ascii="Times New Roman" w:hAnsi="Times New Roman" w:cs="Times New Roman"/>
                  <w:sz w:val="16"/>
                  <w:szCs w:val="16"/>
                  <w:lang w:val="en-US"/>
                </w:rPr>
                <w:t>berezki</w:t>
              </w:r>
              <w:r w:rsidRPr="00187D75">
                <w:rPr>
                  <w:rStyle w:val="af3"/>
                  <w:rFonts w:ascii="Times New Roman" w:hAnsi="Times New Roman" w:cs="Times New Roman"/>
                  <w:sz w:val="16"/>
                  <w:szCs w:val="16"/>
                </w:rPr>
                <w:t>2@</w:t>
              </w:r>
              <w:r w:rsidRPr="00187D75">
                <w:rPr>
                  <w:rStyle w:val="af3"/>
                  <w:rFonts w:ascii="Times New Roman" w:hAnsi="Times New Roman" w:cs="Times New Roman"/>
                  <w:sz w:val="16"/>
                  <w:szCs w:val="16"/>
                  <w:lang w:val="en-US"/>
                </w:rPr>
                <w:t>mail</w:t>
              </w:r>
              <w:r w:rsidRPr="00187D75">
                <w:rPr>
                  <w:rStyle w:val="af3"/>
                  <w:rFonts w:ascii="Times New Roman" w:hAnsi="Times New Roman" w:cs="Times New Roman"/>
                  <w:sz w:val="16"/>
                  <w:szCs w:val="16"/>
                </w:rPr>
                <w:t>.</w:t>
              </w:r>
              <w:r w:rsidRPr="00187D75">
                <w:rPr>
                  <w:rStyle w:val="af3"/>
                  <w:rFonts w:ascii="Times New Roman" w:hAnsi="Times New Roman" w:cs="Times New Roman"/>
                  <w:sz w:val="16"/>
                  <w:szCs w:val="16"/>
                  <w:lang w:val="en-US"/>
                </w:rPr>
                <w:t>ru</w:t>
              </w:r>
            </w:hyperlink>
          </w:p>
          <w:p w:rsidR="00FA4994" w:rsidRDefault="00FA4994" w:rsidP="00FA4994">
            <w:pPr>
              <w:pStyle w:val="a5"/>
              <w:spacing w:line="256"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E77571" w:rsidRDefault="00026066" w:rsidP="00E77571">
      <w:pPr>
        <w:pStyle w:val="a3"/>
        <w:spacing w:before="0" w:beforeAutospacing="0" w:after="240" w:afterAutospacing="0"/>
        <w:jc w:val="both"/>
        <w:rPr>
          <w:rFonts w:ascii="Roboto" w:hAnsi="Roboto"/>
          <w:color w:val="000000"/>
        </w:rPr>
      </w:pPr>
      <w:r>
        <w:rPr>
          <w:rFonts w:ascii="Roboto" w:hAnsi="Roboto"/>
          <w:color w:val="000000"/>
        </w:rPr>
        <w:t xml:space="preserve"> </w:t>
      </w:r>
    </w:p>
    <w:p w:rsidR="00CF2655" w:rsidRDefault="00CF2655" w:rsidP="00CF2655">
      <w:pPr>
        <w:ind w:firstLine="708"/>
      </w:pPr>
    </w:p>
    <w:p w:rsidR="00CF2655" w:rsidRDefault="00CF2655" w:rsidP="00CF2655">
      <w:pPr>
        <w:ind w:firstLine="708"/>
      </w:pPr>
    </w:p>
    <w:p w:rsidR="00CF2655" w:rsidRDefault="00CF2655" w:rsidP="00CF2655">
      <w:pPr>
        <w:ind w:firstLine="708"/>
      </w:pPr>
    </w:p>
    <w:p w:rsidR="00CF2655" w:rsidRDefault="00CF2655" w:rsidP="00CF2655">
      <w:pPr>
        <w:ind w:firstLine="708"/>
      </w:pPr>
    </w:p>
    <w:p w:rsidR="00CF2655" w:rsidRPr="00CF2655" w:rsidRDefault="00CF2655" w:rsidP="00CF2655">
      <w:pPr>
        <w:ind w:firstLine="708"/>
      </w:pPr>
    </w:p>
    <w:p w:rsidR="00CF2655" w:rsidRPr="00CF2655" w:rsidRDefault="00CF2655" w:rsidP="00CF2655"/>
    <w:p w:rsidR="00CF2655" w:rsidRPr="00CF2655" w:rsidRDefault="00CF2655" w:rsidP="00CF2655"/>
    <w:p w:rsidR="00265B0C" w:rsidRPr="00CF2655" w:rsidRDefault="00265B0C" w:rsidP="00CF2655"/>
    <w:sectPr w:rsidR="00265B0C" w:rsidRPr="00CF2655" w:rsidSect="00F6125E">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A3B" w:rsidRDefault="007C1A3B" w:rsidP="000B0907">
      <w:pPr>
        <w:spacing w:after="0" w:line="240" w:lineRule="auto"/>
      </w:pPr>
      <w:r>
        <w:separator/>
      </w:r>
    </w:p>
  </w:endnote>
  <w:endnote w:type="continuationSeparator" w:id="0">
    <w:p w:rsidR="007C1A3B" w:rsidRDefault="007C1A3B" w:rsidP="000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Roboto">
    <w:altName w:va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589652"/>
      <w:docPartObj>
        <w:docPartGallery w:val="Page Numbers (Bottom of Page)"/>
        <w:docPartUnique/>
      </w:docPartObj>
    </w:sdtPr>
    <w:sdtContent>
      <w:p w:rsidR="00365F7C" w:rsidRDefault="00365F7C">
        <w:pPr>
          <w:pStyle w:val="a9"/>
          <w:jc w:val="center"/>
        </w:pPr>
        <w:r>
          <w:fldChar w:fldCharType="begin"/>
        </w:r>
        <w:r>
          <w:instrText>PAGE   \* MERGEFORMAT</w:instrText>
        </w:r>
        <w:r>
          <w:fldChar w:fldCharType="separate"/>
        </w:r>
        <w:r>
          <w:rPr>
            <w:noProof/>
          </w:rPr>
          <w:t>8</w:t>
        </w:r>
        <w:r>
          <w:fldChar w:fldCharType="end"/>
        </w:r>
      </w:p>
    </w:sdtContent>
  </w:sdt>
  <w:p w:rsidR="00365F7C" w:rsidRDefault="00365F7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E" w:rsidRDefault="00F6125E">
    <w:pPr>
      <w:pStyle w:val="a9"/>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F6125E" w:rsidRDefault="00F6125E">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E" w:rsidRDefault="00F6125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A3B" w:rsidRDefault="007C1A3B" w:rsidP="000B0907">
      <w:pPr>
        <w:spacing w:after="0" w:line="240" w:lineRule="auto"/>
      </w:pPr>
      <w:r>
        <w:separator/>
      </w:r>
    </w:p>
  </w:footnote>
  <w:footnote w:type="continuationSeparator" w:id="0">
    <w:p w:rsidR="007C1A3B" w:rsidRDefault="007C1A3B" w:rsidP="000B0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E" w:rsidRDefault="00F6125E" w:rsidP="00F4276A">
    <w:pPr>
      <w:pStyle w:val="a7"/>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F6125E" w:rsidRDefault="00F6125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E" w:rsidRDefault="00F6125E" w:rsidP="00F4276A">
    <w:pPr>
      <w:pStyle w:val="a7"/>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365F7C">
      <w:rPr>
        <w:rStyle w:val="aff"/>
        <w:noProof/>
      </w:rPr>
      <w:t>18</w:t>
    </w:r>
    <w:r>
      <w:rPr>
        <w:rStyle w:val="aff"/>
      </w:rPr>
      <w:fldChar w:fldCharType="end"/>
    </w:r>
  </w:p>
  <w:p w:rsidR="00F6125E" w:rsidRDefault="00F612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50AF"/>
    <w:multiLevelType w:val="multilevel"/>
    <w:tmpl w:val="AA0AD58C"/>
    <w:lvl w:ilvl="0">
      <w:start w:val="1"/>
      <w:numFmt w:val="decimal"/>
      <w:lvlText w:val="%1"/>
      <w:lvlJc w:val="left"/>
      <w:pPr>
        <w:ind w:left="101" w:hanging="590"/>
      </w:pPr>
      <w:rPr>
        <w:rFonts w:hint="default"/>
        <w:lang w:val="ru-RU" w:eastAsia="en-US" w:bidi="ar-SA"/>
      </w:rPr>
    </w:lvl>
    <w:lvl w:ilvl="1">
      <w:start w:val="1"/>
      <w:numFmt w:val="decimal"/>
      <w:lvlText w:val="%1.%2."/>
      <w:lvlJc w:val="left"/>
      <w:pPr>
        <w:ind w:left="101" w:hanging="5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90"/>
      </w:pPr>
      <w:rPr>
        <w:rFonts w:hint="default"/>
        <w:lang w:val="ru-RU" w:eastAsia="en-US" w:bidi="ar-SA"/>
      </w:rPr>
    </w:lvl>
    <w:lvl w:ilvl="3">
      <w:numFmt w:val="bullet"/>
      <w:lvlText w:val="•"/>
      <w:lvlJc w:val="left"/>
      <w:pPr>
        <w:ind w:left="2939" w:hanging="590"/>
      </w:pPr>
      <w:rPr>
        <w:rFonts w:hint="default"/>
        <w:lang w:val="ru-RU" w:eastAsia="en-US" w:bidi="ar-SA"/>
      </w:rPr>
    </w:lvl>
    <w:lvl w:ilvl="4">
      <w:numFmt w:val="bullet"/>
      <w:lvlText w:val="•"/>
      <w:lvlJc w:val="left"/>
      <w:pPr>
        <w:ind w:left="3886" w:hanging="590"/>
      </w:pPr>
      <w:rPr>
        <w:rFonts w:hint="default"/>
        <w:lang w:val="ru-RU" w:eastAsia="en-US" w:bidi="ar-SA"/>
      </w:rPr>
    </w:lvl>
    <w:lvl w:ilvl="5">
      <w:numFmt w:val="bullet"/>
      <w:lvlText w:val="•"/>
      <w:lvlJc w:val="left"/>
      <w:pPr>
        <w:ind w:left="4833" w:hanging="590"/>
      </w:pPr>
      <w:rPr>
        <w:rFonts w:hint="default"/>
        <w:lang w:val="ru-RU" w:eastAsia="en-US" w:bidi="ar-SA"/>
      </w:rPr>
    </w:lvl>
    <w:lvl w:ilvl="6">
      <w:numFmt w:val="bullet"/>
      <w:lvlText w:val="•"/>
      <w:lvlJc w:val="left"/>
      <w:pPr>
        <w:ind w:left="5779" w:hanging="590"/>
      </w:pPr>
      <w:rPr>
        <w:rFonts w:hint="default"/>
        <w:lang w:val="ru-RU" w:eastAsia="en-US" w:bidi="ar-SA"/>
      </w:rPr>
    </w:lvl>
    <w:lvl w:ilvl="7">
      <w:numFmt w:val="bullet"/>
      <w:lvlText w:val="•"/>
      <w:lvlJc w:val="left"/>
      <w:pPr>
        <w:ind w:left="6726" w:hanging="590"/>
      </w:pPr>
      <w:rPr>
        <w:rFonts w:hint="default"/>
        <w:lang w:val="ru-RU" w:eastAsia="en-US" w:bidi="ar-SA"/>
      </w:rPr>
    </w:lvl>
    <w:lvl w:ilvl="8">
      <w:numFmt w:val="bullet"/>
      <w:lvlText w:val="•"/>
      <w:lvlJc w:val="left"/>
      <w:pPr>
        <w:ind w:left="7672" w:hanging="590"/>
      </w:pPr>
      <w:rPr>
        <w:rFonts w:hint="default"/>
        <w:lang w:val="ru-RU" w:eastAsia="en-US" w:bidi="ar-SA"/>
      </w:rPr>
    </w:lvl>
  </w:abstractNum>
  <w:abstractNum w:abstractNumId="1">
    <w:nsid w:val="0AD82E13"/>
    <w:multiLevelType w:val="hybridMultilevel"/>
    <w:tmpl w:val="81E488C6"/>
    <w:lvl w:ilvl="0" w:tplc="8152A674">
      <w:start w:val="1"/>
      <w:numFmt w:val="decimal"/>
      <w:lvlText w:val="%1)"/>
      <w:lvlJc w:val="left"/>
      <w:pPr>
        <w:ind w:left="101" w:hanging="349"/>
      </w:pPr>
      <w:rPr>
        <w:rFonts w:ascii="Times New Roman" w:eastAsia="Times New Roman" w:hAnsi="Times New Roman" w:cs="Times New Roman" w:hint="default"/>
        <w:w w:val="100"/>
        <w:sz w:val="28"/>
        <w:szCs w:val="28"/>
        <w:lang w:val="ru-RU" w:eastAsia="en-US" w:bidi="ar-SA"/>
      </w:rPr>
    </w:lvl>
    <w:lvl w:ilvl="1" w:tplc="269EDD0E">
      <w:numFmt w:val="bullet"/>
      <w:lvlText w:val="•"/>
      <w:lvlJc w:val="left"/>
      <w:pPr>
        <w:ind w:left="1046" w:hanging="349"/>
      </w:pPr>
      <w:rPr>
        <w:rFonts w:hint="default"/>
        <w:lang w:val="ru-RU" w:eastAsia="en-US" w:bidi="ar-SA"/>
      </w:rPr>
    </w:lvl>
    <w:lvl w:ilvl="2" w:tplc="DFA69C4E">
      <w:numFmt w:val="bullet"/>
      <w:lvlText w:val="•"/>
      <w:lvlJc w:val="left"/>
      <w:pPr>
        <w:ind w:left="1993" w:hanging="349"/>
      </w:pPr>
      <w:rPr>
        <w:rFonts w:hint="default"/>
        <w:lang w:val="ru-RU" w:eastAsia="en-US" w:bidi="ar-SA"/>
      </w:rPr>
    </w:lvl>
    <w:lvl w:ilvl="3" w:tplc="F182984E">
      <w:numFmt w:val="bullet"/>
      <w:lvlText w:val="•"/>
      <w:lvlJc w:val="left"/>
      <w:pPr>
        <w:ind w:left="2939" w:hanging="349"/>
      </w:pPr>
      <w:rPr>
        <w:rFonts w:hint="default"/>
        <w:lang w:val="ru-RU" w:eastAsia="en-US" w:bidi="ar-SA"/>
      </w:rPr>
    </w:lvl>
    <w:lvl w:ilvl="4" w:tplc="7AA0D89A">
      <w:numFmt w:val="bullet"/>
      <w:lvlText w:val="•"/>
      <w:lvlJc w:val="left"/>
      <w:pPr>
        <w:ind w:left="3886" w:hanging="349"/>
      </w:pPr>
      <w:rPr>
        <w:rFonts w:hint="default"/>
        <w:lang w:val="ru-RU" w:eastAsia="en-US" w:bidi="ar-SA"/>
      </w:rPr>
    </w:lvl>
    <w:lvl w:ilvl="5" w:tplc="09041768">
      <w:numFmt w:val="bullet"/>
      <w:lvlText w:val="•"/>
      <w:lvlJc w:val="left"/>
      <w:pPr>
        <w:ind w:left="4833" w:hanging="349"/>
      </w:pPr>
      <w:rPr>
        <w:rFonts w:hint="default"/>
        <w:lang w:val="ru-RU" w:eastAsia="en-US" w:bidi="ar-SA"/>
      </w:rPr>
    </w:lvl>
    <w:lvl w:ilvl="6" w:tplc="424E40EA">
      <w:numFmt w:val="bullet"/>
      <w:lvlText w:val="•"/>
      <w:lvlJc w:val="left"/>
      <w:pPr>
        <w:ind w:left="5779" w:hanging="349"/>
      </w:pPr>
      <w:rPr>
        <w:rFonts w:hint="default"/>
        <w:lang w:val="ru-RU" w:eastAsia="en-US" w:bidi="ar-SA"/>
      </w:rPr>
    </w:lvl>
    <w:lvl w:ilvl="7" w:tplc="D97E5B9A">
      <w:numFmt w:val="bullet"/>
      <w:lvlText w:val="•"/>
      <w:lvlJc w:val="left"/>
      <w:pPr>
        <w:ind w:left="6726" w:hanging="349"/>
      </w:pPr>
      <w:rPr>
        <w:rFonts w:hint="default"/>
        <w:lang w:val="ru-RU" w:eastAsia="en-US" w:bidi="ar-SA"/>
      </w:rPr>
    </w:lvl>
    <w:lvl w:ilvl="8" w:tplc="AF746F58">
      <w:numFmt w:val="bullet"/>
      <w:lvlText w:val="•"/>
      <w:lvlJc w:val="left"/>
      <w:pPr>
        <w:ind w:left="7672" w:hanging="349"/>
      </w:pPr>
      <w:rPr>
        <w:rFonts w:hint="default"/>
        <w:lang w:val="ru-RU" w:eastAsia="en-US" w:bidi="ar-SA"/>
      </w:rPr>
    </w:lvl>
  </w:abstractNum>
  <w:abstractNum w:abstractNumId="2">
    <w:nsid w:val="147510C0"/>
    <w:multiLevelType w:val="multilevel"/>
    <w:tmpl w:val="8A28C814"/>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56B604E"/>
    <w:multiLevelType w:val="hybridMultilevel"/>
    <w:tmpl w:val="1DC204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7620B4C"/>
    <w:multiLevelType w:val="hybridMultilevel"/>
    <w:tmpl w:val="CAD4A228"/>
    <w:lvl w:ilvl="0" w:tplc="50368EF8">
      <w:start w:val="1"/>
      <w:numFmt w:val="decimal"/>
      <w:lvlText w:val="%1."/>
      <w:lvlJc w:val="left"/>
      <w:pPr>
        <w:ind w:left="1234" w:hanging="52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9B2A98"/>
    <w:multiLevelType w:val="multilevel"/>
    <w:tmpl w:val="9DE24E74"/>
    <w:lvl w:ilvl="0">
      <w:start w:val="1"/>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B50146"/>
    <w:multiLevelType w:val="multilevel"/>
    <w:tmpl w:val="28FE1E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19B483F"/>
    <w:multiLevelType w:val="hybridMultilevel"/>
    <w:tmpl w:val="9E0CA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3">
    <w:nsid w:val="3ABC6DC7"/>
    <w:multiLevelType w:val="hybridMultilevel"/>
    <w:tmpl w:val="A0623A3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A32EF"/>
    <w:multiLevelType w:val="hybridMultilevel"/>
    <w:tmpl w:val="7D1C429A"/>
    <w:lvl w:ilvl="0" w:tplc="6E1A5E8C">
      <w:start w:val="1"/>
      <w:numFmt w:val="decimal"/>
      <w:lvlText w:val="%1)"/>
      <w:lvlJc w:val="left"/>
      <w:pPr>
        <w:ind w:left="943" w:hanging="304"/>
      </w:pPr>
      <w:rPr>
        <w:rFonts w:ascii="Times New Roman" w:eastAsia="Times New Roman" w:hAnsi="Times New Roman" w:cs="Times New Roman" w:hint="default"/>
        <w:w w:val="100"/>
        <w:sz w:val="28"/>
        <w:szCs w:val="28"/>
        <w:lang w:val="ru-RU" w:eastAsia="en-US" w:bidi="ar-SA"/>
      </w:rPr>
    </w:lvl>
    <w:lvl w:ilvl="1" w:tplc="84D41904">
      <w:numFmt w:val="bullet"/>
      <w:lvlText w:val="•"/>
      <w:lvlJc w:val="left"/>
      <w:pPr>
        <w:ind w:left="1802" w:hanging="304"/>
      </w:pPr>
      <w:rPr>
        <w:rFonts w:hint="default"/>
        <w:lang w:val="ru-RU" w:eastAsia="en-US" w:bidi="ar-SA"/>
      </w:rPr>
    </w:lvl>
    <w:lvl w:ilvl="2" w:tplc="25E65892">
      <w:numFmt w:val="bullet"/>
      <w:lvlText w:val="•"/>
      <w:lvlJc w:val="left"/>
      <w:pPr>
        <w:ind w:left="2665" w:hanging="304"/>
      </w:pPr>
      <w:rPr>
        <w:rFonts w:hint="default"/>
        <w:lang w:val="ru-RU" w:eastAsia="en-US" w:bidi="ar-SA"/>
      </w:rPr>
    </w:lvl>
    <w:lvl w:ilvl="3" w:tplc="7590B550">
      <w:numFmt w:val="bullet"/>
      <w:lvlText w:val="•"/>
      <w:lvlJc w:val="left"/>
      <w:pPr>
        <w:ind w:left="3527" w:hanging="304"/>
      </w:pPr>
      <w:rPr>
        <w:rFonts w:hint="default"/>
        <w:lang w:val="ru-RU" w:eastAsia="en-US" w:bidi="ar-SA"/>
      </w:rPr>
    </w:lvl>
    <w:lvl w:ilvl="4" w:tplc="6204AE9A">
      <w:numFmt w:val="bullet"/>
      <w:lvlText w:val="•"/>
      <w:lvlJc w:val="left"/>
      <w:pPr>
        <w:ind w:left="4390" w:hanging="304"/>
      </w:pPr>
      <w:rPr>
        <w:rFonts w:hint="default"/>
        <w:lang w:val="ru-RU" w:eastAsia="en-US" w:bidi="ar-SA"/>
      </w:rPr>
    </w:lvl>
    <w:lvl w:ilvl="5" w:tplc="F9F866D6">
      <w:numFmt w:val="bullet"/>
      <w:lvlText w:val="•"/>
      <w:lvlJc w:val="left"/>
      <w:pPr>
        <w:ind w:left="5253" w:hanging="304"/>
      </w:pPr>
      <w:rPr>
        <w:rFonts w:hint="default"/>
        <w:lang w:val="ru-RU" w:eastAsia="en-US" w:bidi="ar-SA"/>
      </w:rPr>
    </w:lvl>
    <w:lvl w:ilvl="6" w:tplc="9F004C92">
      <w:numFmt w:val="bullet"/>
      <w:lvlText w:val="•"/>
      <w:lvlJc w:val="left"/>
      <w:pPr>
        <w:ind w:left="6115" w:hanging="304"/>
      </w:pPr>
      <w:rPr>
        <w:rFonts w:hint="default"/>
        <w:lang w:val="ru-RU" w:eastAsia="en-US" w:bidi="ar-SA"/>
      </w:rPr>
    </w:lvl>
    <w:lvl w:ilvl="7" w:tplc="DAA486F0">
      <w:numFmt w:val="bullet"/>
      <w:lvlText w:val="•"/>
      <w:lvlJc w:val="left"/>
      <w:pPr>
        <w:ind w:left="6978" w:hanging="304"/>
      </w:pPr>
      <w:rPr>
        <w:rFonts w:hint="default"/>
        <w:lang w:val="ru-RU" w:eastAsia="en-US" w:bidi="ar-SA"/>
      </w:rPr>
    </w:lvl>
    <w:lvl w:ilvl="8" w:tplc="09288080">
      <w:numFmt w:val="bullet"/>
      <w:lvlText w:val="•"/>
      <w:lvlJc w:val="left"/>
      <w:pPr>
        <w:ind w:left="7840" w:hanging="304"/>
      </w:pPr>
      <w:rPr>
        <w:rFonts w:hint="default"/>
        <w:lang w:val="ru-RU" w:eastAsia="en-US" w:bidi="ar-SA"/>
      </w:rPr>
    </w:lvl>
  </w:abstractNum>
  <w:abstractNum w:abstractNumId="15">
    <w:nsid w:val="46A61399"/>
    <w:multiLevelType w:val="hybridMultilevel"/>
    <w:tmpl w:val="3684DE28"/>
    <w:lvl w:ilvl="0" w:tplc="4AA61114">
      <w:start w:val="1"/>
      <w:numFmt w:val="decimal"/>
      <w:lvlText w:val="%1."/>
      <w:lvlJc w:val="left"/>
      <w:pPr>
        <w:ind w:left="101" w:hanging="438"/>
      </w:pPr>
      <w:rPr>
        <w:rFonts w:ascii="Times New Roman" w:eastAsia="Times New Roman" w:hAnsi="Times New Roman" w:cs="Times New Roman" w:hint="default"/>
        <w:w w:val="100"/>
        <w:sz w:val="28"/>
        <w:szCs w:val="28"/>
        <w:lang w:val="ru-RU" w:eastAsia="en-US" w:bidi="ar-SA"/>
      </w:rPr>
    </w:lvl>
    <w:lvl w:ilvl="1" w:tplc="9AECDDDA">
      <w:start w:val="1"/>
      <w:numFmt w:val="decimal"/>
      <w:lvlText w:val="%2."/>
      <w:lvlJc w:val="left"/>
      <w:pPr>
        <w:ind w:left="3344" w:hanging="280"/>
        <w:jc w:val="right"/>
      </w:pPr>
      <w:rPr>
        <w:rFonts w:ascii="Times New Roman" w:eastAsia="Times New Roman" w:hAnsi="Times New Roman" w:cs="Times New Roman" w:hint="default"/>
        <w:b/>
        <w:bCs/>
        <w:w w:val="100"/>
        <w:sz w:val="28"/>
        <w:szCs w:val="28"/>
        <w:lang w:val="ru-RU" w:eastAsia="en-US" w:bidi="ar-SA"/>
      </w:rPr>
    </w:lvl>
    <w:lvl w:ilvl="2" w:tplc="8C52897E">
      <w:numFmt w:val="bullet"/>
      <w:lvlText w:val="•"/>
      <w:lvlJc w:val="left"/>
      <w:pPr>
        <w:ind w:left="4031" w:hanging="280"/>
      </w:pPr>
      <w:rPr>
        <w:rFonts w:hint="default"/>
        <w:lang w:val="ru-RU" w:eastAsia="en-US" w:bidi="ar-SA"/>
      </w:rPr>
    </w:lvl>
    <w:lvl w:ilvl="3" w:tplc="482E6E1A">
      <w:numFmt w:val="bullet"/>
      <w:lvlText w:val="•"/>
      <w:lvlJc w:val="left"/>
      <w:pPr>
        <w:ind w:left="4723" w:hanging="280"/>
      </w:pPr>
      <w:rPr>
        <w:rFonts w:hint="default"/>
        <w:lang w:val="ru-RU" w:eastAsia="en-US" w:bidi="ar-SA"/>
      </w:rPr>
    </w:lvl>
    <w:lvl w:ilvl="4" w:tplc="48A8A884">
      <w:numFmt w:val="bullet"/>
      <w:lvlText w:val="•"/>
      <w:lvlJc w:val="left"/>
      <w:pPr>
        <w:ind w:left="5415" w:hanging="280"/>
      </w:pPr>
      <w:rPr>
        <w:rFonts w:hint="default"/>
        <w:lang w:val="ru-RU" w:eastAsia="en-US" w:bidi="ar-SA"/>
      </w:rPr>
    </w:lvl>
    <w:lvl w:ilvl="5" w:tplc="5EBA6D84">
      <w:numFmt w:val="bullet"/>
      <w:lvlText w:val="•"/>
      <w:lvlJc w:val="left"/>
      <w:pPr>
        <w:ind w:left="6107" w:hanging="280"/>
      </w:pPr>
      <w:rPr>
        <w:rFonts w:hint="default"/>
        <w:lang w:val="ru-RU" w:eastAsia="en-US" w:bidi="ar-SA"/>
      </w:rPr>
    </w:lvl>
    <w:lvl w:ilvl="6" w:tplc="C2C21190">
      <w:numFmt w:val="bullet"/>
      <w:lvlText w:val="•"/>
      <w:lvlJc w:val="left"/>
      <w:pPr>
        <w:ind w:left="6798" w:hanging="280"/>
      </w:pPr>
      <w:rPr>
        <w:rFonts w:hint="default"/>
        <w:lang w:val="ru-RU" w:eastAsia="en-US" w:bidi="ar-SA"/>
      </w:rPr>
    </w:lvl>
    <w:lvl w:ilvl="7" w:tplc="1D409F26">
      <w:numFmt w:val="bullet"/>
      <w:lvlText w:val="•"/>
      <w:lvlJc w:val="left"/>
      <w:pPr>
        <w:ind w:left="7490" w:hanging="280"/>
      </w:pPr>
      <w:rPr>
        <w:rFonts w:hint="default"/>
        <w:lang w:val="ru-RU" w:eastAsia="en-US" w:bidi="ar-SA"/>
      </w:rPr>
    </w:lvl>
    <w:lvl w:ilvl="8" w:tplc="26062544">
      <w:numFmt w:val="bullet"/>
      <w:lvlText w:val="•"/>
      <w:lvlJc w:val="left"/>
      <w:pPr>
        <w:ind w:left="8182" w:hanging="280"/>
      </w:pPr>
      <w:rPr>
        <w:rFonts w:hint="default"/>
        <w:lang w:val="ru-RU" w:eastAsia="en-US" w:bidi="ar-SA"/>
      </w:rPr>
    </w:lvl>
  </w:abstractNum>
  <w:abstractNum w:abstractNumId="16">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065F23"/>
    <w:multiLevelType w:val="multilevel"/>
    <w:tmpl w:val="F648C626"/>
    <w:lvl w:ilvl="0">
      <w:start w:val="2"/>
      <w:numFmt w:val="decimal"/>
      <w:lvlText w:val="%1"/>
      <w:lvlJc w:val="left"/>
      <w:pPr>
        <w:ind w:left="101" w:hanging="548"/>
      </w:pPr>
      <w:rPr>
        <w:rFonts w:hint="default"/>
        <w:lang w:val="ru-RU" w:eastAsia="en-US" w:bidi="ar-SA"/>
      </w:rPr>
    </w:lvl>
    <w:lvl w:ilvl="1">
      <w:start w:val="1"/>
      <w:numFmt w:val="decimal"/>
      <w:lvlText w:val="%1.%2."/>
      <w:lvlJc w:val="left"/>
      <w:pPr>
        <w:ind w:left="101"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48"/>
      </w:pPr>
      <w:rPr>
        <w:rFonts w:hint="default"/>
        <w:lang w:val="ru-RU" w:eastAsia="en-US" w:bidi="ar-SA"/>
      </w:rPr>
    </w:lvl>
    <w:lvl w:ilvl="3">
      <w:numFmt w:val="bullet"/>
      <w:lvlText w:val="•"/>
      <w:lvlJc w:val="left"/>
      <w:pPr>
        <w:ind w:left="2939" w:hanging="548"/>
      </w:pPr>
      <w:rPr>
        <w:rFonts w:hint="default"/>
        <w:lang w:val="ru-RU" w:eastAsia="en-US" w:bidi="ar-SA"/>
      </w:rPr>
    </w:lvl>
    <w:lvl w:ilvl="4">
      <w:numFmt w:val="bullet"/>
      <w:lvlText w:val="•"/>
      <w:lvlJc w:val="left"/>
      <w:pPr>
        <w:ind w:left="3886" w:hanging="548"/>
      </w:pPr>
      <w:rPr>
        <w:rFonts w:hint="default"/>
        <w:lang w:val="ru-RU" w:eastAsia="en-US" w:bidi="ar-SA"/>
      </w:rPr>
    </w:lvl>
    <w:lvl w:ilvl="5">
      <w:numFmt w:val="bullet"/>
      <w:lvlText w:val="•"/>
      <w:lvlJc w:val="left"/>
      <w:pPr>
        <w:ind w:left="4833" w:hanging="548"/>
      </w:pPr>
      <w:rPr>
        <w:rFonts w:hint="default"/>
        <w:lang w:val="ru-RU" w:eastAsia="en-US" w:bidi="ar-SA"/>
      </w:rPr>
    </w:lvl>
    <w:lvl w:ilvl="6">
      <w:numFmt w:val="bullet"/>
      <w:lvlText w:val="•"/>
      <w:lvlJc w:val="left"/>
      <w:pPr>
        <w:ind w:left="5779" w:hanging="548"/>
      </w:pPr>
      <w:rPr>
        <w:rFonts w:hint="default"/>
        <w:lang w:val="ru-RU" w:eastAsia="en-US" w:bidi="ar-SA"/>
      </w:rPr>
    </w:lvl>
    <w:lvl w:ilvl="7">
      <w:numFmt w:val="bullet"/>
      <w:lvlText w:val="•"/>
      <w:lvlJc w:val="left"/>
      <w:pPr>
        <w:ind w:left="6726" w:hanging="548"/>
      </w:pPr>
      <w:rPr>
        <w:rFonts w:hint="default"/>
        <w:lang w:val="ru-RU" w:eastAsia="en-US" w:bidi="ar-SA"/>
      </w:rPr>
    </w:lvl>
    <w:lvl w:ilvl="8">
      <w:numFmt w:val="bullet"/>
      <w:lvlText w:val="•"/>
      <w:lvlJc w:val="left"/>
      <w:pPr>
        <w:ind w:left="7672" w:hanging="548"/>
      </w:pPr>
      <w:rPr>
        <w:rFonts w:hint="default"/>
        <w:lang w:val="ru-RU" w:eastAsia="en-US" w:bidi="ar-SA"/>
      </w:rPr>
    </w:lvl>
  </w:abstractNum>
  <w:abstractNum w:abstractNumId="18">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8165AA"/>
    <w:multiLevelType w:val="hybridMultilevel"/>
    <w:tmpl w:val="235AB6B8"/>
    <w:lvl w:ilvl="0" w:tplc="B6A0B80E">
      <w:start w:val="1"/>
      <w:numFmt w:val="decimal"/>
      <w:lvlText w:val="%1."/>
      <w:lvlJc w:val="left"/>
      <w:pPr>
        <w:ind w:left="1129" w:hanging="420"/>
      </w:pPr>
      <w:rPr>
        <w:rFonts w:eastAsia="Arial" w:cs="Arial"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21">
    <w:nsid w:val="65F9417A"/>
    <w:multiLevelType w:val="multilevel"/>
    <w:tmpl w:val="BB9AA22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22F5097"/>
    <w:multiLevelType w:val="hybridMultilevel"/>
    <w:tmpl w:val="07AC9A76"/>
    <w:lvl w:ilvl="0" w:tplc="2E365202">
      <w:start w:val="1"/>
      <w:numFmt w:val="decimal"/>
      <w:lvlText w:val="%1."/>
      <w:lvlJc w:val="left"/>
      <w:pPr>
        <w:ind w:left="880" w:hanging="240"/>
      </w:pPr>
      <w:rPr>
        <w:rFonts w:ascii="Times New Roman" w:eastAsia="Times New Roman" w:hAnsi="Times New Roman" w:cs="Times New Roman" w:hint="default"/>
        <w:w w:val="100"/>
        <w:sz w:val="24"/>
        <w:szCs w:val="24"/>
        <w:lang w:val="ru-RU" w:eastAsia="en-US" w:bidi="ar-SA"/>
      </w:rPr>
    </w:lvl>
    <w:lvl w:ilvl="1" w:tplc="A5F67A1E">
      <w:numFmt w:val="bullet"/>
      <w:lvlText w:val="•"/>
      <w:lvlJc w:val="left"/>
      <w:pPr>
        <w:ind w:left="1748" w:hanging="240"/>
      </w:pPr>
      <w:rPr>
        <w:rFonts w:hint="default"/>
        <w:lang w:val="ru-RU" w:eastAsia="en-US" w:bidi="ar-SA"/>
      </w:rPr>
    </w:lvl>
    <w:lvl w:ilvl="2" w:tplc="6D76EADA">
      <w:numFmt w:val="bullet"/>
      <w:lvlText w:val="•"/>
      <w:lvlJc w:val="left"/>
      <w:pPr>
        <w:ind w:left="2617" w:hanging="240"/>
      </w:pPr>
      <w:rPr>
        <w:rFonts w:hint="default"/>
        <w:lang w:val="ru-RU" w:eastAsia="en-US" w:bidi="ar-SA"/>
      </w:rPr>
    </w:lvl>
    <w:lvl w:ilvl="3" w:tplc="6862FE0A">
      <w:numFmt w:val="bullet"/>
      <w:lvlText w:val="•"/>
      <w:lvlJc w:val="left"/>
      <w:pPr>
        <w:ind w:left="3485" w:hanging="240"/>
      </w:pPr>
      <w:rPr>
        <w:rFonts w:hint="default"/>
        <w:lang w:val="ru-RU" w:eastAsia="en-US" w:bidi="ar-SA"/>
      </w:rPr>
    </w:lvl>
    <w:lvl w:ilvl="4" w:tplc="59C20436">
      <w:numFmt w:val="bullet"/>
      <w:lvlText w:val="•"/>
      <w:lvlJc w:val="left"/>
      <w:pPr>
        <w:ind w:left="4354" w:hanging="240"/>
      </w:pPr>
      <w:rPr>
        <w:rFonts w:hint="default"/>
        <w:lang w:val="ru-RU" w:eastAsia="en-US" w:bidi="ar-SA"/>
      </w:rPr>
    </w:lvl>
    <w:lvl w:ilvl="5" w:tplc="010A4F2E">
      <w:numFmt w:val="bullet"/>
      <w:lvlText w:val="•"/>
      <w:lvlJc w:val="left"/>
      <w:pPr>
        <w:ind w:left="5223" w:hanging="240"/>
      </w:pPr>
      <w:rPr>
        <w:rFonts w:hint="default"/>
        <w:lang w:val="ru-RU" w:eastAsia="en-US" w:bidi="ar-SA"/>
      </w:rPr>
    </w:lvl>
    <w:lvl w:ilvl="6" w:tplc="02721826">
      <w:numFmt w:val="bullet"/>
      <w:lvlText w:val="•"/>
      <w:lvlJc w:val="left"/>
      <w:pPr>
        <w:ind w:left="6091" w:hanging="240"/>
      </w:pPr>
      <w:rPr>
        <w:rFonts w:hint="default"/>
        <w:lang w:val="ru-RU" w:eastAsia="en-US" w:bidi="ar-SA"/>
      </w:rPr>
    </w:lvl>
    <w:lvl w:ilvl="7" w:tplc="E7E6101A">
      <w:numFmt w:val="bullet"/>
      <w:lvlText w:val="•"/>
      <w:lvlJc w:val="left"/>
      <w:pPr>
        <w:ind w:left="6960" w:hanging="240"/>
      </w:pPr>
      <w:rPr>
        <w:rFonts w:hint="default"/>
        <w:lang w:val="ru-RU" w:eastAsia="en-US" w:bidi="ar-SA"/>
      </w:rPr>
    </w:lvl>
    <w:lvl w:ilvl="8" w:tplc="07468172">
      <w:numFmt w:val="bullet"/>
      <w:lvlText w:val="•"/>
      <w:lvlJc w:val="left"/>
      <w:pPr>
        <w:ind w:left="7828" w:hanging="240"/>
      </w:pPr>
      <w:rPr>
        <w:rFonts w:hint="default"/>
        <w:lang w:val="ru-RU" w:eastAsia="en-US" w:bidi="ar-SA"/>
      </w:rPr>
    </w:lvl>
  </w:abstractNum>
  <w:abstractNum w:abstractNumId="23">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162F27"/>
    <w:multiLevelType w:val="hybridMultilevel"/>
    <w:tmpl w:val="5C8CDBE4"/>
    <w:lvl w:ilvl="0" w:tplc="56D21520">
      <w:start w:val="1"/>
      <w:numFmt w:val="decimal"/>
      <w:lvlText w:val="%1)"/>
      <w:lvlJc w:val="left"/>
      <w:pPr>
        <w:ind w:left="101" w:hanging="364"/>
      </w:pPr>
      <w:rPr>
        <w:rFonts w:ascii="Times New Roman" w:eastAsia="Times New Roman" w:hAnsi="Times New Roman" w:cs="Times New Roman" w:hint="default"/>
        <w:w w:val="100"/>
        <w:sz w:val="28"/>
        <w:szCs w:val="28"/>
        <w:lang w:val="ru-RU" w:eastAsia="en-US" w:bidi="ar-SA"/>
      </w:rPr>
    </w:lvl>
    <w:lvl w:ilvl="1" w:tplc="CFDEFB0E">
      <w:numFmt w:val="bullet"/>
      <w:lvlText w:val="•"/>
      <w:lvlJc w:val="left"/>
      <w:pPr>
        <w:ind w:left="1046" w:hanging="364"/>
      </w:pPr>
      <w:rPr>
        <w:rFonts w:hint="default"/>
        <w:lang w:val="ru-RU" w:eastAsia="en-US" w:bidi="ar-SA"/>
      </w:rPr>
    </w:lvl>
    <w:lvl w:ilvl="2" w:tplc="ED407766">
      <w:numFmt w:val="bullet"/>
      <w:lvlText w:val="•"/>
      <w:lvlJc w:val="left"/>
      <w:pPr>
        <w:ind w:left="1993" w:hanging="364"/>
      </w:pPr>
      <w:rPr>
        <w:rFonts w:hint="default"/>
        <w:lang w:val="ru-RU" w:eastAsia="en-US" w:bidi="ar-SA"/>
      </w:rPr>
    </w:lvl>
    <w:lvl w:ilvl="3" w:tplc="F1DAE3C0">
      <w:numFmt w:val="bullet"/>
      <w:lvlText w:val="•"/>
      <w:lvlJc w:val="left"/>
      <w:pPr>
        <w:ind w:left="2939" w:hanging="364"/>
      </w:pPr>
      <w:rPr>
        <w:rFonts w:hint="default"/>
        <w:lang w:val="ru-RU" w:eastAsia="en-US" w:bidi="ar-SA"/>
      </w:rPr>
    </w:lvl>
    <w:lvl w:ilvl="4" w:tplc="00C6298C">
      <w:numFmt w:val="bullet"/>
      <w:lvlText w:val="•"/>
      <w:lvlJc w:val="left"/>
      <w:pPr>
        <w:ind w:left="3886" w:hanging="364"/>
      </w:pPr>
      <w:rPr>
        <w:rFonts w:hint="default"/>
        <w:lang w:val="ru-RU" w:eastAsia="en-US" w:bidi="ar-SA"/>
      </w:rPr>
    </w:lvl>
    <w:lvl w:ilvl="5" w:tplc="41F47F84">
      <w:numFmt w:val="bullet"/>
      <w:lvlText w:val="•"/>
      <w:lvlJc w:val="left"/>
      <w:pPr>
        <w:ind w:left="4833" w:hanging="364"/>
      </w:pPr>
      <w:rPr>
        <w:rFonts w:hint="default"/>
        <w:lang w:val="ru-RU" w:eastAsia="en-US" w:bidi="ar-SA"/>
      </w:rPr>
    </w:lvl>
    <w:lvl w:ilvl="6" w:tplc="74A20892">
      <w:numFmt w:val="bullet"/>
      <w:lvlText w:val="•"/>
      <w:lvlJc w:val="left"/>
      <w:pPr>
        <w:ind w:left="5779" w:hanging="364"/>
      </w:pPr>
      <w:rPr>
        <w:rFonts w:hint="default"/>
        <w:lang w:val="ru-RU" w:eastAsia="en-US" w:bidi="ar-SA"/>
      </w:rPr>
    </w:lvl>
    <w:lvl w:ilvl="7" w:tplc="18C47662">
      <w:numFmt w:val="bullet"/>
      <w:lvlText w:val="•"/>
      <w:lvlJc w:val="left"/>
      <w:pPr>
        <w:ind w:left="6726" w:hanging="364"/>
      </w:pPr>
      <w:rPr>
        <w:rFonts w:hint="default"/>
        <w:lang w:val="ru-RU" w:eastAsia="en-US" w:bidi="ar-SA"/>
      </w:rPr>
    </w:lvl>
    <w:lvl w:ilvl="8" w:tplc="0A98E144">
      <w:numFmt w:val="bullet"/>
      <w:lvlText w:val="•"/>
      <w:lvlJc w:val="left"/>
      <w:pPr>
        <w:ind w:left="7672" w:hanging="364"/>
      </w:pPr>
      <w:rPr>
        <w:rFonts w:hint="default"/>
        <w:lang w:val="ru-RU" w:eastAsia="en-US" w:bidi="ar-SA"/>
      </w:rPr>
    </w:lvl>
  </w:abstractNum>
  <w:abstractNum w:abstractNumId="26">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14"/>
  </w:num>
  <w:num w:numId="3">
    <w:abstractNumId w:val="1"/>
  </w:num>
  <w:num w:numId="4">
    <w:abstractNumId w:val="25"/>
  </w:num>
  <w:num w:numId="5">
    <w:abstractNumId w:val="17"/>
  </w:num>
  <w:num w:numId="6">
    <w:abstractNumId w:val="0"/>
  </w:num>
  <w:num w:numId="7">
    <w:abstractNumId w:val="15"/>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9"/>
  </w:num>
  <w:num w:numId="12">
    <w:abstractNumId w:val="4"/>
  </w:num>
  <w:num w:numId="13">
    <w:abstractNumId w:val="24"/>
  </w:num>
  <w:num w:numId="14">
    <w:abstractNumId w:val="23"/>
  </w:num>
  <w:num w:numId="15">
    <w:abstractNumId w:val="12"/>
  </w:num>
  <w:num w:numId="16">
    <w:abstractNumId w:val="16"/>
  </w:num>
  <w:num w:numId="17">
    <w:abstractNumId w:val="19"/>
  </w:num>
  <w:num w:numId="18">
    <w:abstractNumId w:val="18"/>
  </w:num>
  <w:num w:numId="19">
    <w:abstractNumId w:val="3"/>
  </w:num>
  <w:num w:numId="20">
    <w:abstractNumId w:val="20"/>
  </w:num>
  <w:num w:numId="21">
    <w:abstractNumId w:val="11"/>
  </w:num>
  <w:num w:numId="22">
    <w:abstractNumId w:val="13"/>
  </w:num>
  <w:num w:numId="23">
    <w:abstractNumId w:val="7"/>
  </w:num>
  <w:num w:numId="24">
    <w:abstractNumId w:val="21"/>
  </w:num>
  <w:num w:numId="25">
    <w:abstractNumId w:val="8"/>
  </w:num>
  <w:num w:numId="26">
    <w:abstractNumId w:val="2"/>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0081B"/>
    <w:rsid w:val="0001043A"/>
    <w:rsid w:val="00026066"/>
    <w:rsid w:val="00032948"/>
    <w:rsid w:val="000B0907"/>
    <w:rsid w:val="000B4F94"/>
    <w:rsid w:val="000E614D"/>
    <w:rsid w:val="000F3518"/>
    <w:rsid w:val="000F762B"/>
    <w:rsid w:val="000F7809"/>
    <w:rsid w:val="00165ACA"/>
    <w:rsid w:val="001746BC"/>
    <w:rsid w:val="00194066"/>
    <w:rsid w:val="001A62DD"/>
    <w:rsid w:val="001B2473"/>
    <w:rsid w:val="001B425C"/>
    <w:rsid w:val="001E07FD"/>
    <w:rsid w:val="001F0600"/>
    <w:rsid w:val="00225A09"/>
    <w:rsid w:val="00233590"/>
    <w:rsid w:val="002659A5"/>
    <w:rsid w:val="00265B0C"/>
    <w:rsid w:val="0027641F"/>
    <w:rsid w:val="00287608"/>
    <w:rsid w:val="002A672D"/>
    <w:rsid w:val="00365F7C"/>
    <w:rsid w:val="003863E5"/>
    <w:rsid w:val="003A2085"/>
    <w:rsid w:val="003E4DCD"/>
    <w:rsid w:val="003F1E49"/>
    <w:rsid w:val="004506F7"/>
    <w:rsid w:val="004A461A"/>
    <w:rsid w:val="004B39F7"/>
    <w:rsid w:val="004B5540"/>
    <w:rsid w:val="004E0479"/>
    <w:rsid w:val="004E77BB"/>
    <w:rsid w:val="00502F62"/>
    <w:rsid w:val="005742A6"/>
    <w:rsid w:val="005858A9"/>
    <w:rsid w:val="00592FDD"/>
    <w:rsid w:val="005A0A89"/>
    <w:rsid w:val="00613704"/>
    <w:rsid w:val="006266BE"/>
    <w:rsid w:val="00636DB5"/>
    <w:rsid w:val="00654F75"/>
    <w:rsid w:val="00661242"/>
    <w:rsid w:val="00661A90"/>
    <w:rsid w:val="00673018"/>
    <w:rsid w:val="00691701"/>
    <w:rsid w:val="00693C25"/>
    <w:rsid w:val="00695EB5"/>
    <w:rsid w:val="006A3A95"/>
    <w:rsid w:val="006D5533"/>
    <w:rsid w:val="006F01CD"/>
    <w:rsid w:val="00704630"/>
    <w:rsid w:val="00731A4E"/>
    <w:rsid w:val="007957EB"/>
    <w:rsid w:val="0079689F"/>
    <w:rsid w:val="007A28E6"/>
    <w:rsid w:val="007A73B8"/>
    <w:rsid w:val="007C1A3B"/>
    <w:rsid w:val="007D293B"/>
    <w:rsid w:val="007E62BA"/>
    <w:rsid w:val="008002F2"/>
    <w:rsid w:val="008306ED"/>
    <w:rsid w:val="008C6D16"/>
    <w:rsid w:val="008E44E4"/>
    <w:rsid w:val="00915AE6"/>
    <w:rsid w:val="00974076"/>
    <w:rsid w:val="00983DD1"/>
    <w:rsid w:val="00A07F35"/>
    <w:rsid w:val="00AF2F92"/>
    <w:rsid w:val="00B319B6"/>
    <w:rsid w:val="00B32A78"/>
    <w:rsid w:val="00B94577"/>
    <w:rsid w:val="00B9650B"/>
    <w:rsid w:val="00BA1BB9"/>
    <w:rsid w:val="00BE3645"/>
    <w:rsid w:val="00BF375C"/>
    <w:rsid w:val="00C1547E"/>
    <w:rsid w:val="00C365B1"/>
    <w:rsid w:val="00C3756F"/>
    <w:rsid w:val="00CA6638"/>
    <w:rsid w:val="00CC59F9"/>
    <w:rsid w:val="00CE70EF"/>
    <w:rsid w:val="00CE739B"/>
    <w:rsid w:val="00CF1FEB"/>
    <w:rsid w:val="00CF2655"/>
    <w:rsid w:val="00D30577"/>
    <w:rsid w:val="00D43CE1"/>
    <w:rsid w:val="00D56BC7"/>
    <w:rsid w:val="00D57438"/>
    <w:rsid w:val="00D71437"/>
    <w:rsid w:val="00D83287"/>
    <w:rsid w:val="00D8537F"/>
    <w:rsid w:val="00D939EF"/>
    <w:rsid w:val="00DC79DE"/>
    <w:rsid w:val="00DD6F14"/>
    <w:rsid w:val="00DE6965"/>
    <w:rsid w:val="00E77571"/>
    <w:rsid w:val="00EE0AFF"/>
    <w:rsid w:val="00F27B15"/>
    <w:rsid w:val="00F3110D"/>
    <w:rsid w:val="00F3285A"/>
    <w:rsid w:val="00F37FB6"/>
    <w:rsid w:val="00F4276A"/>
    <w:rsid w:val="00F6125E"/>
    <w:rsid w:val="00F80ABD"/>
    <w:rsid w:val="00F94112"/>
    <w:rsid w:val="00FA4994"/>
    <w:rsid w:val="00FE0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CC51-B42D-425D-9D04-356F024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paragraph" w:styleId="1">
    <w:name w:val="heading 1"/>
    <w:basedOn w:val="a"/>
    <w:link w:val="10"/>
    <w:qFormat/>
    <w:rsid w:val="00B32A78"/>
    <w:pPr>
      <w:widowControl w:val="0"/>
      <w:autoSpaceDE w:val="0"/>
      <w:autoSpaceDN w:val="0"/>
      <w:spacing w:after="0" w:line="240" w:lineRule="auto"/>
      <w:ind w:left="1318"/>
      <w:outlineLvl w:val="0"/>
    </w:pPr>
    <w:rPr>
      <w:rFonts w:ascii="Times New Roman" w:eastAsia="Times New Roman" w:hAnsi="Times New Roman" w:cs="Times New Roman"/>
      <w:b/>
      <w:bCs/>
      <w:sz w:val="32"/>
      <w:szCs w:val="32"/>
    </w:rPr>
  </w:style>
  <w:style w:type="paragraph" w:styleId="2">
    <w:name w:val="heading 2"/>
    <w:basedOn w:val="a"/>
    <w:next w:val="a"/>
    <w:link w:val="20"/>
    <w:unhideWhenUsed/>
    <w:qFormat/>
    <w:rsid w:val="00E775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974076"/>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97407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97407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F4276A"/>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character" w:styleId="a6">
    <w:name w:val="Strong"/>
    <w:basedOn w:val="a0"/>
    <w:uiPriority w:val="22"/>
    <w:qFormat/>
    <w:rsid w:val="000B0907"/>
    <w:rPr>
      <w:b/>
      <w:bCs/>
    </w:rPr>
  </w:style>
  <w:style w:type="character" w:customStyle="1" w:styleId="js-phone-number">
    <w:name w:val="js-phone-number"/>
    <w:basedOn w:val="a0"/>
    <w:rsid w:val="000B0907"/>
  </w:style>
  <w:style w:type="paragraph" w:styleId="a7">
    <w:name w:val="header"/>
    <w:basedOn w:val="a"/>
    <w:link w:val="a8"/>
    <w:unhideWhenUsed/>
    <w:rsid w:val="000B0907"/>
    <w:pPr>
      <w:tabs>
        <w:tab w:val="center" w:pos="4677"/>
        <w:tab w:val="right" w:pos="9355"/>
      </w:tabs>
      <w:spacing w:after="0" w:line="240" w:lineRule="auto"/>
    </w:pPr>
  </w:style>
  <w:style w:type="character" w:customStyle="1" w:styleId="a8">
    <w:name w:val="Верхний колонтитул Знак"/>
    <w:basedOn w:val="a0"/>
    <w:link w:val="a7"/>
    <w:rsid w:val="000B0907"/>
  </w:style>
  <w:style w:type="paragraph" w:styleId="a9">
    <w:name w:val="footer"/>
    <w:basedOn w:val="a"/>
    <w:link w:val="aa"/>
    <w:uiPriority w:val="99"/>
    <w:unhideWhenUsed/>
    <w:rsid w:val="000B09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907"/>
  </w:style>
  <w:style w:type="character" w:customStyle="1" w:styleId="10">
    <w:name w:val="Заголовок 1 Знак"/>
    <w:basedOn w:val="a0"/>
    <w:link w:val="1"/>
    <w:rsid w:val="00B32A78"/>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B32A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rsid w:val="00B32A78"/>
    <w:rPr>
      <w:rFonts w:ascii="Times New Roman" w:eastAsia="Times New Roman" w:hAnsi="Times New Roman" w:cs="Times New Roman"/>
      <w:sz w:val="28"/>
      <w:szCs w:val="28"/>
    </w:rPr>
  </w:style>
  <w:style w:type="paragraph" w:styleId="ad">
    <w:name w:val="Title"/>
    <w:basedOn w:val="a"/>
    <w:link w:val="ae"/>
    <w:qFormat/>
    <w:rsid w:val="00B32A78"/>
    <w:pPr>
      <w:widowControl w:val="0"/>
      <w:autoSpaceDE w:val="0"/>
      <w:autoSpaceDN w:val="0"/>
      <w:spacing w:before="1" w:after="0" w:line="240" w:lineRule="auto"/>
      <w:ind w:left="3513"/>
    </w:pPr>
    <w:rPr>
      <w:rFonts w:ascii="Times New Roman" w:eastAsia="Times New Roman" w:hAnsi="Times New Roman" w:cs="Times New Roman"/>
      <w:b/>
      <w:bCs/>
      <w:sz w:val="36"/>
      <w:szCs w:val="36"/>
    </w:rPr>
  </w:style>
  <w:style w:type="character" w:customStyle="1" w:styleId="ae">
    <w:name w:val="Название Знак"/>
    <w:basedOn w:val="a0"/>
    <w:link w:val="ad"/>
    <w:rsid w:val="00B32A78"/>
    <w:rPr>
      <w:rFonts w:ascii="Times New Roman" w:eastAsia="Times New Roman" w:hAnsi="Times New Roman" w:cs="Times New Roman"/>
      <w:b/>
      <w:bCs/>
      <w:sz w:val="36"/>
      <w:szCs w:val="36"/>
    </w:rPr>
  </w:style>
  <w:style w:type="paragraph" w:styleId="af">
    <w:name w:val="List Paragraph"/>
    <w:basedOn w:val="a"/>
    <w:uiPriority w:val="34"/>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B32A78"/>
    <w:pPr>
      <w:widowControl w:val="0"/>
      <w:autoSpaceDE w:val="0"/>
      <w:autoSpaceDN w:val="0"/>
      <w:spacing w:after="0" w:line="309" w:lineRule="exact"/>
    </w:pPr>
    <w:rPr>
      <w:rFonts w:ascii="Times New Roman" w:eastAsia="Times New Roman" w:hAnsi="Times New Roman" w:cs="Times New Roman"/>
    </w:rPr>
  </w:style>
  <w:style w:type="table" w:styleId="af0">
    <w:name w:val="Table Grid"/>
    <w:basedOn w:val="a1"/>
    <w:uiPriority w:val="59"/>
    <w:rsid w:val="00B32A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unhideWhenUsed/>
    <w:rsid w:val="00B32A78"/>
    <w:pPr>
      <w:widowControl w:val="0"/>
      <w:autoSpaceDE w:val="0"/>
      <w:autoSpaceDN w:val="0"/>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rsid w:val="00B32A78"/>
    <w:rPr>
      <w:rFonts w:ascii="Segoe UI" w:eastAsia="Times New Roman" w:hAnsi="Segoe UI" w:cs="Segoe UI"/>
      <w:sz w:val="18"/>
      <w:szCs w:val="18"/>
    </w:rPr>
  </w:style>
  <w:style w:type="character" w:styleId="af3">
    <w:name w:val="Hyperlink"/>
    <w:rsid w:val="001A62DD"/>
    <w:rPr>
      <w:color w:val="0000FF"/>
      <w:u w:val="single"/>
    </w:rPr>
  </w:style>
  <w:style w:type="paragraph" w:customStyle="1" w:styleId="msonormalmrcssattr">
    <w:name w:val="msonormal_mr_css_attr"/>
    <w:basedOn w:val="a"/>
    <w:rsid w:val="00450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0F35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F351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0F3518"/>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0F35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0F3518"/>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0F351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0F35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0F3518"/>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0F35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0F35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0F3518"/>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0F3518"/>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0F3518"/>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0F3518"/>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0F351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0F3518"/>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0F35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0F3518"/>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0F3518"/>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0F3518"/>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0F3518"/>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0F3518"/>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0F3518"/>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0F3518"/>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0F351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0F351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0F351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0F3518"/>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0F3518"/>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0F3518"/>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0F35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0F35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0F3518"/>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0F35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0F3518"/>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0F351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0F3518"/>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0F3518"/>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0F35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0F3518"/>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0F3518"/>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0F3518"/>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0F3518"/>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0F3518"/>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0F3518"/>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0F3518"/>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0F3518"/>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0F3518"/>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0F3518"/>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0F3518"/>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0F3518"/>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0F35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0F3518"/>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0F3518"/>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0F3518"/>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0F3518"/>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0F3518"/>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0F3518"/>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0F3518"/>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0F3518"/>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0F3518"/>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0F3518"/>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0F351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0F3518"/>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0F351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0F3518"/>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0F3518"/>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0F3518"/>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0F3518"/>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0F3518"/>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0F3518"/>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0F3518"/>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0F3518"/>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0F3518"/>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ConsPlusNormal">
    <w:name w:val="ConsPlusNormal"/>
    <w:link w:val="ConsPlusNormal0"/>
    <w:rsid w:val="000F3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llowedHyperlink"/>
    <w:uiPriority w:val="99"/>
    <w:unhideWhenUsed/>
    <w:rsid w:val="000F3518"/>
    <w:rPr>
      <w:rFonts w:cs="Times New Roman"/>
      <w:color w:val="800080"/>
      <w:u w:val="single"/>
    </w:rPr>
  </w:style>
  <w:style w:type="paragraph" w:customStyle="1" w:styleId="xl204">
    <w:name w:val="xl204"/>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1">
    <w:name w:val="Нет списка1"/>
    <w:next w:val="a2"/>
    <w:uiPriority w:val="99"/>
    <w:semiHidden/>
    <w:unhideWhenUsed/>
    <w:rsid w:val="000F3518"/>
  </w:style>
  <w:style w:type="paragraph" w:customStyle="1" w:styleId="msonormal0">
    <w:name w:val="msonormal"/>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0F3518"/>
  </w:style>
  <w:style w:type="character" w:styleId="af5">
    <w:name w:val="annotation reference"/>
    <w:uiPriority w:val="99"/>
    <w:unhideWhenUsed/>
    <w:rsid w:val="000F3518"/>
    <w:rPr>
      <w:sz w:val="16"/>
      <w:szCs w:val="16"/>
    </w:rPr>
  </w:style>
  <w:style w:type="paragraph" w:styleId="af6">
    <w:name w:val="annotation text"/>
    <w:basedOn w:val="a"/>
    <w:link w:val="af7"/>
    <w:uiPriority w:val="99"/>
    <w:unhideWhenUsed/>
    <w:rsid w:val="000F3518"/>
    <w:pPr>
      <w:spacing w:line="259"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rsid w:val="000F3518"/>
    <w:rPr>
      <w:rFonts w:ascii="Calibri" w:eastAsia="Times New Roman" w:hAnsi="Calibri" w:cs="Times New Roman"/>
      <w:sz w:val="20"/>
      <w:szCs w:val="20"/>
    </w:rPr>
  </w:style>
  <w:style w:type="paragraph" w:styleId="af8">
    <w:name w:val="annotation subject"/>
    <w:basedOn w:val="af6"/>
    <w:next w:val="af6"/>
    <w:link w:val="af9"/>
    <w:uiPriority w:val="99"/>
    <w:unhideWhenUsed/>
    <w:rsid w:val="000F3518"/>
    <w:rPr>
      <w:b/>
      <w:bCs/>
    </w:rPr>
  </w:style>
  <w:style w:type="character" w:customStyle="1" w:styleId="af9">
    <w:name w:val="Тема примечания Знак"/>
    <w:basedOn w:val="af7"/>
    <w:link w:val="af8"/>
    <w:uiPriority w:val="99"/>
    <w:rsid w:val="000F3518"/>
    <w:rPr>
      <w:rFonts w:ascii="Calibri" w:eastAsia="Times New Roman" w:hAnsi="Calibri" w:cs="Times New Roman"/>
      <w:b/>
      <w:bCs/>
      <w:sz w:val="20"/>
      <w:szCs w:val="20"/>
    </w:rPr>
  </w:style>
  <w:style w:type="paragraph" w:customStyle="1" w:styleId="xl223">
    <w:name w:val="xl223"/>
    <w:basedOn w:val="a"/>
    <w:rsid w:val="000F35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24">
    <w:name w:val="xl224"/>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25">
    <w:name w:val="xl225"/>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0F35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0F35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0F35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0F35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0F35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0F35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0F35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0F35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0F35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0F35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0F35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apple-converted-space">
    <w:name w:val="apple-converted-space"/>
    <w:basedOn w:val="a0"/>
    <w:uiPriority w:val="99"/>
    <w:rsid w:val="000B4F94"/>
  </w:style>
  <w:style w:type="character" w:customStyle="1" w:styleId="grame">
    <w:name w:val="grame"/>
    <w:basedOn w:val="a0"/>
    <w:rsid w:val="000B4F94"/>
  </w:style>
  <w:style w:type="character" w:customStyle="1" w:styleId="30">
    <w:name w:val="Заголовок 3 Знак"/>
    <w:basedOn w:val="a0"/>
    <w:link w:val="3"/>
    <w:rsid w:val="00974076"/>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97407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974076"/>
    <w:rPr>
      <w:rFonts w:ascii="Times New Roman" w:eastAsia="Times New Roman" w:hAnsi="Times New Roman" w:cs="Times New Roman"/>
      <w:b/>
      <w:bCs/>
      <w:i/>
      <w:iCs/>
      <w:sz w:val="26"/>
      <w:szCs w:val="26"/>
      <w:lang w:eastAsia="ru-RU"/>
    </w:rPr>
  </w:style>
  <w:style w:type="paragraph" w:customStyle="1" w:styleId="ConsPlusNonformat">
    <w:name w:val="ConsPlusNonformat"/>
    <w:rsid w:val="009740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caption"/>
    <w:basedOn w:val="a"/>
    <w:next w:val="a"/>
    <w:uiPriority w:val="35"/>
    <w:qFormat/>
    <w:rsid w:val="00974076"/>
    <w:pPr>
      <w:spacing w:after="0" w:line="240" w:lineRule="auto"/>
      <w:jc w:val="center"/>
    </w:pPr>
    <w:rPr>
      <w:rFonts w:ascii="Times New Roman" w:eastAsia="Times New Roman" w:hAnsi="Times New Roman" w:cs="Times New Roman"/>
      <w:b/>
      <w:sz w:val="20"/>
      <w:szCs w:val="20"/>
      <w:lang w:eastAsia="ru-RU"/>
    </w:rPr>
  </w:style>
  <w:style w:type="paragraph" w:customStyle="1" w:styleId="12">
    <w:name w:val="1"/>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Знак Знак Знак1 Знак"/>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styleId="afb">
    <w:name w:val="Plain Text"/>
    <w:basedOn w:val="a"/>
    <w:link w:val="afc"/>
    <w:uiPriority w:val="99"/>
    <w:rsid w:val="00974076"/>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uiPriority w:val="99"/>
    <w:rsid w:val="00974076"/>
    <w:rPr>
      <w:rFonts w:ascii="Courier New" w:eastAsia="Times New Roman" w:hAnsi="Courier New" w:cs="Times New Roman"/>
      <w:sz w:val="20"/>
      <w:szCs w:val="20"/>
      <w:lang w:eastAsia="ru-RU"/>
    </w:rPr>
  </w:style>
  <w:style w:type="paragraph" w:customStyle="1" w:styleId="110">
    <w:name w:val="Знак Знак Знак1 Знак1"/>
    <w:basedOn w:val="a"/>
    <w:rsid w:val="009740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974076"/>
    <w:pPr>
      <w:widowControl w:val="0"/>
      <w:spacing w:after="0" w:line="240" w:lineRule="auto"/>
    </w:pPr>
    <w:rPr>
      <w:rFonts w:ascii="Arial" w:eastAsia="Times New Roman" w:hAnsi="Arial" w:cs="Times New Roman"/>
      <w:b/>
      <w:sz w:val="20"/>
      <w:szCs w:val="20"/>
      <w:lang w:eastAsia="ru-RU"/>
    </w:rPr>
  </w:style>
  <w:style w:type="paragraph" w:customStyle="1" w:styleId="ConsTitle">
    <w:name w:val="ConsTitle"/>
    <w:rsid w:val="0097407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974076"/>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974076"/>
    <w:rPr>
      <w:rFonts w:ascii="Times New Roman" w:eastAsia="Times New Roman" w:hAnsi="Times New Roman" w:cs="Times New Roman"/>
      <w:sz w:val="24"/>
      <w:szCs w:val="24"/>
      <w:lang w:eastAsia="ru-RU"/>
    </w:rPr>
  </w:style>
  <w:style w:type="character" w:customStyle="1" w:styleId="111">
    <w:name w:val="Основной текст + 11"/>
    <w:aliases w:val="5 pt"/>
    <w:rsid w:val="00C3756F"/>
    <w:rPr>
      <w:rFonts w:ascii="Times New Roman" w:hAnsi="Times New Roman" w:cs="Times New Roman" w:hint="default"/>
      <w:strike w:val="0"/>
      <w:dstrike w:val="0"/>
      <w:sz w:val="23"/>
      <w:szCs w:val="23"/>
      <w:u w:val="none"/>
      <w:effect w:val="none"/>
      <w:lang w:bidi="ar-SA"/>
    </w:rPr>
  </w:style>
  <w:style w:type="paragraph" w:customStyle="1" w:styleId="afd">
    <w:name w:val="Знак Знак Знак Знак Знак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Знак Знак Знак Знак Знак Знак"/>
    <w:basedOn w:val="a"/>
    <w:rsid w:val="00265B0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
    <w:name w:val="page number"/>
    <w:basedOn w:val="a0"/>
    <w:rsid w:val="00265B0C"/>
  </w:style>
  <w:style w:type="paragraph" w:customStyle="1" w:styleId="aff0">
    <w:name w:val="Ñîäåðæ"/>
    <w:basedOn w:val="a"/>
    <w:rsid w:val="00265B0C"/>
    <w:pPr>
      <w:widowControl w:val="0"/>
      <w:overflowPunct w:val="0"/>
      <w:autoSpaceDE w:val="0"/>
      <w:spacing w:after="120" w:line="240" w:lineRule="auto"/>
      <w:jc w:val="center"/>
      <w:textAlignment w:val="baseline"/>
    </w:pPr>
    <w:rPr>
      <w:rFonts w:ascii="Times New Roman" w:eastAsia="Times New Roman" w:hAnsi="Times New Roman" w:cs="Times New Roman"/>
      <w:sz w:val="20"/>
      <w:szCs w:val="20"/>
      <w:lang w:eastAsia="ar-SA"/>
    </w:rPr>
  </w:style>
  <w:style w:type="paragraph" w:styleId="aff1">
    <w:name w:val="Body Text Indent"/>
    <w:basedOn w:val="a"/>
    <w:link w:val="aff2"/>
    <w:rsid w:val="00265B0C"/>
    <w:pPr>
      <w:spacing w:after="120" w:line="240" w:lineRule="auto"/>
      <w:ind w:left="283"/>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0"/>
    <w:link w:val="aff1"/>
    <w:rsid w:val="00265B0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5B0C"/>
    <w:rPr>
      <w:rFonts w:ascii="Arial" w:eastAsia="Times New Roman" w:hAnsi="Arial" w:cs="Arial"/>
      <w:sz w:val="20"/>
      <w:szCs w:val="20"/>
      <w:lang w:eastAsia="ru-RU"/>
    </w:rPr>
  </w:style>
  <w:style w:type="paragraph" w:customStyle="1" w:styleId="aff3">
    <w:name w:val="Знак"/>
    <w:basedOn w:val="a"/>
    <w:rsid w:val="00265B0C"/>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14">
    <w:name w:val="Основной текст1"/>
    <w:rsid w:val="00265B0C"/>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ConsPlusCell">
    <w:name w:val="ConsPlusCell"/>
    <w:rsid w:val="00265B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 Знак Знак Знак Знак Знак1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styleId="HTML">
    <w:name w:val="HTML Preformatted"/>
    <w:basedOn w:val="a"/>
    <w:link w:val="HTML0"/>
    <w:uiPriority w:val="99"/>
    <w:unhideWhenUsed/>
    <w:rsid w:val="0026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65B0C"/>
    <w:rPr>
      <w:rFonts w:ascii="Courier New" w:eastAsia="Times New Roman" w:hAnsi="Courier New" w:cs="Courier New"/>
      <w:sz w:val="20"/>
      <w:szCs w:val="20"/>
      <w:lang w:eastAsia="ru-RU"/>
    </w:rPr>
  </w:style>
  <w:style w:type="character" w:customStyle="1" w:styleId="blk">
    <w:name w:val="blk"/>
    <w:rsid w:val="00265B0C"/>
  </w:style>
  <w:style w:type="character" w:customStyle="1" w:styleId="51">
    <w:name w:val="Основной текст (5)_"/>
    <w:link w:val="510"/>
    <w:uiPriority w:val="99"/>
    <w:locked/>
    <w:rsid w:val="00265B0C"/>
    <w:rPr>
      <w:spacing w:val="10"/>
      <w:shd w:val="clear" w:color="auto" w:fill="FFFFFF"/>
    </w:rPr>
  </w:style>
  <w:style w:type="paragraph" w:customStyle="1" w:styleId="510">
    <w:name w:val="Основной текст (5)1"/>
    <w:basedOn w:val="a"/>
    <w:link w:val="51"/>
    <w:uiPriority w:val="99"/>
    <w:rsid w:val="00265B0C"/>
    <w:pPr>
      <w:widowControl w:val="0"/>
      <w:shd w:val="clear" w:color="auto" w:fill="FFFFFF"/>
      <w:spacing w:before="900" w:after="0" w:line="322" w:lineRule="exact"/>
      <w:jc w:val="both"/>
    </w:pPr>
    <w:rPr>
      <w:spacing w:val="10"/>
    </w:rPr>
  </w:style>
  <w:style w:type="paragraph" w:customStyle="1" w:styleId="formattext">
    <w:name w:val="formattext"/>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footnote text"/>
    <w:basedOn w:val="a"/>
    <w:link w:val="aff5"/>
    <w:uiPriority w:val="99"/>
    <w:unhideWhenUsed/>
    <w:qFormat/>
    <w:rsid w:val="000F762B"/>
    <w:pPr>
      <w:spacing w:after="0" w:line="240" w:lineRule="auto"/>
    </w:pPr>
    <w:rPr>
      <w:rFonts w:eastAsiaTheme="minorEastAsia"/>
      <w:sz w:val="20"/>
      <w:szCs w:val="20"/>
      <w:lang w:eastAsia="ru-RU"/>
    </w:rPr>
  </w:style>
  <w:style w:type="character" w:customStyle="1" w:styleId="aff5">
    <w:name w:val="Текст сноски Знак"/>
    <w:basedOn w:val="a0"/>
    <w:link w:val="aff4"/>
    <w:uiPriority w:val="99"/>
    <w:rsid w:val="000F762B"/>
    <w:rPr>
      <w:rFonts w:eastAsiaTheme="minorEastAsia"/>
      <w:sz w:val="20"/>
      <w:szCs w:val="20"/>
      <w:lang w:eastAsia="ru-RU"/>
    </w:rPr>
  </w:style>
  <w:style w:type="character" w:styleId="aff6">
    <w:name w:val="footnote reference"/>
    <w:aliases w:val="текст сноски"/>
    <w:basedOn w:val="a0"/>
    <w:uiPriority w:val="99"/>
    <w:unhideWhenUsed/>
    <w:qFormat/>
    <w:rsid w:val="000F762B"/>
    <w:rPr>
      <w:vertAlign w:val="superscript"/>
    </w:rPr>
  </w:style>
  <w:style w:type="character" w:customStyle="1" w:styleId="20">
    <w:name w:val="Заголовок 2 Знак"/>
    <w:basedOn w:val="a0"/>
    <w:link w:val="2"/>
    <w:rsid w:val="00E77571"/>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semiHidden/>
    <w:rsid w:val="00F4276A"/>
    <w:rPr>
      <w:rFonts w:ascii="Calibri" w:eastAsia="Times New Roman" w:hAnsi="Calibri" w:cs="Times New Roman"/>
      <w:b/>
      <w:bCs/>
      <w:lang w:eastAsia="ru-RU"/>
    </w:rPr>
  </w:style>
  <w:style w:type="character" w:customStyle="1" w:styleId="16">
    <w:name w:val="Основной текст Знак1"/>
    <w:basedOn w:val="a0"/>
    <w:uiPriority w:val="99"/>
    <w:semiHidden/>
    <w:rsid w:val="00F4276A"/>
  </w:style>
  <w:style w:type="character" w:customStyle="1" w:styleId="61">
    <w:name w:val="Основной текст (6)_"/>
    <w:link w:val="62"/>
    <w:rsid w:val="00F4276A"/>
    <w:rPr>
      <w:sz w:val="25"/>
      <w:szCs w:val="25"/>
      <w:shd w:val="clear" w:color="auto" w:fill="FFFFFF"/>
    </w:rPr>
  </w:style>
  <w:style w:type="character" w:customStyle="1" w:styleId="60pt">
    <w:name w:val="Основной текст (6) + Интервал 0 pt"/>
    <w:rsid w:val="00F4276A"/>
    <w:rPr>
      <w:spacing w:val="10"/>
      <w:sz w:val="25"/>
      <w:szCs w:val="25"/>
      <w:lang w:bidi="ar-SA"/>
    </w:rPr>
  </w:style>
  <w:style w:type="paragraph" w:customStyle="1" w:styleId="62">
    <w:name w:val="Основной текст (6)"/>
    <w:basedOn w:val="a"/>
    <w:link w:val="61"/>
    <w:rsid w:val="00F4276A"/>
    <w:pPr>
      <w:widowControl w:val="0"/>
      <w:shd w:val="clear" w:color="auto" w:fill="FFFFFF"/>
      <w:spacing w:before="60" w:after="420" w:line="240" w:lineRule="atLeast"/>
    </w:pPr>
    <w:rPr>
      <w:sz w:val="25"/>
      <w:szCs w:val="25"/>
    </w:rPr>
  </w:style>
  <w:style w:type="character" w:customStyle="1" w:styleId="611pt">
    <w:name w:val="Основной текст (6) + 11 pt"/>
    <w:rsid w:val="00F4276A"/>
    <w:rPr>
      <w:rFonts w:ascii="Times New Roman" w:hAnsi="Times New Roman" w:cs="Times New Roman"/>
      <w:sz w:val="22"/>
      <w:szCs w:val="22"/>
      <w:u w:val="single"/>
      <w:lang w:val="en-US" w:eastAsia="en-US" w:bidi="ar-SA"/>
    </w:rPr>
  </w:style>
  <w:style w:type="paragraph" w:customStyle="1" w:styleId="TableContents">
    <w:name w:val="Table Contents"/>
    <w:basedOn w:val="a"/>
    <w:rsid w:val="00F4276A"/>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f7">
    <w:name w:val="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8">
    <w:name w:val="Знак Знак 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uiPriority w:val="99"/>
    <w:rsid w:val="00F42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4276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7">
    <w:name w:val="Стиль1"/>
    <w:basedOn w:val="a1"/>
    <w:rsid w:val="00F4276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s10">
    <w:name w:val="s_10"/>
    <w:basedOn w:val="a0"/>
    <w:rsid w:val="003863E5"/>
  </w:style>
  <w:style w:type="paragraph" w:customStyle="1" w:styleId="s1">
    <w:name w:val="s_1"/>
    <w:basedOn w:val="a"/>
    <w:rsid w:val="00386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Emphasis"/>
    <w:basedOn w:val="a0"/>
    <w:uiPriority w:val="20"/>
    <w:qFormat/>
    <w:rsid w:val="003863E5"/>
    <w:rPr>
      <w:i/>
      <w:iCs/>
    </w:rPr>
  </w:style>
  <w:style w:type="paragraph" w:customStyle="1" w:styleId="Style10">
    <w:name w:val="Style10"/>
    <w:basedOn w:val="a"/>
    <w:uiPriority w:val="99"/>
    <w:rsid w:val="003863E5"/>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28">
    <w:name w:val="Font Style28"/>
    <w:uiPriority w:val="99"/>
    <w:rsid w:val="003863E5"/>
    <w:rPr>
      <w:rFonts w:ascii="Times New Roman" w:hAnsi="Times New Roman" w:cs="Times New Roman"/>
      <w:b/>
      <w:bCs/>
      <w:sz w:val="24"/>
      <w:szCs w:val="24"/>
    </w:rPr>
  </w:style>
  <w:style w:type="table" w:customStyle="1" w:styleId="18">
    <w:name w:val="Сетка таблицы1"/>
    <w:basedOn w:val="a1"/>
    <w:next w:val="af0"/>
    <w:uiPriority w:val="59"/>
    <w:rsid w:val="00DE69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696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4609">
      <w:bodyDiv w:val="1"/>
      <w:marLeft w:val="0"/>
      <w:marRight w:val="0"/>
      <w:marTop w:val="0"/>
      <w:marBottom w:val="0"/>
      <w:divBdr>
        <w:top w:val="none" w:sz="0" w:space="0" w:color="auto"/>
        <w:left w:val="none" w:sz="0" w:space="0" w:color="auto"/>
        <w:bottom w:val="none" w:sz="0" w:space="0" w:color="auto"/>
        <w:right w:val="none" w:sz="0" w:space="0" w:color="auto"/>
      </w:divBdr>
      <w:divsChild>
        <w:div w:id="1828286011">
          <w:marLeft w:val="0"/>
          <w:marRight w:val="0"/>
          <w:marTop w:val="0"/>
          <w:marBottom w:val="0"/>
          <w:divBdr>
            <w:top w:val="none" w:sz="0" w:space="0" w:color="auto"/>
            <w:left w:val="none" w:sz="0" w:space="0" w:color="auto"/>
            <w:bottom w:val="none" w:sz="0" w:space="0" w:color="auto"/>
            <w:right w:val="none" w:sz="0" w:space="0" w:color="auto"/>
          </w:divBdr>
          <w:divsChild>
            <w:div w:id="129594999">
              <w:marLeft w:val="0"/>
              <w:marRight w:val="0"/>
              <w:marTop w:val="0"/>
              <w:marBottom w:val="0"/>
              <w:divBdr>
                <w:top w:val="none" w:sz="0" w:space="0" w:color="auto"/>
                <w:left w:val="none" w:sz="0" w:space="0" w:color="auto"/>
                <w:bottom w:val="none" w:sz="0" w:space="0" w:color="auto"/>
                <w:right w:val="none" w:sz="0" w:space="0" w:color="auto"/>
              </w:divBdr>
              <w:divsChild>
                <w:div w:id="1641962202">
                  <w:marLeft w:val="0"/>
                  <w:marRight w:val="0"/>
                  <w:marTop w:val="0"/>
                  <w:marBottom w:val="0"/>
                  <w:divBdr>
                    <w:top w:val="none" w:sz="0" w:space="0" w:color="auto"/>
                    <w:left w:val="none" w:sz="0" w:space="0" w:color="auto"/>
                    <w:bottom w:val="none" w:sz="0" w:space="0" w:color="auto"/>
                    <w:right w:val="none" w:sz="0" w:space="0" w:color="auto"/>
                  </w:divBdr>
                  <w:divsChild>
                    <w:div w:id="1439985147">
                      <w:marLeft w:val="0"/>
                      <w:marRight w:val="0"/>
                      <w:marTop w:val="0"/>
                      <w:marBottom w:val="0"/>
                      <w:divBdr>
                        <w:top w:val="none" w:sz="0" w:space="0" w:color="auto"/>
                        <w:left w:val="none" w:sz="0" w:space="0" w:color="auto"/>
                        <w:bottom w:val="none" w:sz="0" w:space="0" w:color="auto"/>
                        <w:right w:val="none" w:sz="0" w:space="0" w:color="auto"/>
                      </w:divBdr>
                      <w:divsChild>
                        <w:div w:id="882325056">
                          <w:marLeft w:val="0"/>
                          <w:marRight w:val="0"/>
                          <w:marTop w:val="0"/>
                          <w:marBottom w:val="0"/>
                          <w:divBdr>
                            <w:top w:val="none" w:sz="0" w:space="0" w:color="auto"/>
                            <w:left w:val="none" w:sz="0" w:space="0" w:color="auto"/>
                            <w:bottom w:val="none" w:sz="0" w:space="0" w:color="auto"/>
                            <w:right w:val="none" w:sz="0" w:space="0" w:color="auto"/>
                          </w:divBdr>
                          <w:divsChild>
                            <w:div w:id="170217279">
                              <w:marLeft w:val="0"/>
                              <w:marRight w:val="0"/>
                              <w:marTop w:val="0"/>
                              <w:marBottom w:val="0"/>
                              <w:divBdr>
                                <w:top w:val="none" w:sz="0" w:space="0" w:color="auto"/>
                                <w:left w:val="none" w:sz="0" w:space="0" w:color="auto"/>
                                <w:bottom w:val="none" w:sz="0" w:space="0" w:color="auto"/>
                                <w:right w:val="none" w:sz="0" w:space="0" w:color="auto"/>
                              </w:divBdr>
                              <w:divsChild>
                                <w:div w:id="151606301">
                                  <w:marLeft w:val="0"/>
                                  <w:marRight w:val="0"/>
                                  <w:marTop w:val="0"/>
                                  <w:marBottom w:val="0"/>
                                  <w:divBdr>
                                    <w:top w:val="none" w:sz="0" w:space="0" w:color="auto"/>
                                    <w:left w:val="none" w:sz="0" w:space="0" w:color="auto"/>
                                    <w:bottom w:val="none" w:sz="0" w:space="0" w:color="auto"/>
                                    <w:right w:val="none" w:sz="0" w:space="0" w:color="auto"/>
                                  </w:divBdr>
                                  <w:divsChild>
                                    <w:div w:id="1446080583">
                                      <w:marLeft w:val="0"/>
                                      <w:marRight w:val="0"/>
                                      <w:marTop w:val="0"/>
                                      <w:marBottom w:val="0"/>
                                      <w:divBdr>
                                        <w:top w:val="none" w:sz="0" w:space="0" w:color="auto"/>
                                        <w:left w:val="none" w:sz="0" w:space="0" w:color="auto"/>
                                        <w:bottom w:val="none" w:sz="0" w:space="0" w:color="auto"/>
                                        <w:right w:val="none" w:sz="0" w:space="0" w:color="auto"/>
                                      </w:divBdr>
                                      <w:divsChild>
                                        <w:div w:id="138231151">
                                          <w:marLeft w:val="0"/>
                                          <w:marRight w:val="0"/>
                                          <w:marTop w:val="0"/>
                                          <w:marBottom w:val="0"/>
                                          <w:divBdr>
                                            <w:top w:val="none" w:sz="0" w:space="0" w:color="auto"/>
                                            <w:left w:val="none" w:sz="0" w:space="0" w:color="auto"/>
                                            <w:bottom w:val="none" w:sz="0" w:space="0" w:color="auto"/>
                                            <w:right w:val="none" w:sz="0" w:space="0" w:color="auto"/>
                                          </w:divBdr>
                                          <w:divsChild>
                                            <w:div w:id="133647896">
                                              <w:marLeft w:val="0"/>
                                              <w:marRight w:val="0"/>
                                              <w:marTop w:val="0"/>
                                              <w:marBottom w:val="0"/>
                                              <w:divBdr>
                                                <w:top w:val="none" w:sz="0" w:space="0" w:color="auto"/>
                                                <w:left w:val="none" w:sz="0" w:space="0" w:color="auto"/>
                                                <w:bottom w:val="none" w:sz="0" w:space="0" w:color="auto"/>
                                                <w:right w:val="none" w:sz="0" w:space="0" w:color="auto"/>
                                              </w:divBdr>
                                              <w:divsChild>
                                                <w:div w:id="9468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hyperlink" Target="consultantplus://offline/ref=EEF40F04B399D7754F1CDE62CA8CCA41A974219FC5D95D8C2C08C4D5C30A3D2BC0206EE9ADA5F8EE2D7C9899CFC3D038CD997131ECCC7236V5tFH" TargetMode="External"/><Relationship Id="rId39" Type="http://schemas.openxmlformats.org/officeDocument/2006/relationships/hyperlink" Target="consultantplus://offline/ref=3176C66C5B0AB178E557742200A2E8D6E3F758FD94D56F855F42D2CB6547B6652F5804AE4C337C5A4FCE6707AE1221C9686E9453F9C0BEE1mD33N" TargetMode="External"/><Relationship Id="rId3" Type="http://schemas.openxmlformats.org/officeDocument/2006/relationships/styles" Target="styles.xml"/><Relationship Id="rId21" Type="http://schemas.openxmlformats.org/officeDocument/2006/relationships/hyperlink" Target="http://www.bronnicaadm.ru" TargetMode="External"/><Relationship Id="rId34" Type="http://schemas.openxmlformats.org/officeDocument/2006/relationships/hyperlink" Target="consultantplus://offline/ref=3176C66C5B0AB178E557742200A2E8D6E3F758FD94D56F855F42D2CB6547B6653D585CA24E37615C4EDB3156EBm43EN" TargetMode="External"/><Relationship Id="rId42" Type="http://schemas.openxmlformats.org/officeDocument/2006/relationships/hyperlink" Target="consultantplus://offline/ref=3176C66C5B0AB178E557742200A2E8D6E1FE53FE9CDC6F855F42D2CB6547B6652F5804AE4C337F5D48CE6707AE1221C9686E9453F9C0BEE1mD33N"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ronnicaadm.ru" TargetMode="External"/><Relationship Id="rId17" Type="http://schemas.openxmlformats.org/officeDocument/2006/relationships/footer" Target="footer2.xml"/><Relationship Id="rId25" Type="http://schemas.openxmlformats.org/officeDocument/2006/relationships/hyperlink" Target="consultantplus://offline/ref=EEF40F04B399D7754F1CDE62CA8CCA41A974219FC5D95D8C2C08C4D5C30A3D2BC0206EE9ADA5F8EA207C9899CFC3D038CD997131ECCC7236V5tFH" TargetMode="External"/><Relationship Id="rId33" Type="http://schemas.openxmlformats.org/officeDocument/2006/relationships/hyperlink" Target="consultantplus://offline/ref=3176C66C5B0AB178E557742200A2E8D6E2FE56FE978338870E17DCCE6D17EC7539110BAB523379424AC532m53FN" TargetMode="External"/><Relationship Id="rId38" Type="http://schemas.openxmlformats.org/officeDocument/2006/relationships/hyperlink" Target="consultantplus://offline/ref=3176C66C5B0AB178E557742200A2E8D6E3F758FD94D56F855F42D2CB6547B6652F5804AB483174081981665BE84332CB6A6E9655E6mC3B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login.consultant.ru/link/?req=doc&amp;base=RZB&amp;n=431969&amp;dst=100074" TargetMode="External"/><Relationship Id="rId29" Type="http://schemas.openxmlformats.org/officeDocument/2006/relationships/hyperlink" Target="consultantplus://offline/ref=432B533B8F9FA0704B8BABF311D55A89513F6B283776A5FDDAC45990CC3D7330929043976B8F71EF8DE41004ECBA038877374D5FE65D9A3FC57751lEbCM" TargetMode="External"/><Relationship Id="rId41" Type="http://schemas.openxmlformats.org/officeDocument/2006/relationships/hyperlink" Target="consultantplus://offline/ref=3176C66C5B0AB178E557742200A2E8D6E3F758FD94D56F855F42D2CB6547B6652F5804AB4D3274081981665BE84332CB6A6E9655E6mC3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EEF40F04B399D7754F1CDE62CA8CCA41A974219FC5D95D8C2C08C4D5C30A3D2BC0206EE9ADA5F8EB257C9899CFC3D038CD997131ECCC7236V5tFH" TargetMode="External"/><Relationship Id="rId32" Type="http://schemas.openxmlformats.org/officeDocument/2006/relationships/hyperlink" Target="consultantplus://offline/ref=3176C66C5B0AB178E557742200A2E8D6E3F758FD94D56F855F42D2CB6547B6652F5804AB483174081981665BE84332CB6A6E9655E6mC3BN" TargetMode="External"/><Relationship Id="rId37" Type="http://schemas.openxmlformats.org/officeDocument/2006/relationships/hyperlink" Target="consultantplus://offline/ref=3176C66C5B0AB178E557742200A2E8D6E3F758FD94D56F855F42D2CB6547B6652F5804AE4C337C5A4FCE6707AE1221C9686E9453F9C0BEE1mD33N" TargetMode="External"/><Relationship Id="rId40" Type="http://schemas.openxmlformats.org/officeDocument/2006/relationships/hyperlink" Target="consultantplus://offline/ref=3176C66C5B0AB178E557742200A2E8D6E3F758FD94D56F855F42D2CB6547B6652F5804AB4A3A74081981665BE84332CB6A6E9655E6mC3BN" TargetMode="External"/><Relationship Id="rId45" Type="http://schemas.openxmlformats.org/officeDocument/2006/relationships/hyperlink" Target="mailto:E-mail%5eberezki2@mail.r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EEF40F04B399D7754F1CDE62CA8CCA41A974219FC5D95D8C2C08C4D5C30A3D2BD22036E5ADA3E7E92269CEC889V9t4H" TargetMode="External"/><Relationship Id="rId28" Type="http://schemas.openxmlformats.org/officeDocument/2006/relationships/hyperlink" Target="consultantplus://offline/ref=432B533B8F9FA0704B8BB5FE07B9058156353C233976AAA8819B02CD9B347967D5DF1AD02B807BBBDCA04500E5EA4CCC24244D5BF9l5b4M" TargetMode="External"/><Relationship Id="rId36" Type="http://schemas.openxmlformats.org/officeDocument/2006/relationships/hyperlink" Target="consultantplus://offline/ref=3176C66C5B0AB178E557742200A2E8D6E3F758FD94D56F855F42D2CB6547B6652F5804AE4C337C5A4FCE6707AE1221C9686E9453F9C0BEE1mD33N" TargetMode="External"/><Relationship Id="rId10" Type="http://schemas.openxmlformats.org/officeDocument/2006/relationships/hyperlink" Target="http://www.bronnicaadm.ru" TargetMode="External"/><Relationship Id="rId19" Type="http://schemas.openxmlformats.org/officeDocument/2006/relationships/hyperlink" Target="https://login.consultant.ru/link/?req=doc&amp;base=RZB&amp;n=465799" TargetMode="External"/><Relationship Id="rId31" Type="http://schemas.openxmlformats.org/officeDocument/2006/relationships/hyperlink" Target="http://www.bronnicaadm.ru"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consultantplus://offline/ref=EB2C633340E6565417A19B8216FECC8C09D8BE6F9CB98106E54164F2927B850E5C8EBD9299BA8151D31316DD310E9F2FDB67FBDDC103EDC3M9w1H" TargetMode="External"/><Relationship Id="rId27" Type="http://schemas.openxmlformats.org/officeDocument/2006/relationships/hyperlink" Target="consultantplus://offline/ref=EEF40F04B399D7754F1CDE62CA8CCA41A974219FC5D95D8C2C08C4D5C30A3D2BC0206EE9ADA5F8EB257C9899CFC3D038CD997131ECCC7236V5tFH" TargetMode="External"/><Relationship Id="rId30" Type="http://schemas.openxmlformats.org/officeDocument/2006/relationships/hyperlink" Target="consultantplus://offline/ref=4645F68FF4B25908A56D01981B4C888B1BDFD6C3E59C9A26E24E3D80D2C5D10073600B8E3C60CE39DDC84DDAC68AEF9BCC0E4B7885AC3064E2B212p9g4M" TargetMode="External"/><Relationship Id="rId35" Type="http://schemas.openxmlformats.org/officeDocument/2006/relationships/hyperlink" Target="consultantplus://offline/ref=3176C66C5B0AB178E557742200A2E8D6E3F758FD94D56F855F42D2CB6547B6652F5804AE4C337C5A4FCE6707AE1221C9686E9453F9C0BEE1mD33N" TargetMode="External"/><Relationship Id="rId43" Type="http://schemas.openxmlformats.org/officeDocument/2006/relationships/hyperlink" Target="consultantplus://offline/ref=3176C66C5B0AB178E557742200A2E8D6E3F758FD94D56F855F42D2CB6547B6652F5804AB4A3A74081981665BE84332CB6A6E9655E6mC3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6EB6F-32B0-4C23-BE2B-39087C89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8559</Words>
  <Characters>48789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2023-02-03T11:29:00Z</dcterms:created>
  <dcterms:modified xsi:type="dcterms:W3CDTF">2024-05-13T05:37:00Z</dcterms:modified>
</cp:coreProperties>
</file>