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-234314</wp:posOffset>
                </wp:positionV>
                <wp:extent cx="1040130" cy="1215390"/>
                <wp:effectExtent l="0" t="0" r="26670" b="22860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1539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276A" w:rsidRDefault="00DE6965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11(387</w:t>
                            </w:r>
                            <w:r w:rsidR="00F4276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4276A" w:rsidRDefault="00DE6965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22</w:t>
                            </w:r>
                          </w:p>
                          <w:p w:rsidR="00F4276A" w:rsidRDefault="00F4276A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марта</w:t>
                            </w:r>
                          </w:p>
                          <w:p w:rsidR="00F4276A" w:rsidRDefault="00F4276A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2024 </w:t>
                            </w:r>
                          </w:p>
                          <w:p w:rsidR="00F4276A" w:rsidRDefault="00F4276A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">
                <v:textbox>
                  <w:txbxContent>
                    <w:p w:rsidR="00F4276A" w:rsidRDefault="00DE6965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11(387</w:t>
                      </w:r>
                      <w:r w:rsidR="00F4276A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F4276A" w:rsidRDefault="00DE6965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22</w:t>
                      </w:r>
                    </w:p>
                    <w:p w:rsidR="00F4276A" w:rsidRDefault="00F4276A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марта</w:t>
                      </w:r>
                      <w:proofErr w:type="gramEnd"/>
                    </w:p>
                    <w:p w:rsidR="00F4276A" w:rsidRDefault="00F4276A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2024 </w:t>
                      </w:r>
                    </w:p>
                    <w:p w:rsidR="00F4276A" w:rsidRDefault="00F4276A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>Периодическое печатное издание  Бронницкого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4276A" w:rsidRDefault="00F4276A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F4276A" w:rsidRDefault="00F4276A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Издается с  02.10.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165ACA" w:rsidRPr="006F37E3" w:rsidRDefault="00613704" w:rsidP="00165ACA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gzzgo.ru/wp-content/uploads/2021/08/%D0%9F%D0%91-%D0%BF%D0%B5%D1%87%D0%B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0525C7" id="Прямоугольник 11" o:spid="_x0000_s1026" alt="https://gzzgo.ru/wp-content/uploads/2021/08/%D0%9F%D0%91-%D0%BF%D0%B5%D1%87%D0%B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prleixkDAAAo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3C0B4" id="Прямоугольник 3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LBo&#10;DW1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76D340" id="Прямоугольник 5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X+&#10;P49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</w:p>
    <w:p w:rsidR="00BA1BB9" w:rsidRPr="00BA1BB9" w:rsidRDefault="00BA1BB9" w:rsidP="00BA1BB9">
      <w:pPr>
        <w:pStyle w:val="af"/>
        <w:ind w:firstLine="29"/>
        <w:jc w:val="left"/>
        <w:rPr>
          <w:b/>
          <w:sz w:val="28"/>
          <w:szCs w:val="28"/>
        </w:rPr>
      </w:pPr>
      <w:r w:rsidRPr="00BA1BB9">
        <w:rPr>
          <w:b/>
          <w:sz w:val="28"/>
          <w:szCs w:val="28"/>
        </w:rPr>
        <w:t>ПОЖАРНАЯ  БЕЗОПАС</w:t>
      </w:r>
      <w:r>
        <w:rPr>
          <w:b/>
          <w:sz w:val="28"/>
          <w:szCs w:val="28"/>
        </w:rPr>
        <w:t>НОСТЬ_________________________________</w:t>
      </w:r>
    </w:p>
    <w:tbl>
      <w:tblPr>
        <w:tblStyle w:val="af0"/>
        <w:tblpPr w:leftFromText="180" w:rightFromText="180" w:vertAnchor="text" w:horzAnchor="page" w:tblpX="1171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B425C" w:rsidRPr="00FA00A5" w:rsidTr="00704630">
        <w:trPr>
          <w:trHeight w:val="290"/>
        </w:trPr>
        <w:tc>
          <w:tcPr>
            <w:tcW w:w="284" w:type="dxa"/>
          </w:tcPr>
          <w:p w:rsidR="001B425C" w:rsidRPr="00FA00A5" w:rsidRDefault="001B425C" w:rsidP="0070463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858A9" w:rsidRDefault="00CF2655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  <w:t xml:space="preserve"> </w:t>
      </w:r>
    </w:p>
    <w:p w:rsidR="00BA1BB9" w:rsidRDefault="00DE6965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939790" cy="4082127"/>
            <wp:effectExtent l="0" t="0" r="3810" b="0"/>
            <wp:docPr id="6" name="Рисунок 6" descr="http://liceum35.online/img/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ceum35.online/img/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08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BB9" w:rsidRDefault="00BA1BB9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3863E5" w:rsidRPr="004460B6" w:rsidRDefault="008E44E4" w:rsidP="003863E5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DE6965" w:rsidRDefault="003863E5" w:rsidP="00F4276A">
      <w:pPr>
        <w:rPr>
          <w:rFonts w:ascii="Times New Roman" w:hAnsi="Times New Roman" w:cs="Times New Roman"/>
          <w:b/>
          <w:sz w:val="28"/>
          <w:szCs w:val="28"/>
        </w:rPr>
      </w:pPr>
      <w:r w:rsidRPr="003863E5">
        <w:rPr>
          <w:rFonts w:ascii="Times New Roman" w:hAnsi="Times New Roman" w:cs="Times New Roman"/>
          <w:b/>
          <w:sz w:val="28"/>
          <w:szCs w:val="28"/>
        </w:rPr>
        <w:t>КРИТЕРИИ ЗАКОННОСТИ_______________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DE6965" w:rsidRPr="00DE6965" w:rsidRDefault="00DE6965" w:rsidP="00DE6965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E6965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Житель Новгородского района осужден за незаконную рубку леса в особо крупном</w:t>
      </w:r>
      <w:r w:rsidRPr="00DE696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E6965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размере</w:t>
      </w:r>
    </w:p>
    <w:p w:rsidR="00DE6965" w:rsidRPr="00C700AE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700AE">
        <w:rPr>
          <w:rFonts w:ascii="Times New Roman" w:hAnsi="Times New Roman" w:cs="Times New Roman"/>
          <w:sz w:val="16"/>
          <w:szCs w:val="16"/>
          <w:shd w:val="clear" w:color="auto" w:fill="FFFFFF"/>
        </w:rPr>
        <w:t>Новгородский районный суд с участием представителя прокуратуры Новгородского</w:t>
      </w:r>
      <w:r w:rsidRPr="00C700AE">
        <w:rPr>
          <w:rFonts w:ascii="Times New Roman" w:hAnsi="Times New Roman" w:cs="Times New Roman"/>
          <w:sz w:val="16"/>
          <w:szCs w:val="16"/>
        </w:rPr>
        <w:t xml:space="preserve"> </w:t>
      </w:r>
      <w:r w:rsidRPr="00C700AE">
        <w:rPr>
          <w:rFonts w:ascii="Times New Roman" w:hAnsi="Times New Roman" w:cs="Times New Roman"/>
          <w:sz w:val="16"/>
          <w:szCs w:val="16"/>
          <w:shd w:val="clear" w:color="auto" w:fill="FFFFFF"/>
        </w:rPr>
        <w:t>района вынес обвинительный приговор по уголовному делу в отношении</w:t>
      </w:r>
      <w:r w:rsidRPr="00C700AE">
        <w:rPr>
          <w:rFonts w:ascii="Times New Roman" w:hAnsi="Times New Roman" w:cs="Times New Roman"/>
          <w:sz w:val="16"/>
          <w:szCs w:val="16"/>
        </w:rPr>
        <w:t xml:space="preserve"> </w:t>
      </w:r>
      <w:r w:rsidRPr="00C700AE">
        <w:rPr>
          <w:rFonts w:ascii="Times New Roman" w:hAnsi="Times New Roman" w:cs="Times New Roman"/>
          <w:sz w:val="16"/>
          <w:szCs w:val="16"/>
          <w:shd w:val="clear" w:color="auto" w:fill="FFFFFF"/>
        </w:rPr>
        <w:t>48-летнего местного жителя Анатолия Киселева. Он признан виновным в</w:t>
      </w:r>
      <w:r w:rsidRPr="00C700AE">
        <w:rPr>
          <w:rFonts w:ascii="Times New Roman" w:hAnsi="Times New Roman" w:cs="Times New Roman"/>
          <w:sz w:val="16"/>
          <w:szCs w:val="16"/>
        </w:rPr>
        <w:t xml:space="preserve"> </w:t>
      </w:r>
      <w:r w:rsidRPr="00C700AE">
        <w:rPr>
          <w:rFonts w:ascii="Times New Roman" w:hAnsi="Times New Roman" w:cs="Times New Roman"/>
          <w:sz w:val="16"/>
          <w:szCs w:val="16"/>
          <w:shd w:val="clear" w:color="auto" w:fill="FFFFFF"/>
        </w:rPr>
        <w:t>совершении преступления по ч. 3 ст. 260 УК РФ (незаконная рубка лесных</w:t>
      </w:r>
      <w:r w:rsidRPr="00C700AE">
        <w:rPr>
          <w:rFonts w:ascii="Times New Roman" w:hAnsi="Times New Roman" w:cs="Times New Roman"/>
          <w:sz w:val="16"/>
          <w:szCs w:val="16"/>
        </w:rPr>
        <w:t xml:space="preserve"> </w:t>
      </w:r>
      <w:r w:rsidRPr="00C700AE">
        <w:rPr>
          <w:rFonts w:ascii="Times New Roman" w:hAnsi="Times New Roman" w:cs="Times New Roman"/>
          <w:sz w:val="16"/>
          <w:szCs w:val="16"/>
          <w:shd w:val="clear" w:color="auto" w:fill="FFFFFF"/>
        </w:rPr>
        <w:t>насаждений, совершенная в особо крупном размере).</w:t>
      </w:r>
      <w:r w:rsidRPr="00C700AE">
        <w:rPr>
          <w:rFonts w:ascii="Times New Roman" w:hAnsi="Times New Roman" w:cs="Times New Roman"/>
          <w:sz w:val="16"/>
          <w:szCs w:val="16"/>
        </w:rPr>
        <w:t xml:space="preserve"> </w:t>
      </w:r>
      <w:r w:rsidRPr="00C700AE">
        <w:rPr>
          <w:rFonts w:ascii="Times New Roman" w:hAnsi="Times New Roman" w:cs="Times New Roman"/>
          <w:sz w:val="16"/>
          <w:szCs w:val="16"/>
          <w:shd w:val="clear" w:color="auto" w:fill="FFFFFF"/>
        </w:rPr>
        <w:t>Судом установлено, что в октябре 2022 года Киселев, находясь в 35 выделе 162</w:t>
      </w:r>
      <w:r w:rsidRPr="00C700AE">
        <w:rPr>
          <w:rFonts w:ascii="Times New Roman" w:hAnsi="Times New Roman" w:cs="Times New Roman"/>
          <w:sz w:val="16"/>
          <w:szCs w:val="16"/>
        </w:rPr>
        <w:t xml:space="preserve"> </w:t>
      </w:r>
      <w:r w:rsidRPr="00C700AE">
        <w:rPr>
          <w:rFonts w:ascii="Times New Roman" w:hAnsi="Times New Roman" w:cs="Times New Roman"/>
          <w:sz w:val="16"/>
          <w:szCs w:val="16"/>
          <w:shd w:val="clear" w:color="auto" w:fill="FFFFFF"/>
        </w:rPr>
        <w:t>квартала Пролетарского участкового лесничества ГОКУ «Новгородское</w:t>
      </w:r>
      <w:r w:rsidRPr="00C700AE">
        <w:rPr>
          <w:rFonts w:ascii="Times New Roman" w:hAnsi="Times New Roman" w:cs="Times New Roman"/>
          <w:sz w:val="16"/>
          <w:szCs w:val="16"/>
        </w:rPr>
        <w:t xml:space="preserve"> </w:t>
      </w:r>
      <w:r w:rsidRPr="00C700AE">
        <w:rPr>
          <w:rFonts w:ascii="Times New Roman" w:hAnsi="Times New Roman" w:cs="Times New Roman"/>
          <w:sz w:val="16"/>
          <w:szCs w:val="16"/>
          <w:shd w:val="clear" w:color="auto" w:fill="FFFFFF"/>
        </w:rPr>
        <w:t>лесничество», не имея разрешительных документов, осуществил незаконную рубку</w:t>
      </w:r>
      <w:r w:rsidRPr="00C700AE">
        <w:rPr>
          <w:rFonts w:ascii="Times New Roman" w:hAnsi="Times New Roman" w:cs="Times New Roman"/>
          <w:sz w:val="16"/>
          <w:szCs w:val="16"/>
        </w:rPr>
        <w:t xml:space="preserve"> </w:t>
      </w:r>
      <w:r w:rsidRPr="00C700AE">
        <w:rPr>
          <w:rFonts w:ascii="Times New Roman" w:hAnsi="Times New Roman" w:cs="Times New Roman"/>
          <w:sz w:val="16"/>
          <w:szCs w:val="16"/>
          <w:shd w:val="clear" w:color="auto" w:fill="FFFFFF"/>
        </w:rPr>
        <w:t>27 деревьев породы береза, ель, ольха, осина, общим объемом более 22 куб.</w:t>
      </w:r>
      <w:r w:rsidRPr="00C700AE">
        <w:rPr>
          <w:rFonts w:ascii="Times New Roman" w:hAnsi="Times New Roman" w:cs="Times New Roman"/>
          <w:sz w:val="16"/>
          <w:szCs w:val="16"/>
        </w:rPr>
        <w:t xml:space="preserve"> </w:t>
      </w:r>
      <w:r w:rsidRPr="00C700AE">
        <w:rPr>
          <w:rFonts w:ascii="Times New Roman" w:hAnsi="Times New Roman" w:cs="Times New Roman"/>
          <w:sz w:val="16"/>
          <w:szCs w:val="16"/>
          <w:shd w:val="clear" w:color="auto" w:fill="FFFFFF"/>
        </w:rPr>
        <w:t>метров.</w:t>
      </w:r>
    </w:p>
    <w:p w:rsidR="00DE6965" w:rsidRPr="00C700AE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700AE">
        <w:rPr>
          <w:rFonts w:ascii="Times New Roman" w:hAnsi="Times New Roman" w:cs="Times New Roman"/>
          <w:sz w:val="16"/>
          <w:szCs w:val="16"/>
          <w:shd w:val="clear" w:color="auto" w:fill="FFFFFF"/>
        </w:rPr>
        <w:t>В результате таких действий министерству природных ресурсов, лесного</w:t>
      </w:r>
      <w:r w:rsidRPr="00C700AE">
        <w:rPr>
          <w:rFonts w:ascii="Times New Roman" w:hAnsi="Times New Roman" w:cs="Times New Roman"/>
          <w:sz w:val="16"/>
          <w:szCs w:val="16"/>
        </w:rPr>
        <w:t xml:space="preserve"> </w:t>
      </w:r>
      <w:r w:rsidRPr="00C700AE">
        <w:rPr>
          <w:rFonts w:ascii="Times New Roman" w:hAnsi="Times New Roman" w:cs="Times New Roman"/>
          <w:sz w:val="16"/>
          <w:szCs w:val="16"/>
          <w:shd w:val="clear" w:color="auto" w:fill="FFFFFF"/>
        </w:rPr>
        <w:t>хозяйства и экологии Новгородской области причинен ущерб на сумму свыше 350</w:t>
      </w:r>
      <w:r w:rsidRPr="00C700AE">
        <w:rPr>
          <w:rFonts w:ascii="Times New Roman" w:hAnsi="Times New Roman" w:cs="Times New Roman"/>
          <w:sz w:val="16"/>
          <w:szCs w:val="16"/>
        </w:rPr>
        <w:t xml:space="preserve"> </w:t>
      </w:r>
      <w:r w:rsidRPr="00C700AE">
        <w:rPr>
          <w:rFonts w:ascii="Times New Roman" w:hAnsi="Times New Roman" w:cs="Times New Roman"/>
          <w:sz w:val="16"/>
          <w:szCs w:val="16"/>
          <w:shd w:val="clear" w:color="auto" w:fill="FFFFFF"/>
        </w:rPr>
        <w:t>тыс. рублей</w:t>
      </w:r>
      <w:r w:rsidRPr="00C700AE">
        <w:rPr>
          <w:rFonts w:ascii="Times New Roman" w:hAnsi="Times New Roman" w:cs="Times New Roman"/>
          <w:sz w:val="16"/>
          <w:szCs w:val="16"/>
        </w:rPr>
        <w:t xml:space="preserve"> </w:t>
      </w:r>
      <w:r w:rsidRPr="00C700AE">
        <w:rPr>
          <w:rFonts w:ascii="Times New Roman" w:hAnsi="Times New Roman" w:cs="Times New Roman"/>
          <w:sz w:val="16"/>
          <w:szCs w:val="16"/>
          <w:shd w:val="clear" w:color="auto" w:fill="FFFFFF"/>
        </w:rPr>
        <w:t>Вину в совершении преступления подсудимый признал.Суд с учетом позиции представителя прокуратуры назначил ему наказание в виде</w:t>
      </w:r>
      <w:r w:rsidRPr="00C700AE">
        <w:rPr>
          <w:rFonts w:ascii="Times New Roman" w:hAnsi="Times New Roman" w:cs="Times New Roman"/>
          <w:sz w:val="16"/>
          <w:szCs w:val="16"/>
        </w:rPr>
        <w:t xml:space="preserve"> </w:t>
      </w:r>
      <w:r w:rsidRPr="00C700AE">
        <w:rPr>
          <w:rFonts w:ascii="Times New Roman" w:hAnsi="Times New Roman" w:cs="Times New Roman"/>
          <w:sz w:val="16"/>
          <w:szCs w:val="16"/>
          <w:shd w:val="clear" w:color="auto" w:fill="FFFFFF"/>
        </w:rPr>
        <w:t>1 года лишения свободы условно с испытательным сроком 1 год. При этом орудие</w:t>
      </w:r>
      <w:r w:rsidRPr="00C700AE">
        <w:rPr>
          <w:rFonts w:ascii="Times New Roman" w:hAnsi="Times New Roman" w:cs="Times New Roman"/>
          <w:sz w:val="16"/>
          <w:szCs w:val="16"/>
        </w:rPr>
        <w:t xml:space="preserve"> </w:t>
      </w:r>
      <w:r w:rsidRPr="00C700AE">
        <w:rPr>
          <w:rFonts w:ascii="Times New Roman" w:hAnsi="Times New Roman" w:cs="Times New Roman"/>
          <w:sz w:val="16"/>
          <w:szCs w:val="16"/>
          <w:shd w:val="clear" w:color="auto" w:fill="FFFFFF"/>
        </w:rPr>
        <w:t>преступления – бензопила по решению суда конфискована.</w:t>
      </w:r>
      <w:r w:rsidRPr="00C700A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E6965" w:rsidRPr="00C700AE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700AE">
        <w:rPr>
          <w:rFonts w:ascii="Times New Roman" w:hAnsi="Times New Roman" w:cs="Times New Roman"/>
          <w:sz w:val="16"/>
          <w:szCs w:val="16"/>
          <w:shd w:val="clear" w:color="auto" w:fill="FFFFFF"/>
        </w:rPr>
        <w:t>Приговор в законную силу не вступил и может быть обжалован сторонами в</w:t>
      </w:r>
      <w:r w:rsidRPr="00C700AE">
        <w:rPr>
          <w:rFonts w:ascii="Times New Roman" w:hAnsi="Times New Roman" w:cs="Times New Roman"/>
          <w:sz w:val="16"/>
          <w:szCs w:val="16"/>
        </w:rPr>
        <w:t xml:space="preserve"> </w:t>
      </w:r>
      <w:r w:rsidRPr="00C700AE">
        <w:rPr>
          <w:rFonts w:ascii="Times New Roman" w:hAnsi="Times New Roman" w:cs="Times New Roman"/>
          <w:sz w:val="16"/>
          <w:szCs w:val="16"/>
          <w:shd w:val="clear" w:color="auto" w:fill="FFFFFF"/>
        </w:rPr>
        <w:t>установленном законом порядке.</w:t>
      </w:r>
    </w:p>
    <w:p w:rsidR="003863E5" w:rsidRDefault="003863E5" w:rsidP="00DE6965">
      <w:pPr>
        <w:rPr>
          <w:rFonts w:ascii="Times New Roman" w:hAnsi="Times New Roman" w:cs="Times New Roman"/>
          <w:sz w:val="28"/>
          <w:szCs w:val="28"/>
        </w:rPr>
      </w:pPr>
    </w:p>
    <w:p w:rsidR="00B94577" w:rsidRDefault="00B94577" w:rsidP="00DE6965">
      <w:pPr>
        <w:rPr>
          <w:rFonts w:ascii="Times New Roman" w:hAnsi="Times New Roman" w:cs="Times New Roman"/>
          <w:b/>
          <w:sz w:val="28"/>
          <w:szCs w:val="28"/>
        </w:rPr>
      </w:pPr>
    </w:p>
    <w:p w:rsidR="00B94577" w:rsidRDefault="00B94577" w:rsidP="00DE6965">
      <w:pPr>
        <w:rPr>
          <w:rFonts w:ascii="Times New Roman" w:hAnsi="Times New Roman" w:cs="Times New Roman"/>
          <w:b/>
          <w:sz w:val="28"/>
          <w:szCs w:val="28"/>
        </w:rPr>
      </w:pPr>
    </w:p>
    <w:p w:rsidR="00DE6965" w:rsidRDefault="00DE6965" w:rsidP="00DE6965">
      <w:pPr>
        <w:rPr>
          <w:rFonts w:ascii="Times New Roman" w:hAnsi="Times New Roman" w:cs="Times New Roman"/>
          <w:b/>
          <w:sz w:val="28"/>
          <w:szCs w:val="28"/>
        </w:rPr>
      </w:pPr>
      <w:r w:rsidRPr="00DE6965">
        <w:rPr>
          <w:rFonts w:ascii="Times New Roman" w:hAnsi="Times New Roman" w:cs="Times New Roman"/>
          <w:b/>
          <w:sz w:val="28"/>
          <w:szCs w:val="28"/>
        </w:rPr>
        <w:t>НОРМАТИВНО-ПРАВОВЫЕ АКТЫ_________________________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:rsidR="00DE6965" w:rsidRPr="00DE6965" w:rsidRDefault="00DE6965" w:rsidP="00DE696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E6965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DE6965" w:rsidRPr="00DE6965" w:rsidRDefault="00DE6965" w:rsidP="00DE696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E6965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DE6965" w:rsidRPr="00DE6965" w:rsidRDefault="00DE6965" w:rsidP="00DE696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E6965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DE6965" w:rsidRPr="00DE6965" w:rsidRDefault="00DE6965" w:rsidP="00DE696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E6965" w:rsidRPr="00DE6965" w:rsidRDefault="00DE6965" w:rsidP="00DE696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E6965" w:rsidRPr="00DE6965" w:rsidRDefault="00DE6965" w:rsidP="00DE696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E6965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:rsidR="00DE6965" w:rsidRPr="00DE6965" w:rsidRDefault="00DE6965" w:rsidP="00DE696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E6965" w:rsidRPr="00252054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DE6965" w:rsidRPr="00252054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52054">
        <w:rPr>
          <w:rFonts w:ascii="Times New Roman" w:hAnsi="Times New Roman" w:cs="Times New Roman"/>
          <w:sz w:val="16"/>
          <w:szCs w:val="16"/>
        </w:rPr>
        <w:t>от 15.03.2024 г.    № 20-рг</w:t>
      </w:r>
    </w:p>
    <w:p w:rsidR="00DE6965" w:rsidRPr="00252054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52054">
        <w:rPr>
          <w:rFonts w:ascii="Times New Roman" w:hAnsi="Times New Roman" w:cs="Times New Roman"/>
          <w:sz w:val="16"/>
          <w:szCs w:val="16"/>
        </w:rPr>
        <w:t>с. Бронница</w:t>
      </w:r>
    </w:p>
    <w:p w:rsidR="00DE6965" w:rsidRPr="00252054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DE6965" w:rsidRPr="00DE6965" w:rsidRDefault="00DE6965" w:rsidP="00DE6965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E6965">
        <w:rPr>
          <w:rFonts w:ascii="Times New Roman" w:hAnsi="Times New Roman" w:cs="Times New Roman"/>
          <w:b/>
          <w:sz w:val="16"/>
          <w:szCs w:val="16"/>
        </w:rPr>
        <w:t>Об организации и проведении аукциона в электронной</w:t>
      </w:r>
      <w:r w:rsidRPr="00DE6965">
        <w:rPr>
          <w:rFonts w:ascii="Times New Roman" w:hAnsi="Times New Roman" w:cs="Times New Roman"/>
          <w:b/>
          <w:sz w:val="16"/>
          <w:szCs w:val="16"/>
        </w:rPr>
        <w:tab/>
      </w:r>
    </w:p>
    <w:p w:rsidR="00DE6965" w:rsidRPr="00DE6965" w:rsidRDefault="00DE6965" w:rsidP="00DE6965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E6965">
        <w:rPr>
          <w:rFonts w:ascii="Times New Roman" w:hAnsi="Times New Roman" w:cs="Times New Roman"/>
          <w:b/>
          <w:sz w:val="16"/>
          <w:szCs w:val="16"/>
        </w:rPr>
        <w:t xml:space="preserve"> форме по продаже земельных участков </w:t>
      </w:r>
    </w:p>
    <w:p w:rsidR="00DE6965" w:rsidRPr="00252054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DE6965" w:rsidRPr="00252054" w:rsidRDefault="00DE6965" w:rsidP="00DE6965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52054">
        <w:rPr>
          <w:rFonts w:ascii="Times New Roman" w:hAnsi="Times New Roman" w:cs="Times New Roman"/>
          <w:sz w:val="16"/>
          <w:szCs w:val="16"/>
        </w:rPr>
        <w:t xml:space="preserve">  </w:t>
      </w:r>
      <w:r w:rsidRPr="00252054">
        <w:rPr>
          <w:rFonts w:ascii="Times New Roman" w:hAnsi="Times New Roman" w:cs="Times New Roman"/>
          <w:color w:val="000000"/>
          <w:sz w:val="16"/>
          <w:szCs w:val="16"/>
        </w:rPr>
        <w:t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Уставом Бронницкого сельского поселения Новгородского муниципального района:</w:t>
      </w:r>
    </w:p>
    <w:p w:rsidR="00DE6965" w:rsidRPr="00252054" w:rsidRDefault="00DE6965" w:rsidP="00DE6965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52054">
        <w:rPr>
          <w:rFonts w:ascii="Times New Roman" w:hAnsi="Times New Roman" w:cs="Times New Roman"/>
          <w:color w:val="000000"/>
          <w:sz w:val="16"/>
          <w:szCs w:val="16"/>
        </w:rPr>
        <w:t>1. Провести торги в форме электронного аукциона по продаже земельных участков (далее – аукцион) в соответствии с лотами №№ 1-2:</w:t>
      </w:r>
    </w:p>
    <w:p w:rsidR="00DE6965" w:rsidRPr="00252054" w:rsidRDefault="00DE6965" w:rsidP="00DE6965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52054">
        <w:rPr>
          <w:rFonts w:ascii="Times New Roman" w:hAnsi="Times New Roman" w:cs="Times New Roman"/>
          <w:color w:val="000000"/>
          <w:sz w:val="16"/>
          <w:szCs w:val="16"/>
        </w:rPr>
        <w:t xml:space="preserve">- лот № 1 – земельный участок из земель сельскохозяйственного назначения с кадастровым номером 53:11:0200201:423, площадью </w:t>
      </w:r>
      <w:r w:rsidRPr="0025205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42 278</w:t>
      </w:r>
      <w:r w:rsidRPr="00252054">
        <w:rPr>
          <w:rFonts w:ascii="Times New Roman" w:hAnsi="Times New Roman" w:cs="Times New Roman"/>
          <w:color w:val="000000"/>
          <w:sz w:val="16"/>
          <w:szCs w:val="16"/>
        </w:rPr>
        <w:t xml:space="preserve">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назначения;</w:t>
      </w:r>
    </w:p>
    <w:p w:rsidR="00DE6965" w:rsidRPr="00252054" w:rsidRDefault="00DE6965" w:rsidP="00DE6965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52054">
        <w:rPr>
          <w:rFonts w:ascii="Times New Roman" w:hAnsi="Times New Roman" w:cs="Times New Roman"/>
          <w:color w:val="000000"/>
          <w:sz w:val="16"/>
          <w:szCs w:val="16"/>
        </w:rPr>
        <w:t xml:space="preserve">- лот № 2 – земельный участок из земель сельскохозяйственного назначения с кадастровым номером 53:11:0200104:226, площадью </w:t>
      </w:r>
      <w:r w:rsidRPr="0025205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16 134</w:t>
      </w:r>
      <w:r w:rsidRPr="00252054">
        <w:rPr>
          <w:rFonts w:ascii="Times New Roman" w:hAnsi="Times New Roman" w:cs="Times New Roman"/>
          <w:color w:val="000000"/>
          <w:sz w:val="16"/>
          <w:szCs w:val="16"/>
        </w:rPr>
        <w:t xml:space="preserve">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назначения.</w:t>
      </w:r>
    </w:p>
    <w:p w:rsidR="00DE6965" w:rsidRPr="00252054" w:rsidRDefault="00DE6965" w:rsidP="00DE6965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52054">
        <w:rPr>
          <w:rFonts w:ascii="Times New Roman" w:hAnsi="Times New Roman" w:cs="Times New Roman"/>
          <w:color w:val="000000"/>
          <w:sz w:val="16"/>
          <w:szCs w:val="16"/>
        </w:rPr>
        <w:t>2. Установить:</w:t>
      </w:r>
    </w:p>
    <w:p w:rsidR="00DE6965" w:rsidRPr="00252054" w:rsidRDefault="00DE6965" w:rsidP="00DE6965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52054">
        <w:rPr>
          <w:rFonts w:ascii="Times New Roman" w:hAnsi="Times New Roman" w:cs="Times New Roman"/>
          <w:color w:val="000000"/>
          <w:sz w:val="16"/>
          <w:szCs w:val="16"/>
        </w:rPr>
        <w:t>2.1. По лоту № 1:</w:t>
      </w:r>
    </w:p>
    <w:p w:rsidR="00DE6965" w:rsidRPr="00252054" w:rsidRDefault="00DE6965" w:rsidP="00DE6965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52054">
        <w:rPr>
          <w:rFonts w:ascii="Times New Roman" w:hAnsi="Times New Roman" w:cs="Times New Roman"/>
          <w:color w:val="000000"/>
          <w:sz w:val="16"/>
          <w:szCs w:val="16"/>
        </w:rPr>
        <w:t>- начальная цена земельного участка – 95 187,55 рублей                        (</w:t>
      </w:r>
      <w:r w:rsidRPr="0025205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Девяносто пять тысяч сто восемьдесят семь рублей 55 копеек</w:t>
      </w:r>
      <w:r w:rsidRPr="00252054">
        <w:rPr>
          <w:rFonts w:ascii="Times New Roman" w:hAnsi="Times New Roman" w:cs="Times New Roman"/>
          <w:color w:val="000000"/>
          <w:sz w:val="16"/>
          <w:szCs w:val="16"/>
        </w:rPr>
        <w:t>);</w:t>
      </w:r>
    </w:p>
    <w:p w:rsidR="00DE6965" w:rsidRPr="00252054" w:rsidRDefault="00DE6965" w:rsidP="00DE6965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52054">
        <w:rPr>
          <w:rFonts w:ascii="Times New Roman" w:hAnsi="Times New Roman" w:cs="Times New Roman"/>
          <w:color w:val="000000"/>
          <w:sz w:val="16"/>
          <w:szCs w:val="16"/>
        </w:rPr>
        <w:t>- шаг аукциона – 2 855,63 рублей (</w:t>
      </w:r>
      <w:r w:rsidRPr="0025205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Две тысячи восемьсот пятьдесят пять рублей 63 копейки</w:t>
      </w:r>
      <w:r w:rsidRPr="00252054">
        <w:rPr>
          <w:rFonts w:ascii="Times New Roman" w:hAnsi="Times New Roman" w:cs="Times New Roman"/>
          <w:color w:val="000000"/>
          <w:sz w:val="16"/>
          <w:szCs w:val="16"/>
        </w:rPr>
        <w:t>);</w:t>
      </w:r>
    </w:p>
    <w:p w:rsidR="00DE6965" w:rsidRPr="00252054" w:rsidRDefault="00DE6965" w:rsidP="00DE6965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52054">
        <w:rPr>
          <w:rFonts w:ascii="Times New Roman" w:hAnsi="Times New Roman" w:cs="Times New Roman"/>
          <w:color w:val="000000"/>
          <w:sz w:val="16"/>
          <w:szCs w:val="16"/>
        </w:rPr>
        <w:t>- сумма задатка – 47 593,78 рублей (</w:t>
      </w:r>
      <w:r w:rsidRPr="0025205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Сорок семь тысяч пятьсот девяносто три рубля 78 копеек</w:t>
      </w:r>
      <w:r w:rsidRPr="00252054">
        <w:rPr>
          <w:rFonts w:ascii="Times New Roman" w:hAnsi="Times New Roman" w:cs="Times New Roman"/>
          <w:color w:val="000000"/>
          <w:sz w:val="16"/>
          <w:szCs w:val="16"/>
        </w:rPr>
        <w:t>);</w:t>
      </w:r>
    </w:p>
    <w:p w:rsidR="00DE6965" w:rsidRPr="00252054" w:rsidRDefault="00DE6965" w:rsidP="00DE6965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52054">
        <w:rPr>
          <w:rFonts w:ascii="Times New Roman" w:hAnsi="Times New Roman" w:cs="Times New Roman"/>
          <w:color w:val="000000"/>
          <w:sz w:val="16"/>
          <w:szCs w:val="16"/>
        </w:rPr>
        <w:t>2.2. По лоту № 2:</w:t>
      </w:r>
    </w:p>
    <w:p w:rsidR="00DE6965" w:rsidRPr="00252054" w:rsidRDefault="00DE6965" w:rsidP="00DE6965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52054">
        <w:rPr>
          <w:rFonts w:ascii="Times New Roman" w:hAnsi="Times New Roman" w:cs="Times New Roman"/>
          <w:color w:val="000000"/>
          <w:sz w:val="16"/>
          <w:szCs w:val="16"/>
        </w:rPr>
        <w:t>- начальная цена земельного участка – 36 325,18 рублей                          (</w:t>
      </w:r>
      <w:r w:rsidRPr="0025205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Тридцать шесть тысяч триста двадцать пять рублей 18 копеек</w:t>
      </w:r>
      <w:r w:rsidRPr="00252054">
        <w:rPr>
          <w:rFonts w:ascii="Times New Roman" w:hAnsi="Times New Roman" w:cs="Times New Roman"/>
          <w:color w:val="000000"/>
          <w:sz w:val="16"/>
          <w:szCs w:val="16"/>
        </w:rPr>
        <w:t>);</w:t>
      </w:r>
    </w:p>
    <w:p w:rsidR="00DE6965" w:rsidRPr="00252054" w:rsidRDefault="00DE6965" w:rsidP="00DE6965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52054">
        <w:rPr>
          <w:rFonts w:ascii="Times New Roman" w:hAnsi="Times New Roman" w:cs="Times New Roman"/>
          <w:color w:val="000000"/>
          <w:sz w:val="16"/>
          <w:szCs w:val="16"/>
        </w:rPr>
        <w:t>- шаг аукциона – 1 089,76 рублей (</w:t>
      </w:r>
      <w:r w:rsidRPr="0025205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Одна тысяча восемьдесят девять рублей 76 копеек</w:t>
      </w:r>
      <w:r w:rsidRPr="00252054">
        <w:rPr>
          <w:rFonts w:ascii="Times New Roman" w:hAnsi="Times New Roman" w:cs="Times New Roman"/>
          <w:color w:val="000000"/>
          <w:sz w:val="16"/>
          <w:szCs w:val="16"/>
        </w:rPr>
        <w:t>);</w:t>
      </w:r>
    </w:p>
    <w:p w:rsidR="00DE6965" w:rsidRPr="00252054" w:rsidRDefault="00DE6965" w:rsidP="00DE6965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52054">
        <w:rPr>
          <w:rFonts w:ascii="Times New Roman" w:hAnsi="Times New Roman" w:cs="Times New Roman"/>
          <w:color w:val="000000"/>
          <w:sz w:val="16"/>
          <w:szCs w:val="16"/>
        </w:rPr>
        <w:t>- сумма задатка – 18 162,59 рублей (</w:t>
      </w:r>
      <w:r w:rsidRPr="0025205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Восемнадцать тысяч сто шестьдесят два рубля 59 копеек</w:t>
      </w:r>
      <w:r w:rsidRPr="00252054">
        <w:rPr>
          <w:rFonts w:ascii="Times New Roman" w:hAnsi="Times New Roman" w:cs="Times New Roman"/>
          <w:color w:val="000000"/>
          <w:sz w:val="16"/>
          <w:szCs w:val="16"/>
        </w:rPr>
        <w:t>).</w:t>
      </w:r>
    </w:p>
    <w:p w:rsidR="00DE6965" w:rsidRPr="00252054" w:rsidRDefault="00DE6965" w:rsidP="00DE6965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52054">
        <w:rPr>
          <w:rFonts w:ascii="Times New Roman" w:hAnsi="Times New Roman" w:cs="Times New Roman"/>
          <w:color w:val="000000"/>
          <w:sz w:val="16"/>
          <w:szCs w:val="16"/>
        </w:rPr>
        <w:t>3. Извещение о проведении аукциона направить для его опубликования в газету «Официальный вестник Бронницкого сельского поселения», разместить на официальном сайте Российской Федерации http://torgi.gov.ru, а также на официальном сайте Администрации Бронницкого сельского поселения http://bronnicaadm.ru в разделе «Торги».</w:t>
      </w:r>
    </w:p>
    <w:p w:rsidR="00DE6965" w:rsidRPr="00252054" w:rsidRDefault="00DE6965" w:rsidP="00DE6965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E6965" w:rsidRPr="00252054" w:rsidRDefault="00DE6965" w:rsidP="00DE6965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E6965" w:rsidRPr="00252054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52054">
        <w:rPr>
          <w:rFonts w:ascii="Times New Roman" w:hAnsi="Times New Roman" w:cs="Times New Roman"/>
          <w:sz w:val="16"/>
          <w:szCs w:val="16"/>
        </w:rPr>
        <w:t xml:space="preserve">Глава сельского поселения                                                  С. Г. Васильева      </w:t>
      </w:r>
    </w:p>
    <w:p w:rsidR="00DE6965" w:rsidRPr="00DE6965" w:rsidRDefault="00DE6965" w:rsidP="00DE6965">
      <w:pPr>
        <w:rPr>
          <w:rFonts w:ascii="Times New Roman" w:hAnsi="Times New Roman" w:cs="Times New Roman"/>
          <w:sz w:val="28"/>
          <w:szCs w:val="28"/>
        </w:rPr>
      </w:pPr>
    </w:p>
    <w:p w:rsidR="00026066" w:rsidRDefault="00DE6965" w:rsidP="00DE6965">
      <w:pPr>
        <w:pStyle w:val="2"/>
        <w:spacing w:before="0" w:after="375"/>
        <w:jc w:val="center"/>
        <w:rPr>
          <w:rFonts w:ascii="Roboto" w:hAnsi="Roboto"/>
          <w:b/>
          <w:bCs/>
          <w:color w:val="000000"/>
        </w:rPr>
      </w:pPr>
      <w:r>
        <w:rPr>
          <w:rFonts w:ascii="Roboto" w:hAnsi="Roboto"/>
          <w:b/>
          <w:bCs/>
          <w:color w:val="000000"/>
        </w:rPr>
        <w:t>_________________</w:t>
      </w:r>
    </w:p>
    <w:p w:rsidR="00DE6965" w:rsidRPr="00DE6965" w:rsidRDefault="00DE6965" w:rsidP="00DE696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E6965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DE6965" w:rsidRPr="00DE6965" w:rsidRDefault="00DE6965" w:rsidP="00DE696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E6965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DE6965" w:rsidRPr="00DE6965" w:rsidRDefault="00DE6965" w:rsidP="00DE696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E6965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DE6965" w:rsidRPr="00DE6965" w:rsidRDefault="00DE6965" w:rsidP="00DE696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E6965" w:rsidRPr="00DE6965" w:rsidRDefault="00DE6965" w:rsidP="00DE696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E6965" w:rsidRPr="00DE6965" w:rsidRDefault="00DE6965" w:rsidP="00DE696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E6965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:rsidR="00DE6965" w:rsidRPr="00DE6965" w:rsidRDefault="00DE6965" w:rsidP="00DE696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E6965" w:rsidRPr="00C80474" w:rsidRDefault="00DE6965" w:rsidP="00DE696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DE6965" w:rsidRPr="00C80474" w:rsidRDefault="00DE6965" w:rsidP="00DE6965">
      <w:pPr>
        <w:pStyle w:val="a5"/>
        <w:rPr>
          <w:rFonts w:ascii="Times New Roman" w:hAnsi="Times New Roman" w:cs="Times New Roman"/>
          <w:sz w:val="16"/>
          <w:szCs w:val="16"/>
        </w:rPr>
      </w:pPr>
      <w:r w:rsidRPr="00C80474">
        <w:rPr>
          <w:rFonts w:ascii="Times New Roman" w:hAnsi="Times New Roman" w:cs="Times New Roman"/>
          <w:sz w:val="16"/>
          <w:szCs w:val="16"/>
        </w:rPr>
        <w:t>от 11.03.2024 г.    № 19-рг</w:t>
      </w:r>
    </w:p>
    <w:p w:rsidR="00DE6965" w:rsidRPr="00C80474" w:rsidRDefault="00DE6965" w:rsidP="00DE6965">
      <w:pPr>
        <w:pStyle w:val="a5"/>
        <w:rPr>
          <w:rFonts w:ascii="Times New Roman" w:hAnsi="Times New Roman" w:cs="Times New Roman"/>
          <w:sz w:val="16"/>
          <w:szCs w:val="16"/>
        </w:rPr>
      </w:pPr>
      <w:r w:rsidRPr="00C80474">
        <w:rPr>
          <w:rFonts w:ascii="Times New Roman" w:hAnsi="Times New Roman" w:cs="Times New Roman"/>
          <w:sz w:val="16"/>
          <w:szCs w:val="16"/>
        </w:rPr>
        <w:t>с. Бронница</w:t>
      </w:r>
    </w:p>
    <w:p w:rsidR="00DE6965" w:rsidRPr="00C80474" w:rsidRDefault="00DE6965" w:rsidP="00DE696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DE6965" w:rsidRPr="00DE6965" w:rsidRDefault="00DE6965" w:rsidP="00DE6965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 w:rsidRPr="00DE6965">
        <w:rPr>
          <w:rFonts w:ascii="Times New Roman" w:hAnsi="Times New Roman" w:cs="Times New Roman"/>
          <w:b/>
          <w:bCs/>
          <w:sz w:val="16"/>
          <w:szCs w:val="16"/>
        </w:rPr>
        <w:t xml:space="preserve">Об утверждении Плана </w:t>
      </w:r>
      <w:r w:rsidRPr="00DE6965">
        <w:rPr>
          <w:rFonts w:ascii="Times New Roman" w:hAnsi="Times New Roman" w:cs="Times New Roman"/>
          <w:b/>
          <w:sz w:val="16"/>
          <w:szCs w:val="16"/>
        </w:rPr>
        <w:t xml:space="preserve">мероприятий по устранению с 01 января 2025 года </w:t>
      </w:r>
    </w:p>
    <w:p w:rsidR="00DE6965" w:rsidRPr="00DE6965" w:rsidRDefault="00DE6965" w:rsidP="00DE6965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 w:rsidRPr="00DE6965">
        <w:rPr>
          <w:rFonts w:ascii="Times New Roman" w:hAnsi="Times New Roman" w:cs="Times New Roman"/>
          <w:b/>
          <w:sz w:val="16"/>
          <w:szCs w:val="16"/>
        </w:rPr>
        <w:t xml:space="preserve">неэффективных налоговых расходов (налоговых льгот и пониженных ставок по налогам), </w:t>
      </w:r>
    </w:p>
    <w:p w:rsidR="00DE6965" w:rsidRPr="00DE6965" w:rsidRDefault="00DE6965" w:rsidP="00DE6965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 w:rsidRPr="00DE6965">
        <w:rPr>
          <w:rFonts w:ascii="Times New Roman" w:hAnsi="Times New Roman" w:cs="Times New Roman"/>
          <w:b/>
          <w:sz w:val="16"/>
          <w:szCs w:val="16"/>
        </w:rPr>
        <w:t xml:space="preserve">предоставленных Администрацией Бронницкого сельского поселения </w:t>
      </w:r>
    </w:p>
    <w:p w:rsidR="00DE6965" w:rsidRPr="00DE6965" w:rsidRDefault="00DE6965" w:rsidP="00DE696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DE6965" w:rsidRPr="00C80474" w:rsidRDefault="00DE6965" w:rsidP="00DE6965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  <w:r w:rsidRPr="00C80474">
        <w:rPr>
          <w:rFonts w:ascii="Times New Roman" w:hAnsi="Times New Roman" w:cs="Times New Roman"/>
          <w:color w:val="000000" w:themeColor="text1"/>
          <w:sz w:val="16"/>
          <w:szCs w:val="16"/>
        </w:rPr>
        <w:t>В целях организации мероприятий по устранению 01 января 2025 года неэффективных налоговых расходов (налоговых льгот и пониженных ставок по налогам), предоставленных Администрацией Бронницкого сельского поселения:</w:t>
      </w:r>
    </w:p>
    <w:p w:rsidR="00DE6965" w:rsidRPr="00C80474" w:rsidRDefault="00DE6965" w:rsidP="00DE6965">
      <w:pPr>
        <w:pStyle w:val="a5"/>
        <w:rPr>
          <w:rFonts w:ascii="Times New Roman" w:hAnsi="Times New Roman" w:cs="Times New Roman"/>
          <w:sz w:val="16"/>
          <w:szCs w:val="16"/>
        </w:rPr>
      </w:pPr>
      <w:r w:rsidRPr="00C80474">
        <w:rPr>
          <w:rFonts w:ascii="Times New Roman" w:hAnsi="Times New Roman" w:cs="Times New Roman"/>
          <w:sz w:val="16"/>
          <w:szCs w:val="16"/>
        </w:rPr>
        <w:t>Утвердить прилагаемый План мероприятий по устранению с 01 января 2025 года неэффективных налоговых расходов (налоговых льгот и пониженных ставок по налогам), в Бронницком сельском поселении (далее - План мероприятий).</w:t>
      </w:r>
    </w:p>
    <w:p w:rsidR="00DE6965" w:rsidRPr="00C80474" w:rsidRDefault="00DE6965" w:rsidP="00DE6965">
      <w:pPr>
        <w:pStyle w:val="a5"/>
        <w:rPr>
          <w:rFonts w:ascii="Times New Roman" w:hAnsi="Times New Roman" w:cs="Times New Roman"/>
          <w:sz w:val="16"/>
          <w:szCs w:val="16"/>
        </w:rPr>
      </w:pPr>
      <w:r w:rsidRPr="00C80474">
        <w:rPr>
          <w:rFonts w:ascii="Times New Roman" w:hAnsi="Times New Roman" w:cs="Times New Roman"/>
          <w:sz w:val="16"/>
          <w:szCs w:val="16"/>
        </w:rPr>
        <w:t>Контроль за выполнением настоящего распоряжения оставляю за собой.</w:t>
      </w:r>
    </w:p>
    <w:p w:rsidR="00DE6965" w:rsidRPr="00C80474" w:rsidRDefault="00DE6965" w:rsidP="00DE6965">
      <w:pPr>
        <w:pStyle w:val="a5"/>
        <w:rPr>
          <w:rFonts w:ascii="Times New Roman" w:hAnsi="Times New Roman" w:cs="Times New Roman"/>
          <w:sz w:val="16"/>
          <w:szCs w:val="16"/>
        </w:rPr>
      </w:pPr>
      <w:r w:rsidRPr="00C80474">
        <w:rPr>
          <w:rFonts w:ascii="Times New Roman" w:hAnsi="Times New Roman" w:cs="Times New Roman"/>
          <w:sz w:val="16"/>
          <w:szCs w:val="16"/>
        </w:rPr>
        <w:t xml:space="preserve"> Опубликовать настоящее распоряжение в газете «Официальный вестник Бронницкого сельского поселения» и разместить на официальном сайте в информационно-телекоммуникационной сети «Интернет» по адресу: </w:t>
      </w:r>
      <w:hyperlink r:id="rId10" w:history="1">
        <w:r w:rsidRPr="00C80474">
          <w:rPr>
            <w:rFonts w:ascii="Times New Roman" w:hAnsi="Times New Roman" w:cs="Times New Roman"/>
            <w:color w:val="0563C1" w:themeColor="hyperlink"/>
            <w:sz w:val="16"/>
            <w:szCs w:val="16"/>
            <w:u w:val="single"/>
            <w:lang w:val="en-US"/>
          </w:rPr>
          <w:t>www</w:t>
        </w:r>
        <w:r w:rsidRPr="00C80474">
          <w:rPr>
            <w:rFonts w:ascii="Times New Roman" w:hAnsi="Times New Roman" w:cs="Times New Roman"/>
            <w:color w:val="0563C1" w:themeColor="hyperlink"/>
            <w:sz w:val="16"/>
            <w:szCs w:val="16"/>
            <w:u w:val="single"/>
          </w:rPr>
          <w:t>.</w:t>
        </w:r>
        <w:r w:rsidRPr="00C80474">
          <w:rPr>
            <w:rFonts w:ascii="Times New Roman" w:hAnsi="Times New Roman" w:cs="Times New Roman"/>
            <w:color w:val="0563C1" w:themeColor="hyperlink"/>
            <w:sz w:val="16"/>
            <w:szCs w:val="16"/>
            <w:u w:val="single"/>
            <w:lang w:val="en-US"/>
          </w:rPr>
          <w:t>bronnicaadm</w:t>
        </w:r>
        <w:r w:rsidRPr="00C80474">
          <w:rPr>
            <w:rFonts w:ascii="Times New Roman" w:hAnsi="Times New Roman" w:cs="Times New Roman"/>
            <w:color w:val="0563C1" w:themeColor="hyperlink"/>
            <w:sz w:val="16"/>
            <w:szCs w:val="16"/>
            <w:u w:val="single"/>
          </w:rPr>
          <w:t>.</w:t>
        </w:r>
        <w:r w:rsidRPr="00C80474">
          <w:rPr>
            <w:rFonts w:ascii="Times New Roman" w:hAnsi="Times New Roman" w:cs="Times New Roman"/>
            <w:color w:val="0563C1" w:themeColor="hyperlink"/>
            <w:sz w:val="16"/>
            <w:szCs w:val="16"/>
            <w:u w:val="single"/>
            <w:lang w:val="en-US"/>
          </w:rPr>
          <w:t>ru</w:t>
        </w:r>
      </w:hyperlink>
      <w:r w:rsidRPr="00C80474">
        <w:rPr>
          <w:rFonts w:ascii="Times New Roman" w:hAnsi="Times New Roman" w:cs="Times New Roman"/>
          <w:sz w:val="16"/>
          <w:szCs w:val="16"/>
        </w:rPr>
        <w:t xml:space="preserve"> в разделе «Документы». </w:t>
      </w:r>
    </w:p>
    <w:p w:rsidR="00DE6965" w:rsidRPr="00C80474" w:rsidRDefault="00DE6965" w:rsidP="00DE696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DE6965" w:rsidRPr="00C80474" w:rsidRDefault="00DE6965" w:rsidP="00DE696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DE6965" w:rsidRPr="00C80474" w:rsidRDefault="00DE6965" w:rsidP="00DE696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DE6965" w:rsidRPr="00C80474" w:rsidRDefault="00DE6965" w:rsidP="00DE6965">
      <w:pPr>
        <w:pStyle w:val="a5"/>
        <w:rPr>
          <w:rFonts w:ascii="Times New Roman" w:hAnsi="Times New Roman" w:cs="Times New Roman"/>
          <w:sz w:val="16"/>
          <w:szCs w:val="16"/>
        </w:rPr>
      </w:pPr>
      <w:r w:rsidRPr="00C80474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             С.Г. Васильева</w:t>
      </w:r>
    </w:p>
    <w:p w:rsidR="00DE6965" w:rsidRPr="00C80474" w:rsidRDefault="00DE6965" w:rsidP="00DE696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DE6965" w:rsidRPr="00C80474" w:rsidRDefault="00DE6965" w:rsidP="00DE696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DE6965" w:rsidRPr="00C80474" w:rsidRDefault="00DE6965" w:rsidP="00DE696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DE6965" w:rsidRPr="00C80474" w:rsidRDefault="00DE6965" w:rsidP="00DE6965">
      <w:pPr>
        <w:pStyle w:val="a5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C80474">
        <w:rPr>
          <w:rFonts w:ascii="Times New Roman" w:eastAsia="Calibri" w:hAnsi="Times New Roman" w:cs="Times New Roman"/>
          <w:sz w:val="16"/>
          <w:szCs w:val="16"/>
        </w:rPr>
        <w:t>Утвержден</w:t>
      </w:r>
    </w:p>
    <w:p w:rsidR="00DE6965" w:rsidRPr="00C80474" w:rsidRDefault="00DE6965" w:rsidP="00DE6965">
      <w:pPr>
        <w:pStyle w:val="a5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C80474">
        <w:rPr>
          <w:rFonts w:ascii="Times New Roman" w:eastAsia="Calibri" w:hAnsi="Times New Roman" w:cs="Times New Roman"/>
          <w:sz w:val="16"/>
          <w:szCs w:val="16"/>
        </w:rPr>
        <w:t>распоряжением Администрации</w:t>
      </w:r>
    </w:p>
    <w:p w:rsidR="00DE6965" w:rsidRPr="00C80474" w:rsidRDefault="00DE6965" w:rsidP="00DE6965">
      <w:pPr>
        <w:pStyle w:val="a5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C80474">
        <w:rPr>
          <w:rFonts w:ascii="Times New Roman" w:eastAsia="Calibri" w:hAnsi="Times New Roman" w:cs="Times New Roman"/>
          <w:sz w:val="16"/>
          <w:szCs w:val="16"/>
        </w:rPr>
        <w:t>Бронницкого сельского поселения</w:t>
      </w:r>
    </w:p>
    <w:p w:rsidR="00DE6965" w:rsidRPr="00C80474" w:rsidRDefault="00DE6965" w:rsidP="00DE6965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C80474">
        <w:rPr>
          <w:rFonts w:ascii="Times New Roman" w:eastAsia="Calibri" w:hAnsi="Times New Roman" w:cs="Times New Roman"/>
          <w:sz w:val="16"/>
          <w:szCs w:val="16"/>
        </w:rPr>
        <w:t>от 19.03.2024 №19-рг</w:t>
      </w:r>
    </w:p>
    <w:p w:rsidR="00DE6965" w:rsidRPr="00C80474" w:rsidRDefault="00DE6965" w:rsidP="00DE6965">
      <w:pPr>
        <w:pStyle w:val="a5"/>
        <w:rPr>
          <w:rFonts w:ascii="Times New Roman" w:hAnsi="Times New Roman" w:cs="Times New Roman"/>
          <w:smallCaps/>
          <w:sz w:val="16"/>
          <w:szCs w:val="16"/>
        </w:rPr>
      </w:pPr>
    </w:p>
    <w:p w:rsidR="00DE6965" w:rsidRPr="00DE6965" w:rsidRDefault="00DE6965" w:rsidP="00DE6965">
      <w:pPr>
        <w:pStyle w:val="a5"/>
        <w:jc w:val="center"/>
        <w:rPr>
          <w:rFonts w:ascii="Times New Roman" w:hAnsi="Times New Roman" w:cs="Times New Roman"/>
          <w:b/>
          <w:smallCaps/>
          <w:sz w:val="16"/>
          <w:szCs w:val="16"/>
        </w:rPr>
      </w:pPr>
      <w:r w:rsidRPr="00DE6965">
        <w:rPr>
          <w:rFonts w:ascii="Times New Roman" w:hAnsi="Times New Roman" w:cs="Times New Roman"/>
          <w:b/>
          <w:smallCaps/>
          <w:sz w:val="16"/>
          <w:szCs w:val="16"/>
        </w:rPr>
        <w:t>ПЛАН</w:t>
      </w:r>
    </w:p>
    <w:p w:rsidR="00DE6965" w:rsidRPr="00DE6965" w:rsidRDefault="00DE6965" w:rsidP="00DE696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E6965">
        <w:rPr>
          <w:rFonts w:ascii="Times New Roman" w:hAnsi="Times New Roman" w:cs="Times New Roman"/>
          <w:b/>
          <w:sz w:val="16"/>
          <w:szCs w:val="16"/>
        </w:rPr>
        <w:t>мероприятий по устранению с 1 января 2025 года неэффективных налоговых расходов (налоговых льгот и пониженных ставок по налогам), предоставленных Администрацией Бронницкого сельского поселения</w:t>
      </w:r>
    </w:p>
    <w:p w:rsidR="00DE6965" w:rsidRPr="00DE6965" w:rsidRDefault="00DE6965" w:rsidP="00DE696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E6965" w:rsidRPr="00C80474" w:rsidRDefault="00DE6965" w:rsidP="00DE6965">
      <w:pPr>
        <w:pStyle w:val="a5"/>
        <w:rPr>
          <w:rFonts w:ascii="Times New Roman" w:hAnsi="Times New Roman" w:cs="Times New Roman"/>
          <w:sz w:val="16"/>
          <w:szCs w:val="16"/>
        </w:rPr>
      </w:pPr>
    </w:p>
    <w:tbl>
      <w:tblPr>
        <w:tblStyle w:val="18"/>
        <w:tblW w:w="5160" w:type="pct"/>
        <w:jc w:val="center"/>
        <w:tblLook w:val="04A0" w:firstRow="1" w:lastRow="0" w:firstColumn="1" w:lastColumn="0" w:noHBand="0" w:noVBand="1"/>
      </w:tblPr>
      <w:tblGrid>
        <w:gridCol w:w="613"/>
        <w:gridCol w:w="3186"/>
        <w:gridCol w:w="2810"/>
        <w:gridCol w:w="3034"/>
      </w:tblGrid>
      <w:tr w:rsidR="00DE6965" w:rsidRPr="00C80474" w:rsidTr="00A45036">
        <w:trPr>
          <w:trHeight w:val="480"/>
          <w:tblHeader/>
          <w:jc w:val="center"/>
        </w:trPr>
        <w:tc>
          <w:tcPr>
            <w:tcW w:w="318" w:type="pct"/>
            <w:vAlign w:val="center"/>
          </w:tcPr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C80474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652" w:type="pct"/>
            <w:vAlign w:val="center"/>
          </w:tcPr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C80474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  <w:r w:rsidRPr="00C80474">
              <w:rPr>
                <w:rFonts w:ascii="Times New Roman" w:hAnsi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457" w:type="pct"/>
            <w:vAlign w:val="center"/>
          </w:tcPr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C80474">
              <w:rPr>
                <w:rFonts w:ascii="Times New Roman" w:hAnsi="Times New Roman"/>
                <w:sz w:val="16"/>
                <w:szCs w:val="16"/>
              </w:rPr>
              <w:t>Срок исполнения</w:t>
            </w:r>
          </w:p>
        </w:tc>
        <w:tc>
          <w:tcPr>
            <w:tcW w:w="1573" w:type="pct"/>
            <w:vAlign w:val="center"/>
          </w:tcPr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C80474">
              <w:rPr>
                <w:rFonts w:ascii="Times New Roman" w:hAnsi="Times New Roman"/>
                <w:sz w:val="16"/>
                <w:szCs w:val="16"/>
              </w:rPr>
              <w:t>Исполнитель</w:t>
            </w:r>
          </w:p>
        </w:tc>
      </w:tr>
      <w:tr w:rsidR="00DE6965" w:rsidRPr="00C80474" w:rsidTr="00A45036">
        <w:trPr>
          <w:trHeight w:val="480"/>
          <w:tblHeader/>
          <w:jc w:val="center"/>
        </w:trPr>
        <w:tc>
          <w:tcPr>
            <w:tcW w:w="318" w:type="pct"/>
          </w:tcPr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C8047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52" w:type="pct"/>
          </w:tcPr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C8047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7" w:type="pct"/>
          </w:tcPr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C8047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73" w:type="pct"/>
          </w:tcPr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C8047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DE6965" w:rsidRPr="00C80474" w:rsidTr="00A45036">
        <w:trPr>
          <w:trHeight w:val="1132"/>
          <w:jc w:val="center"/>
        </w:trPr>
        <w:tc>
          <w:tcPr>
            <w:tcW w:w="318" w:type="pct"/>
          </w:tcPr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0474">
              <w:rPr>
                <w:rFonts w:ascii="Times New Roman" w:hAnsi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652" w:type="pct"/>
          </w:tcPr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047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Утвердить планы по отмене неэффективных налоговых расходов (налоговых льгот) по местным налогам </w:t>
            </w:r>
          </w:p>
        </w:tc>
        <w:tc>
          <w:tcPr>
            <w:tcW w:w="1457" w:type="pct"/>
          </w:tcPr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0474">
              <w:rPr>
                <w:rFonts w:ascii="Times New Roman" w:hAnsi="Times New Roman"/>
                <w:color w:val="000000"/>
                <w:sz w:val="16"/>
                <w:szCs w:val="16"/>
              </w:rPr>
              <w:t>до 21.03.2024</w:t>
            </w:r>
          </w:p>
        </w:tc>
        <w:tc>
          <w:tcPr>
            <w:tcW w:w="1573" w:type="pct"/>
          </w:tcPr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0474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Бронницкого сельского поселения</w:t>
            </w: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E6965" w:rsidRPr="00C80474" w:rsidTr="00A45036">
        <w:trPr>
          <w:trHeight w:val="1132"/>
          <w:jc w:val="center"/>
        </w:trPr>
        <w:tc>
          <w:tcPr>
            <w:tcW w:w="318" w:type="pct"/>
          </w:tcPr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0474">
              <w:rPr>
                <w:rFonts w:ascii="Times New Roman" w:hAnsi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652" w:type="pct"/>
          </w:tcPr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0474">
              <w:rPr>
                <w:rFonts w:ascii="Times New Roman" w:hAnsi="Times New Roman"/>
                <w:color w:val="000000"/>
                <w:sz w:val="16"/>
                <w:szCs w:val="16"/>
              </w:rPr>
              <w:t>Обеспечить сбор сведений для оценки налоговых расходов (налоговых льгот) по местным налогам</w:t>
            </w:r>
          </w:p>
        </w:tc>
        <w:tc>
          <w:tcPr>
            <w:tcW w:w="1457" w:type="pct"/>
          </w:tcPr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0474">
              <w:rPr>
                <w:rFonts w:ascii="Times New Roman" w:hAnsi="Times New Roman"/>
                <w:color w:val="000000"/>
                <w:sz w:val="16"/>
                <w:szCs w:val="16"/>
              </w:rPr>
              <w:t>до 01.04.2024</w:t>
            </w:r>
          </w:p>
        </w:tc>
        <w:tc>
          <w:tcPr>
            <w:tcW w:w="1573" w:type="pct"/>
          </w:tcPr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0474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Бронницкого сельского поселения</w:t>
            </w: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E6965" w:rsidRPr="00C80474" w:rsidTr="00DE6965">
        <w:trPr>
          <w:trHeight w:val="853"/>
          <w:jc w:val="center"/>
        </w:trPr>
        <w:tc>
          <w:tcPr>
            <w:tcW w:w="318" w:type="pct"/>
          </w:tcPr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0474">
              <w:rPr>
                <w:rFonts w:ascii="Times New Roman" w:hAnsi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652" w:type="pct"/>
          </w:tcPr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0474">
              <w:rPr>
                <w:rFonts w:ascii="Times New Roman" w:hAnsi="Times New Roman"/>
                <w:color w:val="000000"/>
                <w:sz w:val="16"/>
                <w:szCs w:val="16"/>
              </w:rPr>
              <w:t>Провести оценку эффективности налоговых расходов (налоговых льгот) по местным налогам</w:t>
            </w:r>
          </w:p>
        </w:tc>
        <w:tc>
          <w:tcPr>
            <w:tcW w:w="1457" w:type="pct"/>
          </w:tcPr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0474">
              <w:rPr>
                <w:rFonts w:ascii="Times New Roman" w:hAnsi="Times New Roman"/>
                <w:color w:val="000000"/>
                <w:sz w:val="16"/>
                <w:szCs w:val="16"/>
              </w:rPr>
              <w:t>до 01.05.2024</w:t>
            </w:r>
          </w:p>
        </w:tc>
        <w:tc>
          <w:tcPr>
            <w:tcW w:w="1573" w:type="pct"/>
          </w:tcPr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0474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Бронницкого сельского поселения</w:t>
            </w: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E6965" w:rsidRPr="00C80474" w:rsidTr="00DE6965">
        <w:trPr>
          <w:trHeight w:val="1242"/>
          <w:jc w:val="center"/>
        </w:trPr>
        <w:tc>
          <w:tcPr>
            <w:tcW w:w="318" w:type="pct"/>
          </w:tcPr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0474">
              <w:rPr>
                <w:rFonts w:ascii="Times New Roman" w:hAnsi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652" w:type="pct"/>
          </w:tcPr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047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Представить в Комитет финансов </w:t>
            </w: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0474">
              <w:rPr>
                <w:rFonts w:ascii="Times New Roman" w:hAnsi="Times New Roman"/>
                <w:color w:val="000000"/>
                <w:sz w:val="16"/>
                <w:szCs w:val="16"/>
              </w:rPr>
              <w:t>Новгородского муниципального района результаты оценки налоговых расходов муниципального образования с приложением аналитических справок</w:t>
            </w:r>
          </w:p>
        </w:tc>
        <w:tc>
          <w:tcPr>
            <w:tcW w:w="1457" w:type="pct"/>
          </w:tcPr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0474">
              <w:rPr>
                <w:rFonts w:ascii="Times New Roman" w:hAnsi="Times New Roman"/>
                <w:color w:val="000000"/>
                <w:sz w:val="16"/>
                <w:szCs w:val="16"/>
              </w:rPr>
              <w:t>до 08.05.2024</w:t>
            </w:r>
          </w:p>
        </w:tc>
        <w:tc>
          <w:tcPr>
            <w:tcW w:w="1573" w:type="pct"/>
          </w:tcPr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0474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Бронницкого сельского поселения</w:t>
            </w: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E6965" w:rsidRPr="00C80474" w:rsidTr="00A45036">
        <w:trPr>
          <w:trHeight w:val="1573"/>
          <w:jc w:val="center"/>
        </w:trPr>
        <w:tc>
          <w:tcPr>
            <w:tcW w:w="318" w:type="pct"/>
          </w:tcPr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0474">
              <w:rPr>
                <w:rFonts w:ascii="Times New Roman" w:hAnsi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652" w:type="pct"/>
          </w:tcPr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0474">
              <w:rPr>
                <w:rFonts w:ascii="Times New Roman" w:hAnsi="Times New Roman"/>
                <w:color w:val="000000"/>
                <w:sz w:val="16"/>
                <w:szCs w:val="16"/>
              </w:rPr>
              <w:t>Актуализировать планы по отмене неэффективных налоговых расходов муниципального образования в случае, если по результатам оценки эффективности налоговых расходов выявлены неэффективные налоговые расходы</w:t>
            </w:r>
          </w:p>
        </w:tc>
        <w:tc>
          <w:tcPr>
            <w:tcW w:w="1457" w:type="pct"/>
          </w:tcPr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0474">
              <w:rPr>
                <w:rFonts w:ascii="Times New Roman" w:hAnsi="Times New Roman"/>
                <w:color w:val="000000"/>
                <w:sz w:val="16"/>
                <w:szCs w:val="16"/>
              </w:rPr>
              <w:t>до 01.07.2024</w:t>
            </w:r>
          </w:p>
        </w:tc>
        <w:tc>
          <w:tcPr>
            <w:tcW w:w="1573" w:type="pct"/>
          </w:tcPr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0474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Бронницкого сельского поселения</w:t>
            </w: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E6965" w:rsidRPr="00C80474" w:rsidTr="00DE6965">
        <w:trPr>
          <w:trHeight w:val="741"/>
          <w:jc w:val="center"/>
        </w:trPr>
        <w:tc>
          <w:tcPr>
            <w:tcW w:w="318" w:type="pct"/>
          </w:tcPr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047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6.</w:t>
            </w:r>
          </w:p>
        </w:tc>
        <w:tc>
          <w:tcPr>
            <w:tcW w:w="1652" w:type="pct"/>
          </w:tcPr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047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Организовать подготовку предложений по оптимизации налоговых расходов </w:t>
            </w:r>
          </w:p>
        </w:tc>
        <w:tc>
          <w:tcPr>
            <w:tcW w:w="1457" w:type="pct"/>
          </w:tcPr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047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 01.07.2024</w:t>
            </w:r>
          </w:p>
        </w:tc>
        <w:tc>
          <w:tcPr>
            <w:tcW w:w="1573" w:type="pct"/>
          </w:tcPr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0474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Бронницкого сельского поселения</w:t>
            </w: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E6965" w:rsidRPr="00C80474" w:rsidTr="00DE6965">
        <w:trPr>
          <w:trHeight w:val="990"/>
          <w:jc w:val="center"/>
        </w:trPr>
        <w:tc>
          <w:tcPr>
            <w:tcW w:w="318" w:type="pct"/>
          </w:tcPr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047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7.</w:t>
            </w:r>
          </w:p>
        </w:tc>
        <w:tc>
          <w:tcPr>
            <w:tcW w:w="1652" w:type="pct"/>
          </w:tcPr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047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Рассмотреть вопрос о подготовке проектов нормативно-правовых актов, предусматривающих устранение неэффективных налоговых расходов </w:t>
            </w:r>
          </w:p>
        </w:tc>
        <w:tc>
          <w:tcPr>
            <w:tcW w:w="1457" w:type="pct"/>
          </w:tcPr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047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 16.07.2024</w:t>
            </w:r>
          </w:p>
        </w:tc>
        <w:tc>
          <w:tcPr>
            <w:tcW w:w="1573" w:type="pct"/>
          </w:tcPr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047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Администрация Бронницкого сельского поселения</w:t>
            </w: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E6965" w:rsidRPr="00C80474" w:rsidTr="00A45036">
        <w:trPr>
          <w:trHeight w:val="1478"/>
          <w:jc w:val="center"/>
        </w:trPr>
        <w:tc>
          <w:tcPr>
            <w:tcW w:w="318" w:type="pct"/>
            <w:tcBorders>
              <w:bottom w:val="single" w:sz="4" w:space="0" w:color="auto"/>
            </w:tcBorders>
          </w:tcPr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047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8.</w:t>
            </w: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52" w:type="pct"/>
            <w:tcBorders>
              <w:bottom w:val="single" w:sz="4" w:space="0" w:color="auto"/>
            </w:tcBorders>
          </w:tcPr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047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Представить информацию по результатам проведенных мероприятий по устранению неэффективных налоговых расходов в комитет финансов Новгородского муниципального района. </w:t>
            </w:r>
          </w:p>
        </w:tc>
        <w:tc>
          <w:tcPr>
            <w:tcW w:w="1457" w:type="pct"/>
            <w:tcBorders>
              <w:bottom w:val="single" w:sz="4" w:space="0" w:color="auto"/>
            </w:tcBorders>
            <w:shd w:val="clear" w:color="auto" w:fill="auto"/>
          </w:tcPr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047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 18.07.2024</w:t>
            </w:r>
          </w:p>
        </w:tc>
        <w:tc>
          <w:tcPr>
            <w:tcW w:w="1573" w:type="pct"/>
            <w:tcBorders>
              <w:bottom w:val="single" w:sz="4" w:space="0" w:color="auto"/>
            </w:tcBorders>
          </w:tcPr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0474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Бронницкого сельского поселения</w:t>
            </w: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E6965" w:rsidRPr="00C80474" w:rsidTr="00DE6965">
        <w:trPr>
          <w:trHeight w:val="853"/>
          <w:jc w:val="center"/>
        </w:trPr>
        <w:tc>
          <w:tcPr>
            <w:tcW w:w="318" w:type="pct"/>
          </w:tcPr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047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9.</w:t>
            </w:r>
          </w:p>
        </w:tc>
        <w:tc>
          <w:tcPr>
            <w:tcW w:w="1652" w:type="pct"/>
          </w:tcPr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047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Подготовить итоговую информацию о результатах оценки налоговых расходов и разместить ее на официальном сайте Администрации Бронницкого сельского поселения в информационно-телекоммуникационной сети "Интернет"</w:t>
            </w:r>
          </w:p>
        </w:tc>
        <w:tc>
          <w:tcPr>
            <w:tcW w:w="1457" w:type="pct"/>
          </w:tcPr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047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 11.09.2024</w:t>
            </w:r>
          </w:p>
        </w:tc>
        <w:tc>
          <w:tcPr>
            <w:tcW w:w="1573" w:type="pct"/>
          </w:tcPr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047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Администрация Бронницкого сельского поселения</w:t>
            </w:r>
          </w:p>
          <w:p w:rsidR="00DE6965" w:rsidRPr="00C80474" w:rsidRDefault="00DE6965" w:rsidP="00A45036">
            <w:pPr>
              <w:pStyle w:val="a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DE6965" w:rsidRDefault="00DE6965" w:rsidP="00DE6965">
      <w:pPr>
        <w:pStyle w:val="a5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____________________________</w:t>
      </w:r>
    </w:p>
    <w:p w:rsidR="00DE6965" w:rsidRPr="00DE6965" w:rsidRDefault="00DE6965" w:rsidP="00DE6965"/>
    <w:p w:rsidR="00DE6965" w:rsidRDefault="00DE6965" w:rsidP="00DE6965"/>
    <w:p w:rsidR="00DE6965" w:rsidRDefault="00DE6965" w:rsidP="00DE6965">
      <w:pPr>
        <w:rPr>
          <w:rFonts w:ascii="Times New Roman" w:hAnsi="Times New Roman" w:cs="Times New Roman"/>
          <w:b/>
          <w:sz w:val="32"/>
        </w:rPr>
      </w:pPr>
      <w:r w:rsidRPr="00DE6965">
        <w:rPr>
          <w:rFonts w:ascii="Times New Roman" w:hAnsi="Times New Roman" w:cs="Times New Roman"/>
          <w:b/>
          <w:sz w:val="32"/>
        </w:rPr>
        <w:lastRenderedPageBreak/>
        <w:t>ТОРГИ____________________</w:t>
      </w:r>
      <w:r>
        <w:rPr>
          <w:rFonts w:ascii="Times New Roman" w:hAnsi="Times New Roman" w:cs="Times New Roman"/>
          <w:b/>
          <w:sz w:val="32"/>
        </w:rPr>
        <w:t>_______________________________</w:t>
      </w:r>
    </w:p>
    <w:p w:rsidR="00DE6965" w:rsidRPr="00DE6965" w:rsidRDefault="00DE6965" w:rsidP="00DE696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E6965">
        <w:rPr>
          <w:rFonts w:ascii="Times New Roman" w:hAnsi="Times New Roman" w:cs="Times New Roman"/>
          <w:b/>
          <w:sz w:val="16"/>
          <w:szCs w:val="16"/>
        </w:rPr>
        <w:t>ИЗВЕЩЕНИЕ</w:t>
      </w:r>
    </w:p>
    <w:p w:rsidR="00DE6965" w:rsidRPr="00DE6965" w:rsidRDefault="00DE6965" w:rsidP="00DE696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E6965">
        <w:rPr>
          <w:rFonts w:ascii="Times New Roman" w:hAnsi="Times New Roman" w:cs="Times New Roman"/>
          <w:b/>
          <w:sz w:val="16"/>
          <w:szCs w:val="16"/>
        </w:rPr>
        <w:t>о проведении аукциона в электронной форме по продаже земельных участков находящихся в муниципальной собственности Бронницкого сельского поселения в  соответствии</w:t>
      </w:r>
    </w:p>
    <w:p w:rsidR="00DE6965" w:rsidRPr="00DE6965" w:rsidRDefault="00DE6965" w:rsidP="00DE6965">
      <w:pPr>
        <w:pStyle w:val="a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E6965">
        <w:rPr>
          <w:rFonts w:ascii="Times New Roman" w:hAnsi="Times New Roman" w:cs="Times New Roman"/>
          <w:b/>
          <w:sz w:val="16"/>
          <w:szCs w:val="16"/>
        </w:rPr>
        <w:t xml:space="preserve">с лотами </w:t>
      </w:r>
      <w:r w:rsidRPr="00DE6965">
        <w:rPr>
          <w:rFonts w:ascii="Times New Roman" w:hAnsi="Times New Roman" w:cs="Times New Roman"/>
          <w:b/>
          <w:bCs/>
          <w:sz w:val="16"/>
          <w:szCs w:val="16"/>
        </w:rPr>
        <w:t>№№ 1-2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210BF">
        <w:rPr>
          <w:rFonts w:ascii="Times New Roman" w:hAnsi="Times New Roman" w:cs="Times New Roman"/>
          <w:bCs/>
          <w:sz w:val="16"/>
          <w:szCs w:val="16"/>
        </w:rPr>
        <w:t>Основные термины и определения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bCs/>
          <w:sz w:val="16"/>
          <w:szCs w:val="16"/>
        </w:rPr>
        <w:t xml:space="preserve">Аналитический счет </w:t>
      </w:r>
      <w:r w:rsidRPr="009210BF">
        <w:rPr>
          <w:rFonts w:ascii="Times New Roman" w:hAnsi="Times New Roman" w:cs="Times New Roman"/>
          <w:sz w:val="16"/>
          <w:szCs w:val="16"/>
        </w:rPr>
        <w:t xml:space="preserve">- аналитический счет, организованный в электронном виде у Оператора ЭП при регистрации Клиента ЭП для целей участия в торговых процедурах, отображаемый в Личном кабинете, на котором учитываются такие операции как поступление денежных средств, их блокирование/прекращение блокирования, а также различного рода списания. 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bCs/>
          <w:sz w:val="16"/>
          <w:szCs w:val="16"/>
        </w:rPr>
        <w:t xml:space="preserve">ГИС Торги </w:t>
      </w:r>
      <w:r w:rsidRPr="009210BF">
        <w:rPr>
          <w:rFonts w:ascii="Times New Roman" w:hAnsi="Times New Roman" w:cs="Times New Roman"/>
          <w:sz w:val="16"/>
          <w:szCs w:val="16"/>
        </w:rPr>
        <w:t>- официальный сайт Российской Федерации для размещения информации о проведении торгов</w:t>
      </w:r>
      <w:r w:rsidRPr="009210BF">
        <w:rPr>
          <w:rStyle w:val="aff6"/>
          <w:rFonts w:ascii="Times New Roman" w:hAnsi="Times New Roman" w:cs="Times New Roman"/>
          <w:sz w:val="16"/>
          <w:szCs w:val="16"/>
        </w:rPr>
        <w:footnoteReference w:id="1"/>
      </w:r>
      <w:r w:rsidRPr="009210BF">
        <w:rPr>
          <w:rFonts w:ascii="Times New Roman" w:hAnsi="Times New Roman" w:cs="Times New Roman"/>
          <w:sz w:val="16"/>
          <w:szCs w:val="16"/>
        </w:rPr>
        <w:t xml:space="preserve"> по адресу в информационно-телекоммуникационной сети «Интернет»: </w:t>
      </w:r>
      <w:hyperlink r:id="rId11" w:history="1">
        <w:r w:rsidRPr="009210BF">
          <w:rPr>
            <w:rStyle w:val="af3"/>
            <w:rFonts w:ascii="Times New Roman" w:hAnsi="Times New Roman" w:cs="Times New Roman"/>
            <w:sz w:val="16"/>
            <w:szCs w:val="16"/>
          </w:rPr>
          <w:t>https://torgi.gov.ru/new/public</w:t>
        </w:r>
      </w:hyperlink>
      <w:r w:rsidRPr="009210B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bCs/>
          <w:sz w:val="16"/>
          <w:szCs w:val="16"/>
        </w:rPr>
        <w:t xml:space="preserve">Доверенность в машиночитаемой форме (Машиночитаемая доверенность, МЧД) - </w:t>
      </w:r>
      <w:r w:rsidRPr="009210BF">
        <w:rPr>
          <w:rFonts w:ascii="Times New Roman" w:hAnsi="Times New Roman" w:cs="Times New Roman"/>
          <w:sz w:val="16"/>
          <w:szCs w:val="16"/>
        </w:rPr>
        <w:t xml:space="preserve">электронная форма доверенности в машиночитаемом виде, подписанная квалифицированной электронной подписью руководителя юридического лица или индивидуального предпринимателя, создается и представляется в файле формата XML, соответствующая требованиям, утвержденным Приказом Минцифры России от 18.08.2021 № 858 «Об утверждении единых требований к машиночитаемым формам документов о полномочиях». 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bCs/>
          <w:sz w:val="16"/>
          <w:szCs w:val="16"/>
        </w:rPr>
        <w:t xml:space="preserve">ЕИС </w:t>
      </w:r>
      <w:r w:rsidRPr="009210BF">
        <w:rPr>
          <w:rFonts w:ascii="Times New Roman" w:hAnsi="Times New Roman" w:cs="Times New Roman"/>
          <w:i/>
          <w:iCs/>
          <w:sz w:val="16"/>
          <w:szCs w:val="16"/>
        </w:rPr>
        <w:t xml:space="preserve">- </w:t>
      </w:r>
      <w:r w:rsidRPr="009210BF">
        <w:rPr>
          <w:rFonts w:ascii="Times New Roman" w:hAnsi="Times New Roman" w:cs="Times New Roman"/>
          <w:sz w:val="16"/>
          <w:szCs w:val="16"/>
        </w:rPr>
        <w:t xml:space="preserve">официальный сайт единой информационной системы в сфере закупок по адресу в информационно-телекоммуникационной сети «Интернет»: http://zakupki.gov.ru/. 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bCs/>
          <w:sz w:val="16"/>
          <w:szCs w:val="16"/>
        </w:rPr>
        <w:t xml:space="preserve">Задаток </w:t>
      </w:r>
      <w:r w:rsidRPr="009210BF">
        <w:rPr>
          <w:rFonts w:ascii="Times New Roman" w:hAnsi="Times New Roman" w:cs="Times New Roman"/>
          <w:sz w:val="16"/>
          <w:szCs w:val="16"/>
        </w:rPr>
        <w:t xml:space="preserve">– способ обеспечения обязательства по заключению договора и его исполнению, способ обеспечения исполнения договора, заключаемого по итогам проведения Торговой процедуры. В качестве реквизитов для перечисления задатка Организатор торговой процедуры может определить реквизиты Оператора ЭП, за исключением проведения процедур по продаже федерального имущества. 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bCs/>
          <w:sz w:val="16"/>
          <w:szCs w:val="16"/>
        </w:rPr>
        <w:t xml:space="preserve">Карточка торговой процедуры – </w:t>
      </w:r>
      <w:r w:rsidRPr="009210BF">
        <w:rPr>
          <w:rFonts w:ascii="Times New Roman" w:hAnsi="Times New Roman" w:cs="Times New Roman"/>
          <w:sz w:val="16"/>
          <w:szCs w:val="16"/>
        </w:rPr>
        <w:t xml:space="preserve">электронный документ, сформированный на основании информации заполненных Организатором торговой процедуры полей экранной формы, включающий в себя том числе информационное сообщение о проведении торгов, и опубликование с использованием ЭП которого означает официальное объявление Организатора торгов о начале проведения Торговой процедуры одним из следующих способов: Аукцион (включая Аукцион (101 ФЗ)), Аукцион (закрытая форма подачи ценовых предложений), Аукцион (заявка с двумя частями), Специализированный аукцион, Аукцион (дисконтированный шаг), Конкурс (включая Конкурс по продаже объекта культурного наследия, находящегося в неудовлетворительном состоянии), Продажа без объявления цены/Без объявления цены, Публичное предложение (включая Публичное предложение (101 ФЗ)). 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bCs/>
          <w:sz w:val="16"/>
          <w:szCs w:val="16"/>
        </w:rPr>
        <w:t xml:space="preserve">Квалифицированный сертификат ключа проверки электронной подписи (Квалифицированный сертификат, КЭП) - </w:t>
      </w:r>
      <w:r w:rsidRPr="009210BF">
        <w:rPr>
          <w:rFonts w:ascii="Times New Roman" w:hAnsi="Times New Roman" w:cs="Times New Roman"/>
          <w:sz w:val="16"/>
          <w:szCs w:val="16"/>
        </w:rPr>
        <w:t xml:space="preserve">квалифицированный сертификат ключа проверки электронной подписи в значении Федерального закона от 06.04.2011 № 63-ФЗ «Об электронной подписи». 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bCs/>
          <w:sz w:val="16"/>
          <w:szCs w:val="16"/>
        </w:rPr>
        <w:t xml:space="preserve">Клиент ЭП </w:t>
      </w:r>
      <w:r w:rsidRPr="009210BF">
        <w:rPr>
          <w:rFonts w:ascii="Times New Roman" w:hAnsi="Times New Roman" w:cs="Times New Roman"/>
          <w:sz w:val="16"/>
          <w:szCs w:val="16"/>
        </w:rPr>
        <w:t xml:space="preserve">- юридическое лицо или физическое лицо, в том числе индивидуальный предприниматель, зарегистрированное на ЭП в установленном настоящим Регламентом порядке, и которому предоставлен доступ в Личный кабинет. 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bCs/>
          <w:sz w:val="16"/>
          <w:szCs w:val="16"/>
        </w:rPr>
        <w:t xml:space="preserve">Личный кабинет Клиента ЭП (Личный кабинет) </w:t>
      </w:r>
      <w:r w:rsidRPr="009210BF">
        <w:rPr>
          <w:rFonts w:ascii="Times New Roman" w:hAnsi="Times New Roman" w:cs="Times New Roman"/>
          <w:i/>
          <w:iCs/>
          <w:sz w:val="16"/>
          <w:szCs w:val="16"/>
        </w:rPr>
        <w:t xml:space="preserve">– </w:t>
      </w:r>
      <w:r w:rsidRPr="009210BF">
        <w:rPr>
          <w:rFonts w:ascii="Times New Roman" w:hAnsi="Times New Roman" w:cs="Times New Roman"/>
          <w:sz w:val="16"/>
          <w:szCs w:val="16"/>
        </w:rPr>
        <w:t xml:space="preserve">персональный раздел закрытой части ЭП, доступ к которому осуществляется только Клиентом ЭП и/или Пользователями такого Клиента при вводе логина и пароля или посредством КЭП, а также посредством учетной записи ЕСИА (Единая система идентификации и аутентификации) в случаях, предусмотренных п. 5.14. Регламента. Клиент ЭП в случае входа в Личный кабинет посредством логина и пароля получает возможность просматривать информацию в Личном кабинете, без возможности совершать юридически значимые действия в соответствии с настоящим Регламентом. 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bCs/>
          <w:sz w:val="16"/>
          <w:szCs w:val="16"/>
        </w:rPr>
        <w:t xml:space="preserve">Оператор ЭП </w:t>
      </w:r>
      <w:r w:rsidRPr="009210BF">
        <w:rPr>
          <w:rFonts w:ascii="Times New Roman" w:hAnsi="Times New Roman" w:cs="Times New Roman"/>
          <w:i/>
          <w:iCs/>
          <w:sz w:val="16"/>
          <w:szCs w:val="16"/>
        </w:rPr>
        <w:t xml:space="preserve">– </w:t>
      </w:r>
      <w:r w:rsidRPr="009210BF">
        <w:rPr>
          <w:rFonts w:ascii="Times New Roman" w:hAnsi="Times New Roman" w:cs="Times New Roman"/>
          <w:sz w:val="16"/>
          <w:szCs w:val="16"/>
        </w:rPr>
        <w:t xml:space="preserve">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№1. 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bCs/>
          <w:sz w:val="16"/>
          <w:szCs w:val="16"/>
        </w:rPr>
        <w:t xml:space="preserve">Организатор Торговой процедуры (Организатор торгов, Организатор) </w:t>
      </w:r>
      <w:r w:rsidRPr="009210BF">
        <w:rPr>
          <w:rFonts w:ascii="Times New Roman" w:hAnsi="Times New Roman" w:cs="Times New Roman"/>
          <w:sz w:val="16"/>
          <w:szCs w:val="16"/>
        </w:rPr>
        <w:t xml:space="preserve">- Клиент ЭП, являющийся юридическим лицом или индивидуальным предпринимателем и имеющий основанное на нормативном акте или договоре право организовывать и проводить Торговую процедуру, разместивший на ЭП Карточку Торговой процедуры и осуществляющий все действия в соответствии с положениями Регламента ЭП, направленные на проведение Торговой процедуры. В роли Организатора Торговой процедуры также может выступать собственник, правообладатель, продавец имущества либо иное лицо в случае передачи полномочий. 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bCs/>
          <w:sz w:val="16"/>
          <w:szCs w:val="16"/>
        </w:rPr>
        <w:t xml:space="preserve">Претендент – </w:t>
      </w:r>
      <w:r w:rsidRPr="009210BF">
        <w:rPr>
          <w:rFonts w:ascii="Times New Roman" w:hAnsi="Times New Roman" w:cs="Times New Roman"/>
          <w:sz w:val="16"/>
          <w:szCs w:val="16"/>
        </w:rPr>
        <w:t xml:space="preserve">Клиент ЭП, подавший заявку на участие в Торговой процедуре в порядке, предусмотренном разделом 9 Регламента. 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bCs/>
          <w:sz w:val="16"/>
          <w:szCs w:val="16"/>
        </w:rPr>
        <w:t xml:space="preserve">Пользователь ЭП (Пользователь) </w:t>
      </w:r>
      <w:r w:rsidRPr="009210BF">
        <w:rPr>
          <w:rFonts w:ascii="Times New Roman" w:hAnsi="Times New Roman" w:cs="Times New Roman"/>
          <w:sz w:val="16"/>
          <w:szCs w:val="16"/>
        </w:rPr>
        <w:t xml:space="preserve">– лицо, указанное в качестве Пользователя при регистрации Клиента ЭП и/или при регистрации нового Пользователя зарегистрированного Клиента ЭП и данные о котором хранятся в составе информации о Клиенте ЭП в личном кабинете, использующее логин и пароль или КЭП для входа в личный кабинет Клиента ЭП и осуществляющее действия от имени Клиента ЭП в рамках процедур, проведение которых возможно с использованием ЭП «РТС-тендер» в соответствии с положениями Регламента. 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bCs/>
          <w:sz w:val="16"/>
          <w:szCs w:val="16"/>
        </w:rPr>
        <w:t xml:space="preserve">Регистрация </w:t>
      </w:r>
      <w:r w:rsidRPr="009210BF">
        <w:rPr>
          <w:rFonts w:ascii="Times New Roman" w:hAnsi="Times New Roman" w:cs="Times New Roman"/>
          <w:sz w:val="16"/>
          <w:szCs w:val="16"/>
        </w:rPr>
        <w:t xml:space="preserve">– процедура, предоставляющая юридическому или физическому лицу, в том числе индивидуальному предпринимателю, возможность использовать функционал Электронной площадки в соответствии с настоящим Регламентом. 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bCs/>
          <w:sz w:val="16"/>
          <w:szCs w:val="16"/>
        </w:rPr>
        <w:t xml:space="preserve">Соглашение о гарантийном обеспечении </w:t>
      </w:r>
      <w:r w:rsidRPr="009210BF">
        <w:rPr>
          <w:rFonts w:ascii="Times New Roman" w:hAnsi="Times New Roman" w:cs="Times New Roman"/>
          <w:sz w:val="16"/>
          <w:szCs w:val="16"/>
        </w:rPr>
        <w:t xml:space="preserve">- Соглашение о гарантийном обеспечении на электронной площадке «РТС-тендер» Имущественные торги, размещенное по адресу в информационно-телекоммуникационной сети «Интернет»: </w:t>
      </w:r>
      <w:hyperlink r:id="rId12" w:history="1">
        <w:r w:rsidRPr="009210BF">
          <w:rPr>
            <w:rStyle w:val="af3"/>
            <w:rFonts w:ascii="Times New Roman" w:hAnsi="Times New Roman" w:cs="Times New Roman"/>
            <w:sz w:val="16"/>
            <w:szCs w:val="16"/>
          </w:rPr>
          <w:t>https://www.rts-tender.ru/platform-rules/platform-property-sales</w:t>
        </w:r>
      </w:hyperlink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bCs/>
          <w:sz w:val="16"/>
          <w:szCs w:val="16"/>
        </w:rPr>
        <w:t xml:space="preserve">Тарифы - </w:t>
      </w:r>
      <w:r w:rsidRPr="009210BF">
        <w:rPr>
          <w:rFonts w:ascii="Times New Roman" w:hAnsi="Times New Roman" w:cs="Times New Roman"/>
          <w:sz w:val="16"/>
          <w:szCs w:val="16"/>
        </w:rPr>
        <w:t xml:space="preserve">действующий перечень вариантов расчета величины вознаграждения, взимаемого Оператором ЭП за оказание Услуг, размещенный по адресу в информационно-телекоммуникационной сети «Интернет»: </w:t>
      </w:r>
      <w:hyperlink r:id="rId13" w:history="1">
        <w:r w:rsidRPr="009210BF">
          <w:rPr>
            <w:rStyle w:val="af3"/>
            <w:rFonts w:ascii="Times New Roman" w:hAnsi="Times New Roman" w:cs="Times New Roman"/>
            <w:sz w:val="16"/>
            <w:szCs w:val="16"/>
          </w:rPr>
          <w:t>https://www.rts-tender.ru/tariffs/platform-property-sales-tariffs</w:t>
        </w:r>
      </w:hyperlink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bCs/>
          <w:sz w:val="16"/>
          <w:szCs w:val="16"/>
        </w:rPr>
        <w:t xml:space="preserve">Торговая процедура </w:t>
      </w:r>
      <w:r w:rsidRPr="009210BF">
        <w:rPr>
          <w:rFonts w:ascii="Times New Roman" w:hAnsi="Times New Roman" w:cs="Times New Roman"/>
          <w:i/>
          <w:iCs/>
          <w:sz w:val="16"/>
          <w:szCs w:val="16"/>
        </w:rPr>
        <w:t xml:space="preserve">– </w:t>
      </w:r>
      <w:r w:rsidRPr="009210BF">
        <w:rPr>
          <w:rFonts w:ascii="Times New Roman" w:hAnsi="Times New Roman" w:cs="Times New Roman"/>
          <w:sz w:val="16"/>
          <w:szCs w:val="16"/>
        </w:rPr>
        <w:t xml:space="preserve">торги, проводимые на ЭП с соблюдением определенной последовательности действий (способ Торговой процедуры), и с положениями информационного сообщения, документации о Торговой процедуре по приватизации государственного и муниципального имущества и/или приватизации государственного и муниципального имущества (при отчуждении имущества в соответствии с п. 9 ч. 2 ст. 3 Закона № 178-ФЗ) и/или реализации арестованного имущества и/или реализации имущества, обращенного в собственность государства, и вещественных доказательств и/или реализации древесины и/или реализации (продаже) непрофильных или профильных активов и/или реализации (продаже) лесных насаждений и/или на право заключения договоров аренды, безвозмездного пользования, доверительного управления имуществом, иных договоров, предусматривающих переход прав в отношении государственного или муниципального имущества, продажи имущества ФГУП и/или аренде коммерческого имущества и/или аренде </w:t>
      </w:r>
      <w:r w:rsidRPr="009210BF">
        <w:rPr>
          <w:rFonts w:ascii="Times New Roman" w:hAnsi="Times New Roman" w:cs="Times New Roman"/>
          <w:sz w:val="16"/>
          <w:szCs w:val="16"/>
        </w:rPr>
        <w:lastRenderedPageBreak/>
        <w:t xml:space="preserve">лесных участков и/или аренде земельных участков и/или реализации (продаже) земельных участков и/или пользовании участками недр и/или пользовании водными участками и/или пользовании рыбоводными участками и/или размещении нестационарных объектов и/или размещении рекламных конструкций и/или комплексному развитию территории и/или купле-продаже природных алмазов специальных размеров и/или закреплению и предоставлению доли квоты добычи крабов в инвестиционных целях и/или соглашению о государственно-частном партнерстве, соглашению о муниципально-частном партнерстве и/или на право заключения концессионного соглашения. 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bCs/>
          <w:sz w:val="16"/>
          <w:szCs w:val="16"/>
        </w:rPr>
        <w:t xml:space="preserve">Услуги Оператора ЭП (Услуги) </w:t>
      </w:r>
      <w:r w:rsidRPr="009210BF">
        <w:rPr>
          <w:rFonts w:ascii="Times New Roman" w:hAnsi="Times New Roman" w:cs="Times New Roman"/>
          <w:sz w:val="16"/>
          <w:szCs w:val="16"/>
        </w:rPr>
        <w:t xml:space="preserve">– услуги по предоставлению удаленного доступа2 к функционалу ЭП через информационно-телекоммуникационную сеть «Интернет». 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bCs/>
          <w:sz w:val="16"/>
          <w:szCs w:val="16"/>
        </w:rPr>
        <w:t xml:space="preserve">Участник Торговой процедуры (Участник торгов, Участник) - </w:t>
      </w:r>
      <w:r w:rsidRPr="009210BF">
        <w:rPr>
          <w:rFonts w:ascii="Times New Roman" w:hAnsi="Times New Roman" w:cs="Times New Roman"/>
          <w:sz w:val="16"/>
          <w:szCs w:val="16"/>
        </w:rPr>
        <w:t xml:space="preserve">Претендент, допущенный Организатором Торговой процедуры к участию в ней. 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210BF">
        <w:rPr>
          <w:rFonts w:ascii="Times New Roman" w:hAnsi="Times New Roman" w:cs="Times New Roman"/>
          <w:bCs/>
          <w:sz w:val="16"/>
          <w:szCs w:val="16"/>
        </w:rPr>
        <w:t xml:space="preserve">Электронная площадка «РТС-тендер» Имущественные торги (далее – Электронная площадка, ЭП «РТС-тендер», ЭП) </w:t>
      </w:r>
      <w:r w:rsidRPr="009210BF">
        <w:rPr>
          <w:rFonts w:ascii="Times New Roman" w:hAnsi="Times New Roman" w:cs="Times New Roman"/>
          <w:sz w:val="16"/>
          <w:szCs w:val="16"/>
        </w:rPr>
        <w:t xml:space="preserve">– автоматизированная система, исключительным правом на которую обладает ООО «РТС-тендер», и размещённая на официальном сайте в информационно-телекоммуникационной сети «Интернет» по адресу: </w:t>
      </w:r>
      <w:hyperlink r:id="rId14" w:history="1">
        <w:r w:rsidRPr="009210BF">
          <w:rPr>
            <w:rStyle w:val="af3"/>
            <w:rFonts w:ascii="Times New Roman" w:hAnsi="Times New Roman" w:cs="Times New Roman"/>
            <w:sz w:val="16"/>
            <w:szCs w:val="16"/>
          </w:rPr>
          <w:t>https://www.rts-tender.ru/property-sales</w:t>
        </w:r>
      </w:hyperlink>
      <w:r w:rsidRPr="009210BF">
        <w:rPr>
          <w:rFonts w:ascii="Times New Roman" w:hAnsi="Times New Roman" w:cs="Times New Roman"/>
          <w:sz w:val="16"/>
          <w:szCs w:val="16"/>
        </w:rPr>
        <w:t>. Электронная площадка представляет собой программно-аппаратный комплекс, предназначенный для проведения торгов в электронной форме при продаже имущества на сайте в информационно-телекоммуникационной сети «Интернет» (Имущественные торги), отвечающий требованиям законодательства Российской Федерации, предъявляемым к электронным площадкам, используемым для обозначенных выше целей.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Общие положения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Организатором аукциона является Администрация Бронницкого сельского поселения (173510, Новгородская область, Новгородский район, с. Бронница, ул. Березки, д.2, контактный телефон (8162) 749-149, berezki2@mail.ru)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Аукцион проводится в соответствии с распоряжением Главы Администрации Бронницкого сельского поселения от 15.03.2024 № 20-рг «Об организации и проведении аукциона в электронной форме по продаже земельных участков».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 xml:space="preserve">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15" w:history="1">
        <w:r w:rsidRPr="009210BF">
          <w:rPr>
            <w:rStyle w:val="af3"/>
            <w:rFonts w:ascii="Times New Roman" w:hAnsi="Times New Roman" w:cs="Times New Roman"/>
            <w:sz w:val="16"/>
            <w:szCs w:val="16"/>
          </w:rPr>
          <w:t>http://torgi.gov.ru</w:t>
        </w:r>
      </w:hyperlink>
      <w:r w:rsidRPr="009210BF">
        <w:rPr>
          <w:rFonts w:ascii="Times New Roman" w:hAnsi="Times New Roman" w:cs="Times New Roman"/>
          <w:sz w:val="16"/>
          <w:szCs w:val="16"/>
        </w:rPr>
        <w:t>, и на официальном интернет-сайте Администрации Бронницкого сельского поселения http://bronnicaadm.ru/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eastAsia="Times New Roman" w:hAnsi="Times New Roman" w:cs="Times New Roman"/>
          <w:sz w:val="16"/>
          <w:szCs w:val="16"/>
        </w:rPr>
        <w:t xml:space="preserve">Аукцион </w:t>
      </w:r>
      <w:r w:rsidRPr="009210BF">
        <w:rPr>
          <w:rFonts w:ascii="Times New Roman" w:hAnsi="Times New Roman" w:cs="Times New Roman"/>
          <w:sz w:val="16"/>
          <w:szCs w:val="16"/>
        </w:rPr>
        <w:t xml:space="preserve">в электронной форме </w:t>
      </w:r>
      <w:r w:rsidRPr="009210BF">
        <w:rPr>
          <w:rFonts w:ascii="Times New Roman" w:eastAsia="Times New Roman" w:hAnsi="Times New Roman" w:cs="Times New Roman"/>
          <w:sz w:val="16"/>
          <w:szCs w:val="16"/>
        </w:rPr>
        <w:t xml:space="preserve">является открытым по составу участников. 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210BF">
        <w:rPr>
          <w:rFonts w:ascii="Times New Roman" w:eastAsia="Times New Roman" w:hAnsi="Times New Roman" w:cs="Times New Roman"/>
          <w:sz w:val="16"/>
          <w:szCs w:val="16"/>
        </w:rPr>
        <w:t xml:space="preserve">Место </w:t>
      </w:r>
      <w:r w:rsidRPr="009210BF">
        <w:rPr>
          <w:rFonts w:ascii="Times New Roman" w:eastAsia="Times New Roman" w:hAnsi="Times New Roman" w:cs="Times New Roman"/>
          <w:bCs/>
          <w:sz w:val="16"/>
          <w:szCs w:val="16"/>
        </w:rPr>
        <w:t xml:space="preserve">проведения аукциона в электронной форме: </w:t>
      </w:r>
      <w:r w:rsidRPr="009210BF">
        <w:rPr>
          <w:rFonts w:ascii="Times New Roman" w:hAnsi="Times New Roman" w:cs="Times New Roman"/>
          <w:bCs/>
          <w:sz w:val="16"/>
          <w:szCs w:val="16"/>
        </w:rPr>
        <w:t xml:space="preserve">Электронная площадка –ООО «РТС-тендер», размещенная на сайте </w:t>
      </w:r>
      <w:r w:rsidRPr="009210BF">
        <w:rPr>
          <w:rFonts w:ascii="Times New Roman" w:hAnsi="Times New Roman" w:cs="Times New Roman"/>
          <w:bCs/>
          <w:sz w:val="16"/>
          <w:szCs w:val="16"/>
          <w:u w:val="single"/>
        </w:rPr>
        <w:t>https://www.rts-tender.ru/property-sales</w:t>
      </w:r>
      <w:r w:rsidRPr="009210BF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9210BF">
        <w:rPr>
          <w:rFonts w:ascii="Times New Roman" w:eastAsia="Times New Roman" w:hAnsi="Times New Roman" w:cs="Times New Roman"/>
          <w:sz w:val="16"/>
          <w:szCs w:val="16"/>
        </w:rPr>
        <w:t xml:space="preserve">в сети «Интернет». </w:t>
      </w:r>
      <w:r w:rsidRPr="009210BF">
        <w:rPr>
          <w:rFonts w:ascii="Times New Roman" w:hAnsi="Times New Roman" w:cs="Times New Roman"/>
          <w:sz w:val="16"/>
          <w:szCs w:val="16"/>
        </w:rPr>
        <w:t xml:space="preserve">Юридическое лицо для организации аукциона в электронной форме – </w:t>
      </w:r>
      <w:r w:rsidRPr="009210BF">
        <w:rPr>
          <w:rFonts w:ascii="Times New Roman" w:hAnsi="Times New Roman" w:cs="Times New Roman"/>
          <w:bCs/>
          <w:sz w:val="16"/>
          <w:szCs w:val="16"/>
        </w:rPr>
        <w:t>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№1 (далее – оператор электронной площадки)</w:t>
      </w:r>
    </w:p>
    <w:p w:rsidR="00DE6965" w:rsidRPr="009210BF" w:rsidRDefault="00DE6965" w:rsidP="00DE6965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bCs/>
          <w:sz w:val="16"/>
          <w:szCs w:val="16"/>
        </w:rPr>
        <w:t xml:space="preserve">Электронная площадка  – </w:t>
      </w:r>
      <w:hyperlink r:id="rId16" w:history="1">
        <w:r w:rsidRPr="009210BF">
          <w:rPr>
            <w:rStyle w:val="af3"/>
            <w:rFonts w:ascii="Times New Roman" w:hAnsi="Times New Roman" w:cs="Times New Roman"/>
            <w:sz w:val="16"/>
            <w:szCs w:val="16"/>
            <w:lang w:eastAsia="ru-RU"/>
          </w:rPr>
          <w:t>https://www.rts-tender.ru/property-sales</w:t>
        </w:r>
      </w:hyperlink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. 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 xml:space="preserve">В случае отказа от проведения торгов Организатором торгов размещает соответствующее извещение на официальном сайте Российской Федерации для размещения информации о проведении торгов </w:t>
      </w:r>
      <w:r w:rsidRPr="009210BF">
        <w:rPr>
          <w:rStyle w:val="af3"/>
          <w:rFonts w:ascii="Times New Roman" w:hAnsi="Times New Roman" w:cs="Times New Roman"/>
          <w:sz w:val="16"/>
          <w:szCs w:val="16"/>
          <w:lang w:eastAsia="ar-SA"/>
        </w:rPr>
        <w:t>http://</w:t>
      </w:r>
      <w:r w:rsidRPr="009210BF">
        <w:rPr>
          <w:rStyle w:val="af3"/>
          <w:rFonts w:ascii="Times New Roman" w:hAnsi="Times New Roman" w:cs="Times New Roman"/>
          <w:sz w:val="16"/>
          <w:szCs w:val="16"/>
          <w:shd w:val="clear" w:color="auto" w:fill="FFFFFF"/>
          <w:lang w:eastAsia="ar-SA"/>
        </w:rPr>
        <w:t>torgi.gov.ru</w:t>
      </w:r>
      <w:r w:rsidRPr="009210B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, электронной площадке </w:t>
      </w:r>
      <w:hyperlink r:id="rId17" w:history="1">
        <w:r w:rsidRPr="009210BF">
          <w:rPr>
            <w:rStyle w:val="af3"/>
            <w:rFonts w:ascii="Times New Roman" w:hAnsi="Times New Roman" w:cs="Times New Roman"/>
            <w:sz w:val="16"/>
            <w:szCs w:val="16"/>
          </w:rPr>
          <w:t>https://www.rts-tender.ru/property-sales</w:t>
        </w:r>
      </w:hyperlink>
      <w:r w:rsidRPr="009210BF">
        <w:rPr>
          <w:rFonts w:ascii="Times New Roman" w:hAnsi="Times New Roman" w:cs="Times New Roman"/>
          <w:sz w:val="16"/>
          <w:szCs w:val="16"/>
        </w:rPr>
        <w:t xml:space="preserve"> на официальном сайте Организатора торгов в сети «Интернет».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pacing w:val="5"/>
          <w:sz w:val="16"/>
          <w:szCs w:val="16"/>
        </w:rPr>
        <w:t xml:space="preserve">Дата, время и порядок осмотра земельного участка на </w:t>
      </w:r>
      <w:r w:rsidRPr="009210BF">
        <w:rPr>
          <w:rFonts w:ascii="Times New Roman" w:hAnsi="Times New Roman" w:cs="Times New Roman"/>
          <w:sz w:val="16"/>
          <w:szCs w:val="16"/>
        </w:rPr>
        <w:t>местности: осмотр земельных участков проводится участниками самостоятельно.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DE6965" w:rsidRPr="009210BF" w:rsidRDefault="00DE6965" w:rsidP="00DE6965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210BF">
        <w:rPr>
          <w:rFonts w:ascii="Times New Roman" w:eastAsia="Times New Roman" w:hAnsi="Times New Roman" w:cs="Times New Roman"/>
          <w:sz w:val="16"/>
          <w:szCs w:val="16"/>
        </w:rPr>
        <w:t>Предмет аукциона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DE6965" w:rsidRPr="00DE6965" w:rsidRDefault="00DE6965" w:rsidP="00DE696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E6965">
        <w:rPr>
          <w:rFonts w:ascii="Times New Roman" w:hAnsi="Times New Roman" w:cs="Times New Roman"/>
          <w:b/>
          <w:sz w:val="16"/>
          <w:szCs w:val="16"/>
        </w:rPr>
        <w:t>Предмет аукциона: право на заключение договоров купли-продажи земельных участков в соответствии с лотами №№ 1-2:</w:t>
      </w:r>
    </w:p>
    <w:p w:rsidR="00DE6965" w:rsidRPr="009210BF" w:rsidRDefault="00DE6965" w:rsidP="00DE6965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87"/>
      </w:tblGrid>
      <w:tr w:rsidR="00DE6965" w:rsidRPr="009210BF" w:rsidTr="00A45036">
        <w:trPr>
          <w:trHeight w:val="208"/>
        </w:trPr>
        <w:tc>
          <w:tcPr>
            <w:tcW w:w="9639" w:type="dxa"/>
            <w:gridSpan w:val="2"/>
            <w:shd w:val="clear" w:color="auto" w:fill="auto"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0BF">
              <w:rPr>
                <w:rFonts w:ascii="Times New Roman" w:hAnsi="Times New Roman" w:cs="Times New Roman"/>
                <w:sz w:val="16"/>
                <w:szCs w:val="16"/>
              </w:rPr>
              <w:t>ЛОТ № 1:</w:t>
            </w:r>
          </w:p>
        </w:tc>
      </w:tr>
      <w:tr w:rsidR="00DE6965" w:rsidRPr="009210BF" w:rsidTr="00A45036">
        <w:trPr>
          <w:trHeight w:val="452"/>
        </w:trPr>
        <w:tc>
          <w:tcPr>
            <w:tcW w:w="2552" w:type="dxa"/>
            <w:shd w:val="clear" w:color="auto" w:fill="auto"/>
            <w:vAlign w:val="center"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0BF">
              <w:rPr>
                <w:rFonts w:ascii="Times New Roman" w:hAnsi="Times New Roman" w:cs="Times New Roman"/>
                <w:sz w:val="16"/>
                <w:szCs w:val="16"/>
              </w:rPr>
              <w:t>- адрес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0BF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Новгородская область, Новгородский муниципальный район, Бронницкое сельское поселение</w:t>
            </w:r>
          </w:p>
        </w:tc>
      </w:tr>
      <w:tr w:rsidR="00DE6965" w:rsidRPr="009210BF" w:rsidTr="00A45036">
        <w:trPr>
          <w:trHeight w:val="331"/>
        </w:trPr>
        <w:tc>
          <w:tcPr>
            <w:tcW w:w="2552" w:type="dxa"/>
            <w:shd w:val="clear" w:color="auto" w:fill="auto"/>
            <w:vAlign w:val="center"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0BF">
              <w:rPr>
                <w:rFonts w:ascii="Times New Roman" w:hAnsi="Times New Roman" w:cs="Times New Roman"/>
                <w:sz w:val="16"/>
                <w:szCs w:val="16"/>
              </w:rPr>
              <w:t xml:space="preserve">- площадь, кв.м. 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0B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142278</w:t>
            </w:r>
          </w:p>
        </w:tc>
      </w:tr>
      <w:tr w:rsidR="00DE6965" w:rsidRPr="009210BF" w:rsidTr="00A45036">
        <w:trPr>
          <w:trHeight w:val="421"/>
        </w:trPr>
        <w:tc>
          <w:tcPr>
            <w:tcW w:w="2552" w:type="dxa"/>
            <w:shd w:val="clear" w:color="auto" w:fill="auto"/>
            <w:vAlign w:val="center"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0BF">
              <w:rPr>
                <w:rFonts w:ascii="Times New Roman" w:hAnsi="Times New Roman" w:cs="Times New Roman"/>
                <w:sz w:val="16"/>
                <w:szCs w:val="16"/>
              </w:rPr>
              <w:t>- кадастровый номер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0BF">
              <w:rPr>
                <w:rFonts w:ascii="Times New Roman" w:hAnsi="Times New Roman" w:cs="Times New Roman"/>
                <w:sz w:val="16"/>
                <w:szCs w:val="16"/>
              </w:rPr>
              <w:t>53:11:0200201:423</w:t>
            </w:r>
          </w:p>
        </w:tc>
      </w:tr>
      <w:tr w:rsidR="00DE6965" w:rsidRPr="009210BF" w:rsidTr="00A45036">
        <w:trPr>
          <w:trHeight w:val="414"/>
        </w:trPr>
        <w:tc>
          <w:tcPr>
            <w:tcW w:w="2552" w:type="dxa"/>
            <w:shd w:val="clear" w:color="auto" w:fill="auto"/>
            <w:vAlign w:val="center"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0BF">
              <w:rPr>
                <w:rFonts w:ascii="Times New Roman" w:hAnsi="Times New Roman" w:cs="Times New Roman"/>
                <w:sz w:val="16"/>
                <w:szCs w:val="16"/>
              </w:rPr>
              <w:t>- вид разрешенного использования земельного участка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0BF">
              <w:rPr>
                <w:rFonts w:ascii="Times New Roman" w:hAnsi="Times New Roman" w:cs="Times New Roman"/>
                <w:sz w:val="16"/>
                <w:szCs w:val="16"/>
              </w:rPr>
              <w:t>Для сельскохозяйственного использования</w:t>
            </w:r>
          </w:p>
        </w:tc>
      </w:tr>
      <w:tr w:rsidR="00DE6965" w:rsidRPr="009210BF" w:rsidTr="00A45036">
        <w:trPr>
          <w:trHeight w:val="404"/>
        </w:trPr>
        <w:tc>
          <w:tcPr>
            <w:tcW w:w="2552" w:type="dxa"/>
            <w:shd w:val="clear" w:color="auto" w:fill="auto"/>
            <w:vAlign w:val="center"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0BF">
              <w:rPr>
                <w:rFonts w:ascii="Times New Roman" w:hAnsi="Times New Roman" w:cs="Times New Roman"/>
                <w:sz w:val="16"/>
                <w:szCs w:val="16"/>
              </w:rPr>
              <w:t>- правообладатель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0BF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Бронницкое сельское поселение Новгородского муниципального района</w:t>
            </w:r>
          </w:p>
        </w:tc>
      </w:tr>
      <w:tr w:rsidR="00DE6965" w:rsidRPr="009210BF" w:rsidTr="00A45036">
        <w:trPr>
          <w:trHeight w:val="424"/>
        </w:trPr>
        <w:tc>
          <w:tcPr>
            <w:tcW w:w="2552" w:type="dxa"/>
            <w:shd w:val="clear" w:color="auto" w:fill="auto"/>
            <w:vAlign w:val="center"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0B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 </w:t>
            </w:r>
            <w:r w:rsidRPr="009210BF">
              <w:rPr>
                <w:rFonts w:ascii="Times New Roman" w:hAnsi="Times New Roman" w:cs="Times New Roman"/>
                <w:sz w:val="16"/>
                <w:szCs w:val="16"/>
              </w:rPr>
              <w:t>категория земель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0BF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</w:tr>
      <w:tr w:rsidR="00DE6965" w:rsidRPr="009210BF" w:rsidTr="00A45036">
        <w:trPr>
          <w:trHeight w:val="424"/>
        </w:trPr>
        <w:tc>
          <w:tcPr>
            <w:tcW w:w="2552" w:type="dxa"/>
            <w:shd w:val="clear" w:color="auto" w:fill="auto"/>
            <w:vAlign w:val="center"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0BF">
              <w:rPr>
                <w:rFonts w:ascii="Times New Roman" w:hAnsi="Times New Roman" w:cs="Times New Roman"/>
                <w:sz w:val="16"/>
                <w:szCs w:val="16"/>
              </w:rPr>
              <w:t>- зарегистрированные обременения, ограничения в использовании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0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E6965" w:rsidRPr="009210BF" w:rsidTr="00A45036">
        <w:tc>
          <w:tcPr>
            <w:tcW w:w="2552" w:type="dxa"/>
            <w:shd w:val="clear" w:color="auto" w:fill="auto"/>
            <w:vAlign w:val="center"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0BF">
              <w:rPr>
                <w:rFonts w:ascii="Times New Roman" w:hAnsi="Times New Roman" w:cs="Times New Roman"/>
                <w:sz w:val="16"/>
                <w:szCs w:val="16"/>
              </w:rPr>
              <w:t>--технологические условия подключения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6965" w:rsidRPr="009210BF" w:rsidTr="00A45036">
        <w:trPr>
          <w:trHeight w:val="923"/>
        </w:trPr>
        <w:tc>
          <w:tcPr>
            <w:tcW w:w="2552" w:type="dxa"/>
            <w:shd w:val="clear" w:color="auto" w:fill="auto"/>
            <w:vAlign w:val="center"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0BF">
              <w:rPr>
                <w:rFonts w:ascii="Times New Roman" w:hAnsi="Times New Roman" w:cs="Times New Roman"/>
                <w:sz w:val="16"/>
                <w:szCs w:val="16"/>
              </w:rPr>
              <w:t>- начальная цена земельного участка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0BF">
              <w:rPr>
                <w:rFonts w:ascii="Times New Roman" w:hAnsi="Times New Roman" w:cs="Times New Roman"/>
                <w:sz w:val="16"/>
                <w:szCs w:val="16"/>
              </w:rPr>
              <w:t>95 187,55 рублей (Девяносто пять тысяч сто восемьдесят семь рублей 55 копеек);</w:t>
            </w:r>
          </w:p>
        </w:tc>
      </w:tr>
      <w:tr w:rsidR="00DE6965" w:rsidRPr="009210BF" w:rsidTr="00A45036">
        <w:trPr>
          <w:trHeight w:val="673"/>
        </w:trPr>
        <w:tc>
          <w:tcPr>
            <w:tcW w:w="2552" w:type="dxa"/>
            <w:shd w:val="clear" w:color="auto" w:fill="auto"/>
            <w:vAlign w:val="center"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0BF">
              <w:rPr>
                <w:rFonts w:ascii="Times New Roman" w:hAnsi="Times New Roman" w:cs="Times New Roman"/>
                <w:sz w:val="16"/>
                <w:szCs w:val="16"/>
              </w:rPr>
              <w:t>- шаг аукциона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0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10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2 855,63 рублей (Две тысячи восемьсот пятьдесят пять рублей 63 копейки)</w:t>
            </w:r>
            <w:r w:rsidRPr="009210BF">
              <w:rPr>
                <w:rFonts w:ascii="Times New Roman" w:eastAsia="NSimSun" w:hAnsi="Times New Roman" w:cs="Times New Roman"/>
                <w:bCs/>
                <w:sz w:val="16"/>
                <w:szCs w:val="16"/>
                <w:lang w:eastAsia="zh-CN"/>
              </w:rPr>
              <w:t xml:space="preserve"> </w:t>
            </w:r>
            <w:r w:rsidRPr="009210B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(3% начальной цены предмета аукциона)</w:t>
            </w:r>
          </w:p>
        </w:tc>
      </w:tr>
      <w:tr w:rsidR="00DE6965" w:rsidRPr="009210BF" w:rsidTr="00A45036">
        <w:trPr>
          <w:trHeight w:val="336"/>
        </w:trPr>
        <w:tc>
          <w:tcPr>
            <w:tcW w:w="2552" w:type="dxa"/>
            <w:shd w:val="clear" w:color="auto" w:fill="auto"/>
            <w:vAlign w:val="center"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0BF">
              <w:rPr>
                <w:rFonts w:ascii="Times New Roman" w:hAnsi="Times New Roman" w:cs="Times New Roman"/>
                <w:sz w:val="16"/>
                <w:szCs w:val="16"/>
              </w:rPr>
              <w:t>- задаток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0BF">
              <w:rPr>
                <w:rFonts w:ascii="Times New Roman" w:hAnsi="Times New Roman" w:cs="Times New Roman"/>
                <w:sz w:val="16"/>
                <w:szCs w:val="16"/>
              </w:rPr>
              <w:t>47 593,78 рублей (Сорок семь тысяч пятьсот девяносто три рубля 78 копеек)</w:t>
            </w:r>
            <w:r w:rsidRPr="009210BF">
              <w:rPr>
                <w:rFonts w:ascii="Times New Roman" w:eastAsia="Times New Roman CYR" w:hAnsi="Times New Roman" w:cs="Times New Roman"/>
                <w:bCs/>
                <w:spacing w:val="-2"/>
                <w:sz w:val="16"/>
                <w:szCs w:val="16"/>
                <w:lang w:eastAsia="zh-CN"/>
              </w:rPr>
              <w:t xml:space="preserve"> </w:t>
            </w:r>
            <w:r w:rsidRPr="009210BF">
              <w:rPr>
                <w:rFonts w:ascii="Times New Roman" w:hAnsi="Times New Roman" w:cs="Times New Roman"/>
                <w:bCs/>
                <w:sz w:val="16"/>
                <w:szCs w:val="16"/>
              </w:rPr>
              <w:t>(50% начальной цены предмета аукциона)</w:t>
            </w:r>
          </w:p>
        </w:tc>
      </w:tr>
    </w:tbl>
    <w:p w:rsidR="00DE6965" w:rsidRPr="009210BF" w:rsidRDefault="00DE6965" w:rsidP="00DE6965">
      <w:pPr>
        <w:pStyle w:val="a5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87"/>
      </w:tblGrid>
      <w:tr w:rsidR="00DE6965" w:rsidRPr="009210BF" w:rsidTr="00A45036">
        <w:trPr>
          <w:trHeight w:val="208"/>
        </w:trPr>
        <w:tc>
          <w:tcPr>
            <w:tcW w:w="9639" w:type="dxa"/>
            <w:gridSpan w:val="2"/>
            <w:shd w:val="clear" w:color="auto" w:fill="auto"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0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ЛОТ № 2:</w:t>
            </w:r>
          </w:p>
        </w:tc>
      </w:tr>
      <w:tr w:rsidR="00DE6965" w:rsidRPr="009210BF" w:rsidTr="00A45036">
        <w:trPr>
          <w:trHeight w:val="452"/>
        </w:trPr>
        <w:tc>
          <w:tcPr>
            <w:tcW w:w="2552" w:type="dxa"/>
            <w:shd w:val="clear" w:color="auto" w:fill="auto"/>
            <w:vAlign w:val="center"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0BF">
              <w:rPr>
                <w:rFonts w:ascii="Times New Roman" w:hAnsi="Times New Roman" w:cs="Times New Roman"/>
                <w:sz w:val="16"/>
                <w:szCs w:val="16"/>
              </w:rPr>
              <w:t>- адрес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0BF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Новгородская область, Новгородский муниципальный район, Бронницкое сельское поселение</w:t>
            </w:r>
          </w:p>
        </w:tc>
      </w:tr>
      <w:tr w:rsidR="00DE6965" w:rsidRPr="009210BF" w:rsidTr="00A45036">
        <w:trPr>
          <w:trHeight w:val="331"/>
        </w:trPr>
        <w:tc>
          <w:tcPr>
            <w:tcW w:w="2552" w:type="dxa"/>
            <w:shd w:val="clear" w:color="auto" w:fill="auto"/>
            <w:vAlign w:val="center"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0BF">
              <w:rPr>
                <w:rFonts w:ascii="Times New Roman" w:hAnsi="Times New Roman" w:cs="Times New Roman"/>
                <w:sz w:val="16"/>
                <w:szCs w:val="16"/>
              </w:rPr>
              <w:t xml:space="preserve">- площадь, кв.м. 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0B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142278</w:t>
            </w:r>
          </w:p>
        </w:tc>
      </w:tr>
      <w:tr w:rsidR="00DE6965" w:rsidRPr="009210BF" w:rsidTr="00A45036">
        <w:trPr>
          <w:trHeight w:val="421"/>
        </w:trPr>
        <w:tc>
          <w:tcPr>
            <w:tcW w:w="2552" w:type="dxa"/>
            <w:shd w:val="clear" w:color="auto" w:fill="auto"/>
            <w:vAlign w:val="center"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0BF">
              <w:rPr>
                <w:rFonts w:ascii="Times New Roman" w:hAnsi="Times New Roman" w:cs="Times New Roman"/>
                <w:sz w:val="16"/>
                <w:szCs w:val="16"/>
              </w:rPr>
              <w:t>- кадастровый номер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0BF">
              <w:rPr>
                <w:rFonts w:ascii="Times New Roman" w:hAnsi="Times New Roman" w:cs="Times New Roman"/>
                <w:sz w:val="16"/>
                <w:szCs w:val="16"/>
              </w:rPr>
              <w:t>53:11:0200104:226</w:t>
            </w:r>
          </w:p>
        </w:tc>
      </w:tr>
      <w:tr w:rsidR="00DE6965" w:rsidRPr="009210BF" w:rsidTr="00A45036">
        <w:trPr>
          <w:trHeight w:val="414"/>
        </w:trPr>
        <w:tc>
          <w:tcPr>
            <w:tcW w:w="2552" w:type="dxa"/>
            <w:shd w:val="clear" w:color="auto" w:fill="auto"/>
            <w:vAlign w:val="center"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0BF">
              <w:rPr>
                <w:rFonts w:ascii="Times New Roman" w:hAnsi="Times New Roman" w:cs="Times New Roman"/>
                <w:sz w:val="16"/>
                <w:szCs w:val="16"/>
              </w:rPr>
              <w:t>- вид разрешенного использования земельного участка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0BF">
              <w:rPr>
                <w:rFonts w:ascii="Times New Roman" w:hAnsi="Times New Roman" w:cs="Times New Roman"/>
                <w:sz w:val="16"/>
                <w:szCs w:val="16"/>
              </w:rPr>
              <w:t>Для сельскохозяйственного использования</w:t>
            </w:r>
          </w:p>
        </w:tc>
      </w:tr>
      <w:tr w:rsidR="00DE6965" w:rsidRPr="009210BF" w:rsidTr="00A45036">
        <w:trPr>
          <w:trHeight w:val="404"/>
        </w:trPr>
        <w:tc>
          <w:tcPr>
            <w:tcW w:w="2552" w:type="dxa"/>
            <w:shd w:val="clear" w:color="auto" w:fill="auto"/>
            <w:vAlign w:val="center"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0BF">
              <w:rPr>
                <w:rFonts w:ascii="Times New Roman" w:hAnsi="Times New Roman" w:cs="Times New Roman"/>
                <w:sz w:val="16"/>
                <w:szCs w:val="16"/>
              </w:rPr>
              <w:t>- правообладатель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0BF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Бронницкое сельское поселение Новгородского муниципального района</w:t>
            </w:r>
          </w:p>
        </w:tc>
      </w:tr>
      <w:tr w:rsidR="00DE6965" w:rsidRPr="009210BF" w:rsidTr="00A45036">
        <w:trPr>
          <w:trHeight w:val="424"/>
        </w:trPr>
        <w:tc>
          <w:tcPr>
            <w:tcW w:w="2552" w:type="dxa"/>
            <w:shd w:val="clear" w:color="auto" w:fill="auto"/>
            <w:vAlign w:val="center"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0B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 </w:t>
            </w:r>
            <w:r w:rsidRPr="009210BF">
              <w:rPr>
                <w:rFonts w:ascii="Times New Roman" w:hAnsi="Times New Roman" w:cs="Times New Roman"/>
                <w:sz w:val="16"/>
                <w:szCs w:val="16"/>
              </w:rPr>
              <w:t>категория земель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0BF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</w:tc>
      </w:tr>
      <w:tr w:rsidR="00DE6965" w:rsidRPr="009210BF" w:rsidTr="00A45036">
        <w:trPr>
          <w:trHeight w:val="424"/>
        </w:trPr>
        <w:tc>
          <w:tcPr>
            <w:tcW w:w="2552" w:type="dxa"/>
            <w:shd w:val="clear" w:color="auto" w:fill="auto"/>
            <w:vAlign w:val="center"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0BF">
              <w:rPr>
                <w:rFonts w:ascii="Times New Roman" w:hAnsi="Times New Roman" w:cs="Times New Roman"/>
                <w:sz w:val="16"/>
                <w:szCs w:val="16"/>
              </w:rPr>
              <w:t>- зарегистрированные обременения, ограничения в использовании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0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E6965" w:rsidRPr="009210BF" w:rsidTr="00A45036">
        <w:tc>
          <w:tcPr>
            <w:tcW w:w="2552" w:type="dxa"/>
            <w:shd w:val="clear" w:color="auto" w:fill="auto"/>
            <w:vAlign w:val="center"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0BF">
              <w:rPr>
                <w:rFonts w:ascii="Times New Roman" w:hAnsi="Times New Roman" w:cs="Times New Roman"/>
                <w:sz w:val="16"/>
                <w:szCs w:val="16"/>
              </w:rPr>
              <w:t>--технологические условия подключения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6965" w:rsidRPr="009210BF" w:rsidTr="00A45036">
        <w:trPr>
          <w:trHeight w:val="923"/>
        </w:trPr>
        <w:tc>
          <w:tcPr>
            <w:tcW w:w="2552" w:type="dxa"/>
            <w:shd w:val="clear" w:color="auto" w:fill="auto"/>
            <w:vAlign w:val="center"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0BF">
              <w:rPr>
                <w:rFonts w:ascii="Times New Roman" w:hAnsi="Times New Roman" w:cs="Times New Roman"/>
                <w:sz w:val="16"/>
                <w:szCs w:val="16"/>
              </w:rPr>
              <w:t>- начальная цена земельного участка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0BF">
              <w:rPr>
                <w:rFonts w:ascii="Times New Roman" w:hAnsi="Times New Roman" w:cs="Times New Roman"/>
                <w:sz w:val="16"/>
                <w:szCs w:val="16"/>
              </w:rPr>
              <w:t>36 325,18 рублей (Тридцать шесть тысяч триста двадцать пять рублей 18 копеек)</w:t>
            </w:r>
          </w:p>
        </w:tc>
      </w:tr>
      <w:tr w:rsidR="00DE6965" w:rsidRPr="009210BF" w:rsidTr="00A45036">
        <w:trPr>
          <w:trHeight w:val="673"/>
        </w:trPr>
        <w:tc>
          <w:tcPr>
            <w:tcW w:w="2552" w:type="dxa"/>
            <w:shd w:val="clear" w:color="auto" w:fill="auto"/>
            <w:vAlign w:val="center"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0BF">
              <w:rPr>
                <w:rFonts w:ascii="Times New Roman" w:hAnsi="Times New Roman" w:cs="Times New Roman"/>
                <w:sz w:val="16"/>
                <w:szCs w:val="16"/>
              </w:rPr>
              <w:t>- шаг аукциона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0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10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1 089,76 рублей (Одна тысяча восемьдесят девять рублей 76 копеек)</w:t>
            </w:r>
            <w:r w:rsidRPr="009210BF">
              <w:rPr>
                <w:rFonts w:ascii="Times New Roman" w:eastAsia="NSimSun" w:hAnsi="Times New Roman" w:cs="Times New Roman"/>
                <w:bCs/>
                <w:sz w:val="16"/>
                <w:szCs w:val="16"/>
                <w:lang w:eastAsia="zh-CN"/>
              </w:rPr>
              <w:t xml:space="preserve"> </w:t>
            </w:r>
            <w:r w:rsidRPr="009210B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(3% начальной цены предмета аукциона)</w:t>
            </w:r>
          </w:p>
        </w:tc>
      </w:tr>
      <w:tr w:rsidR="00DE6965" w:rsidRPr="009210BF" w:rsidTr="00A45036">
        <w:trPr>
          <w:trHeight w:val="336"/>
        </w:trPr>
        <w:tc>
          <w:tcPr>
            <w:tcW w:w="2552" w:type="dxa"/>
            <w:shd w:val="clear" w:color="auto" w:fill="auto"/>
            <w:vAlign w:val="center"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0BF">
              <w:rPr>
                <w:rFonts w:ascii="Times New Roman" w:hAnsi="Times New Roman" w:cs="Times New Roman"/>
                <w:sz w:val="16"/>
                <w:szCs w:val="16"/>
              </w:rPr>
              <w:t>- задаток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10BF">
              <w:rPr>
                <w:rFonts w:ascii="Times New Roman" w:hAnsi="Times New Roman" w:cs="Times New Roman"/>
                <w:sz w:val="16"/>
                <w:szCs w:val="16"/>
              </w:rPr>
              <w:t>18 162,59 рублей (Восемнадцать тысяч сто шестьдесят два рубля 59 копеек)</w:t>
            </w:r>
            <w:r w:rsidRPr="009210B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(50% начальной цены предмета аукциона)</w:t>
            </w:r>
          </w:p>
        </w:tc>
      </w:tr>
    </w:tbl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Условия проведения открытого аукциона в электронной форме: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 xml:space="preserve">Дата и время начала подачи заявок – </w:t>
      </w:r>
      <w:r w:rsidRPr="009210BF">
        <w:rPr>
          <w:rFonts w:ascii="Times New Roman" w:hAnsi="Times New Roman" w:cs="Times New Roman"/>
          <w:sz w:val="16"/>
          <w:szCs w:val="16"/>
          <w:u w:val="single"/>
        </w:rPr>
        <w:t>22.03.2024 года с 09 час. 00 мин.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Подача заявок осуществляется в электронной форме круглосуточно.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Место подачи (приема) заявок https://www.rts-tender.ru/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9210BF">
        <w:rPr>
          <w:rFonts w:ascii="Times New Roman" w:hAnsi="Times New Roman" w:cs="Times New Roman"/>
          <w:sz w:val="16"/>
          <w:szCs w:val="16"/>
        </w:rPr>
        <w:t>Дата и время окончания подачи заявок –</w:t>
      </w:r>
      <w:r w:rsidRPr="009210BF">
        <w:rPr>
          <w:rFonts w:ascii="Times New Roman" w:hAnsi="Times New Roman" w:cs="Times New Roman"/>
          <w:sz w:val="16"/>
          <w:szCs w:val="16"/>
          <w:u w:val="single"/>
        </w:rPr>
        <w:t>22.04.2024 года в 17 час. 30 мин.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9210BF">
        <w:rPr>
          <w:rFonts w:ascii="Times New Roman" w:hAnsi="Times New Roman" w:cs="Times New Roman"/>
          <w:sz w:val="16"/>
          <w:szCs w:val="16"/>
        </w:rPr>
        <w:t xml:space="preserve">Дата и время рассмотрения заявок на участие в аукционе (дата определения участников) - </w:t>
      </w:r>
      <w:r w:rsidRPr="009210BF">
        <w:rPr>
          <w:rFonts w:ascii="Times New Roman" w:hAnsi="Times New Roman" w:cs="Times New Roman"/>
          <w:sz w:val="16"/>
          <w:szCs w:val="16"/>
          <w:u w:val="single"/>
        </w:rPr>
        <w:t>23.04.2024 года.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bCs/>
          <w:sz w:val="16"/>
          <w:szCs w:val="16"/>
        </w:rPr>
        <w:t xml:space="preserve">Дата </w:t>
      </w:r>
      <w:r w:rsidRPr="009210BF">
        <w:rPr>
          <w:rFonts w:ascii="Times New Roman" w:hAnsi="Times New Roman" w:cs="Times New Roman"/>
          <w:sz w:val="16"/>
          <w:szCs w:val="16"/>
        </w:rPr>
        <w:t>Проведения аукциона (дата и время начала приема предложений от участников аукциона) – 26</w:t>
      </w:r>
      <w:r w:rsidRPr="009210BF">
        <w:rPr>
          <w:rFonts w:ascii="Times New Roman" w:hAnsi="Times New Roman" w:cs="Times New Roman"/>
          <w:sz w:val="16"/>
          <w:szCs w:val="16"/>
          <w:u w:val="single"/>
        </w:rPr>
        <w:t>.04.2024 года в 09 час. 00 мин.</w:t>
      </w:r>
      <w:r w:rsidRPr="009210BF">
        <w:rPr>
          <w:rFonts w:ascii="Times New Roman" w:hAnsi="Times New Roman" w:cs="Times New Roman"/>
          <w:sz w:val="16"/>
          <w:szCs w:val="16"/>
        </w:rPr>
        <w:t xml:space="preserve"> (время МСК).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 xml:space="preserve">Место </w:t>
      </w:r>
      <w:r w:rsidRPr="009210BF">
        <w:rPr>
          <w:rFonts w:ascii="Times New Roman" w:hAnsi="Times New Roman" w:cs="Times New Roman"/>
          <w:bCs/>
          <w:sz w:val="16"/>
          <w:szCs w:val="16"/>
        </w:rPr>
        <w:t xml:space="preserve">проведения </w:t>
      </w:r>
      <w:r w:rsidRPr="009210BF">
        <w:rPr>
          <w:rFonts w:ascii="Times New Roman" w:hAnsi="Times New Roman" w:cs="Times New Roman"/>
          <w:sz w:val="16"/>
          <w:szCs w:val="16"/>
        </w:rPr>
        <w:t>открытого аукциона</w:t>
      </w:r>
      <w:r w:rsidRPr="009210BF">
        <w:rPr>
          <w:rFonts w:ascii="Times New Roman" w:hAnsi="Times New Roman" w:cs="Times New Roman"/>
          <w:bCs/>
          <w:sz w:val="16"/>
          <w:szCs w:val="16"/>
        </w:rPr>
        <w:t xml:space="preserve"> в электронной форме: </w:t>
      </w:r>
      <w:r w:rsidRPr="009210BF">
        <w:rPr>
          <w:rFonts w:ascii="Times New Roman" w:hAnsi="Times New Roman" w:cs="Times New Roman"/>
          <w:sz w:val="16"/>
          <w:szCs w:val="16"/>
        </w:rPr>
        <w:t xml:space="preserve">электронная торговая площадка ООО «РТС-тендер» </w:t>
      </w:r>
      <w:hyperlink r:id="rId18" w:history="1">
        <w:r w:rsidRPr="009210BF">
          <w:rPr>
            <w:rStyle w:val="af3"/>
            <w:rFonts w:ascii="Times New Roman" w:hAnsi="Times New Roman" w:cs="Times New Roman"/>
            <w:b/>
            <w:sz w:val="16"/>
            <w:szCs w:val="16"/>
          </w:rPr>
          <w:t>https://www.rts-tender.ru/</w:t>
        </w:r>
      </w:hyperlink>
      <w:r w:rsidRPr="009210B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210BF">
        <w:rPr>
          <w:rFonts w:ascii="Times New Roman" w:hAnsi="Times New Roman" w:cs="Times New Roman"/>
          <w:bCs/>
          <w:sz w:val="16"/>
          <w:szCs w:val="16"/>
        </w:rPr>
        <w:t>Порядок регистрации на электронной площадке и подачи заявки на участие в аукционе в электронной форме.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DE6965" w:rsidRPr="009210BF" w:rsidRDefault="00DE6965" w:rsidP="00DE6965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10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Для обеспечения доступа к участию в электронном аукционе Претендентам необходимо пройти процедуру регистрации на электронной торговой площадке ООО «РТС-тендер» </w:t>
      </w:r>
      <w:hyperlink r:id="rId19" w:history="1">
        <w:r w:rsidRPr="009210BF">
          <w:rPr>
            <w:rFonts w:ascii="Times New Roman" w:eastAsia="Times New Roman" w:hAnsi="Times New Roman" w:cs="Times New Roman"/>
            <w:sz w:val="16"/>
            <w:szCs w:val="16"/>
            <w:u w:val="single"/>
            <w:lang w:eastAsia="ru-RU"/>
          </w:rPr>
          <w:t>https://www.rts-tender.ru/</w:t>
        </w:r>
      </w:hyperlink>
      <w:r w:rsidRPr="009210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DE6965" w:rsidRPr="009210BF" w:rsidRDefault="00DE6965" w:rsidP="00DE6965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10BF">
        <w:rPr>
          <w:rFonts w:ascii="Times New Roman" w:eastAsia="Times New Roman" w:hAnsi="Times New Roman" w:cs="Times New Roman"/>
          <w:sz w:val="16"/>
          <w:szCs w:val="16"/>
          <w:lang w:eastAsia="ru-RU"/>
        </w:rPr>
        <w:t>Регистрация на электронной торговой площадке осуществляется без взимания платы и проводится в соответствии с Регламентом электронной площадки</w:t>
      </w:r>
    </w:p>
    <w:p w:rsidR="00DE6965" w:rsidRPr="009210BF" w:rsidRDefault="00DE6965" w:rsidP="00DE6965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10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 пошаговой инструкцией по работе на электронной площадке можно ознакомиться по ссылке </w:t>
      </w:r>
      <w:hyperlink r:id="rId20" w:history="1">
        <w:r w:rsidRPr="009210BF">
          <w:rPr>
            <w:rStyle w:val="af3"/>
            <w:rFonts w:ascii="Times New Roman" w:eastAsia="Times New Roman" w:hAnsi="Times New Roman" w:cs="Times New Roman"/>
            <w:sz w:val="16"/>
            <w:szCs w:val="16"/>
            <w:lang w:eastAsia="ru-RU"/>
          </w:rPr>
          <w:t>https://help.rts-tender.ru/articles/list?id=1159</w:t>
        </w:r>
      </w:hyperlink>
      <w:r w:rsidRPr="009210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(база знаний –имущественные торги).</w:t>
      </w:r>
    </w:p>
    <w:p w:rsidR="00DE6965" w:rsidRPr="009210BF" w:rsidRDefault="00DE6965" w:rsidP="00DE6965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10BF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Также необходимо обязательно ознакомиться с Регламентом работы электронной площадки «РТС-тендер» ИМУЩЕСТВЕННЫЕ ТОРГИ (</w:t>
      </w:r>
      <w:hyperlink r:id="rId21" w:history="1">
        <w:r w:rsidRPr="009210BF">
          <w:rPr>
            <w:rStyle w:val="af3"/>
            <w:rFonts w:ascii="Times New Roman" w:eastAsia="Times New Roman" w:hAnsi="Times New Roman" w:cs="Times New Roman"/>
            <w:sz w:val="16"/>
            <w:szCs w:val="16"/>
            <w:lang w:eastAsia="ru-RU"/>
          </w:rPr>
          <w:t>https://www.rts-tender.ru/platform-rules/platform-property-sales).</w:t>
        </w:r>
      </w:hyperlink>
    </w:p>
    <w:p w:rsidR="00DE6965" w:rsidRPr="009210BF" w:rsidRDefault="00DE6965" w:rsidP="00DE6965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10BF">
        <w:rPr>
          <w:rFonts w:ascii="Times New Roman" w:eastAsia="Times New Roman" w:hAnsi="Times New Roman" w:cs="Times New Roman"/>
          <w:sz w:val="16"/>
          <w:szCs w:val="16"/>
          <w:lang w:eastAsia="ru-RU"/>
        </w:rPr>
        <w:t>Настоящий Регламент определяет условия и порядок оказания Оператором ЭП Услуг Клиентам ЭП, регулирует вопросы, связанные с порядком проведения торговых процедур в электронной форме, а также участия в них, определяет порядок взаимодействия оператора электронной площадки «РТС - тендер» и сторон, участвующих в процедурах торгов, регулирует отношения (включая права, обязанности, ответственность), возникающие между ними в процессе совершения действий на электронной площадке «РТС-тендер».</w:t>
      </w:r>
    </w:p>
    <w:p w:rsidR="00DE6965" w:rsidRPr="009210BF" w:rsidRDefault="00DE6965" w:rsidP="00DE6965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10BF">
        <w:rPr>
          <w:rFonts w:ascii="Times New Roman" w:eastAsia="Times New Roman" w:hAnsi="Times New Roman" w:cs="Times New Roman"/>
          <w:sz w:val="16"/>
          <w:szCs w:val="16"/>
          <w:lang w:eastAsia="ru-RU"/>
        </w:rPr>
        <w:t>Заявка на участие в аукционе подается путем заполнения ее электронной формы с приложением электронных образцов необходимых документов на электронной площадке.</w:t>
      </w:r>
    </w:p>
    <w:p w:rsidR="00DE6965" w:rsidRPr="009210BF" w:rsidRDefault="00DE6965" w:rsidP="00DE6965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210BF">
        <w:rPr>
          <w:rFonts w:ascii="Times New Roman" w:eastAsia="Times New Roman" w:hAnsi="Times New Roman" w:cs="Times New Roman"/>
          <w:sz w:val="16"/>
          <w:szCs w:val="16"/>
        </w:rPr>
        <w:t xml:space="preserve">Заявка с прилагаемыми к ней документами, поданная в форме электронного документа, должна быть подписана </w:t>
      </w:r>
      <w:r w:rsidRPr="009210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усиленной квалифицированной </w:t>
      </w:r>
      <w:r w:rsidRPr="009210BF">
        <w:rPr>
          <w:rFonts w:ascii="Times New Roman" w:eastAsia="Times New Roman" w:hAnsi="Times New Roman" w:cs="Times New Roman"/>
          <w:sz w:val="16"/>
          <w:szCs w:val="16"/>
        </w:rPr>
        <w:t>электронной подписью в соответствии с Федеральным законом от 06.04.2011 № 63-ФЗ «Об электронной подписи»</w:t>
      </w:r>
      <w:r w:rsidRPr="009210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пошаговой инструкцией подачи заявки на электронной площадке можно ознакомиться по ссылке</w:t>
      </w:r>
      <w:r w:rsidRPr="009210BF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hyperlink r:id="rId22" w:history="1">
        <w:r w:rsidRPr="009210BF">
          <w:rPr>
            <w:rStyle w:val="af3"/>
            <w:rFonts w:ascii="Times New Roman" w:eastAsia="Times New Roman" w:hAnsi="Times New Roman" w:cs="Times New Roman"/>
            <w:sz w:val="16"/>
            <w:szCs w:val="16"/>
          </w:rPr>
          <w:t>https://help.rts-tender.ru/articles/list?id=1352</w:t>
        </w:r>
      </w:hyperlink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 xml:space="preserve">6. </w:t>
      </w:r>
      <w:r w:rsidRPr="009210BF">
        <w:rPr>
          <w:rFonts w:ascii="Times New Roman" w:hAnsi="Times New Roman" w:cs="Times New Roman"/>
          <w:bCs/>
          <w:sz w:val="16"/>
          <w:szCs w:val="16"/>
        </w:rPr>
        <w:t>Порядок в</w:t>
      </w:r>
      <w:r w:rsidRPr="009210BF">
        <w:rPr>
          <w:rFonts w:ascii="Times New Roman" w:hAnsi="Times New Roman" w:cs="Times New Roman"/>
          <w:sz w:val="16"/>
          <w:szCs w:val="16"/>
        </w:rPr>
        <w:t>несения задатка и возврат задатка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  <w:lang w:val="x-none"/>
        </w:rPr>
      </w:pPr>
      <w:r w:rsidRPr="009210BF">
        <w:rPr>
          <w:rFonts w:ascii="Times New Roman" w:hAnsi="Times New Roman" w:cs="Times New Roman"/>
          <w:sz w:val="16"/>
          <w:szCs w:val="16"/>
        </w:rPr>
        <w:t xml:space="preserve">6.1. </w:t>
      </w:r>
      <w:r w:rsidRPr="009210BF">
        <w:rPr>
          <w:rFonts w:ascii="Times New Roman" w:hAnsi="Times New Roman" w:cs="Times New Roman"/>
          <w:sz w:val="16"/>
          <w:szCs w:val="16"/>
          <w:lang w:val="x-none"/>
        </w:rPr>
        <w:t>Срок внесения задатка, т.е. поступления суммы задатка на счет оператора электронной площадки</w:t>
      </w:r>
      <w:r w:rsidRPr="009210BF">
        <w:rPr>
          <w:rFonts w:ascii="Times New Roman" w:hAnsi="Times New Roman" w:cs="Times New Roman"/>
          <w:sz w:val="16"/>
          <w:szCs w:val="16"/>
        </w:rPr>
        <w:t xml:space="preserve"> - до даты окончания срока приема заявок</w:t>
      </w:r>
      <w:r w:rsidRPr="009210BF">
        <w:rPr>
          <w:rFonts w:ascii="Times New Roman" w:hAnsi="Times New Roman" w:cs="Times New Roman"/>
          <w:sz w:val="16"/>
          <w:szCs w:val="16"/>
          <w:lang w:val="x-none"/>
        </w:rPr>
        <w:t>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bCs/>
          <w:sz w:val="16"/>
          <w:szCs w:val="16"/>
        </w:rPr>
        <w:t>6.2. Задаток для участия в аукционе служит обеспечением исполнения обязательства победителя аукциона по заключению договора купли-продажи, вносится на лицевой счет претендента</w:t>
      </w:r>
      <w:r w:rsidRPr="009210BF">
        <w:rPr>
          <w:rFonts w:ascii="Times New Roman" w:hAnsi="Times New Roman" w:cs="Times New Roman"/>
          <w:sz w:val="16"/>
          <w:szCs w:val="16"/>
        </w:rPr>
        <w:t xml:space="preserve"> до подачи заявки</w:t>
      </w:r>
      <w:r w:rsidRPr="009210BF">
        <w:rPr>
          <w:rFonts w:ascii="Times New Roman" w:hAnsi="Times New Roman" w:cs="Times New Roman"/>
          <w:bCs/>
          <w:sz w:val="16"/>
          <w:szCs w:val="16"/>
        </w:rPr>
        <w:t>, открытый при регистрации на электронной площадке в порядке, установленном Регламентом электронной площадки</w:t>
      </w:r>
      <w:r w:rsidRPr="009210BF">
        <w:rPr>
          <w:rFonts w:ascii="Times New Roman" w:hAnsi="Times New Roman" w:cs="Times New Roman"/>
          <w:sz w:val="16"/>
          <w:szCs w:val="16"/>
        </w:rPr>
        <w:t>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bCs/>
          <w:sz w:val="16"/>
          <w:szCs w:val="16"/>
          <w:lang w:val="x-none"/>
        </w:rPr>
      </w:pPr>
      <w:r w:rsidRPr="009210BF">
        <w:rPr>
          <w:rFonts w:ascii="Times New Roman" w:hAnsi="Times New Roman" w:cs="Times New Roman"/>
          <w:sz w:val="16"/>
          <w:szCs w:val="16"/>
        </w:rPr>
        <w:t xml:space="preserve">6.3. </w:t>
      </w:r>
      <w:r w:rsidRPr="009210BF">
        <w:rPr>
          <w:rFonts w:ascii="Times New Roman" w:hAnsi="Times New Roman" w:cs="Times New Roman"/>
          <w:sz w:val="16"/>
          <w:szCs w:val="16"/>
          <w:lang w:val="x-none"/>
        </w:rPr>
        <w:t>Оператор электронной площадки</w:t>
      </w:r>
      <w:r w:rsidRPr="009210BF">
        <w:rPr>
          <w:rFonts w:ascii="Times New Roman" w:hAnsi="Times New Roman" w:cs="Times New Roman"/>
          <w:bCs/>
          <w:sz w:val="16"/>
          <w:szCs w:val="16"/>
          <w:lang w:val="x-none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210BF">
        <w:rPr>
          <w:rFonts w:ascii="Times New Roman" w:hAnsi="Times New Roman" w:cs="Times New Roman"/>
          <w:bCs/>
          <w:sz w:val="16"/>
          <w:szCs w:val="16"/>
        </w:rPr>
        <w:t>Банковские реквизиты счета для перечисления задатка: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bCs/>
          <w:sz w:val="16"/>
          <w:szCs w:val="16"/>
          <w:lang w:val="x-none"/>
        </w:rPr>
      </w:pPr>
    </w:p>
    <w:tbl>
      <w:tblPr>
        <w:tblW w:w="8083" w:type="dxa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2"/>
        <w:gridCol w:w="4611"/>
      </w:tblGrid>
      <w:tr w:rsidR="00DE6965" w:rsidRPr="009210BF" w:rsidTr="00A45036">
        <w:trPr>
          <w:trHeight w:val="244"/>
          <w:tblCellSpacing w:w="15" w:type="dxa"/>
        </w:trPr>
        <w:tc>
          <w:tcPr>
            <w:tcW w:w="3427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0BF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Получатель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0BF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ООО «РТС-тендер»</w:t>
            </w:r>
          </w:p>
        </w:tc>
      </w:tr>
      <w:tr w:rsidR="00DE6965" w:rsidRPr="009210BF" w:rsidTr="00A45036">
        <w:trPr>
          <w:trHeight w:val="244"/>
          <w:tblCellSpacing w:w="15" w:type="dxa"/>
        </w:trPr>
        <w:tc>
          <w:tcPr>
            <w:tcW w:w="3427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0BF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Наименование банка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0BF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Филиал «Корпоративный» ПАО «Совкомбанк»</w:t>
            </w:r>
          </w:p>
        </w:tc>
      </w:tr>
      <w:tr w:rsidR="00DE6965" w:rsidRPr="009210BF" w:rsidTr="00A45036">
        <w:trPr>
          <w:trHeight w:val="244"/>
          <w:tblCellSpacing w:w="15" w:type="dxa"/>
        </w:trPr>
        <w:tc>
          <w:tcPr>
            <w:tcW w:w="3427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0BF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Расчетный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0BF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40702810512030016362</w:t>
            </w:r>
          </w:p>
        </w:tc>
      </w:tr>
      <w:tr w:rsidR="00DE6965" w:rsidRPr="009210BF" w:rsidTr="00A45036">
        <w:trPr>
          <w:trHeight w:val="244"/>
          <w:tblCellSpacing w:w="15" w:type="dxa"/>
        </w:trPr>
        <w:tc>
          <w:tcPr>
            <w:tcW w:w="3427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0BF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Корр.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0BF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30101810445250000360</w:t>
            </w:r>
          </w:p>
        </w:tc>
      </w:tr>
      <w:tr w:rsidR="00DE6965" w:rsidRPr="009210BF" w:rsidTr="00A45036">
        <w:trPr>
          <w:trHeight w:val="244"/>
          <w:tblCellSpacing w:w="15" w:type="dxa"/>
        </w:trPr>
        <w:tc>
          <w:tcPr>
            <w:tcW w:w="3427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0BF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БИК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0BF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044525360</w:t>
            </w:r>
          </w:p>
        </w:tc>
      </w:tr>
      <w:tr w:rsidR="00DE6965" w:rsidRPr="009210BF" w:rsidTr="00A45036">
        <w:trPr>
          <w:trHeight w:val="244"/>
          <w:tblCellSpacing w:w="15" w:type="dxa"/>
        </w:trPr>
        <w:tc>
          <w:tcPr>
            <w:tcW w:w="3427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0BF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0BF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7710357167</w:t>
            </w:r>
          </w:p>
        </w:tc>
      </w:tr>
      <w:tr w:rsidR="00DE6965" w:rsidRPr="009210BF" w:rsidTr="00A45036">
        <w:trPr>
          <w:trHeight w:val="244"/>
          <w:tblCellSpacing w:w="15" w:type="dxa"/>
        </w:trPr>
        <w:tc>
          <w:tcPr>
            <w:tcW w:w="3427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0BF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КПП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DE6965" w:rsidRPr="009210BF" w:rsidRDefault="00DE6965" w:rsidP="00A45036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0BF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773001001</w:t>
            </w:r>
          </w:p>
        </w:tc>
      </w:tr>
    </w:tbl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Денежные средства, перечисленные за Заявителя третьим лицом, не зачисляются на счет Заявителя на универсальной торговой площадке.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bCs/>
          <w:sz w:val="16"/>
          <w:szCs w:val="16"/>
          <w:lang w:val="x-none"/>
        </w:rPr>
      </w:pPr>
    </w:p>
    <w:p w:rsidR="00DE6965" w:rsidRPr="009210BF" w:rsidRDefault="00DE6965" w:rsidP="00DE6965">
      <w:pPr>
        <w:pStyle w:val="a5"/>
        <w:jc w:val="both"/>
        <w:rPr>
          <w:rStyle w:val="af3"/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 xml:space="preserve">6.4. Образец платежного поручения приведен на электронной площадке по адресу: </w:t>
      </w:r>
      <w:r w:rsidRPr="009210BF">
        <w:rPr>
          <w:rFonts w:ascii="Times New Roman" w:hAnsi="Times New Roman" w:cs="Times New Roman"/>
          <w:sz w:val="16"/>
          <w:szCs w:val="16"/>
        </w:rPr>
        <w:fldChar w:fldCharType="begin"/>
      </w:r>
      <w:r w:rsidRPr="009210BF">
        <w:rPr>
          <w:rFonts w:ascii="Times New Roman" w:hAnsi="Times New Roman" w:cs="Times New Roman"/>
          <w:sz w:val="16"/>
          <w:szCs w:val="16"/>
        </w:rPr>
        <w:instrText xml:space="preserve"> HYPERLINK "https://www.rts-tender.ru/details/platform-property-sales-details" </w:instrText>
      </w:r>
      <w:r w:rsidRPr="009210BF">
        <w:rPr>
          <w:rFonts w:ascii="Times New Roman" w:hAnsi="Times New Roman" w:cs="Times New Roman"/>
          <w:sz w:val="16"/>
          <w:szCs w:val="16"/>
        </w:rPr>
        <w:fldChar w:fldCharType="separate"/>
      </w:r>
      <w:r w:rsidRPr="009210BF">
        <w:rPr>
          <w:rStyle w:val="af3"/>
          <w:rFonts w:ascii="Times New Roman" w:hAnsi="Times New Roman" w:cs="Times New Roman"/>
          <w:sz w:val="16"/>
          <w:szCs w:val="16"/>
        </w:rPr>
        <w:t>https://www.rts-tender.ru/details/platform-property-sales-details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bCs/>
          <w:sz w:val="16"/>
          <w:szCs w:val="16"/>
          <w:lang w:val="x-none"/>
        </w:rPr>
      </w:pPr>
      <w:r w:rsidRPr="009210BF">
        <w:rPr>
          <w:rFonts w:ascii="Times New Roman" w:hAnsi="Times New Roman" w:cs="Times New Roman"/>
          <w:sz w:val="16"/>
          <w:szCs w:val="16"/>
        </w:rPr>
        <w:fldChar w:fldCharType="end"/>
      </w:r>
      <w:r w:rsidRPr="009210BF">
        <w:rPr>
          <w:rFonts w:ascii="Times New Roman" w:hAnsi="Times New Roman" w:cs="Times New Roman"/>
          <w:sz w:val="16"/>
          <w:szCs w:val="16"/>
        </w:rPr>
        <w:t>6.5. Основанием для блокирования денежных средств служит заявка, направленная Оператору электронной площадки. 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 xml:space="preserve">6.6. </w:t>
      </w:r>
      <w:r w:rsidRPr="009210BF">
        <w:rPr>
          <w:rFonts w:ascii="Times New Roman" w:hAnsi="Times New Roman" w:cs="Times New Roman"/>
          <w:snapToGrid w:val="0"/>
          <w:sz w:val="16"/>
          <w:szCs w:val="16"/>
        </w:rPr>
        <w:t xml:space="preserve">Сумма задатка, внесенная победителем аукциона, </w:t>
      </w:r>
      <w:r w:rsidRPr="009210BF">
        <w:rPr>
          <w:rFonts w:ascii="Times New Roman" w:hAnsi="Times New Roman" w:cs="Times New Roman"/>
          <w:sz w:val="16"/>
          <w:szCs w:val="16"/>
        </w:rPr>
        <w:t>засчитывается в счет оплаты по договору</w:t>
      </w:r>
      <w:r w:rsidRPr="009210BF">
        <w:rPr>
          <w:rFonts w:ascii="Times New Roman" w:hAnsi="Times New Roman" w:cs="Times New Roman"/>
          <w:bCs/>
          <w:sz w:val="16"/>
          <w:szCs w:val="16"/>
        </w:rPr>
        <w:t xml:space="preserve"> купли-продажи земельного участка. </w:t>
      </w:r>
      <w:r w:rsidRPr="009210BF">
        <w:rPr>
          <w:rFonts w:ascii="Times New Roman" w:hAnsi="Times New Roman" w:cs="Times New Roman"/>
          <w:snapToGrid w:val="0"/>
          <w:sz w:val="16"/>
          <w:szCs w:val="16"/>
        </w:rPr>
        <w:t xml:space="preserve">Заявителям, не допущенным к участию в аукционе, суммы внесенных задатков возвращаются в течение трех рабочих дней со дня оформления протокола приема заявок на участие в аукционе. 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9210BF">
        <w:rPr>
          <w:rFonts w:ascii="Times New Roman" w:hAnsi="Times New Roman" w:cs="Times New Roman"/>
          <w:snapToGrid w:val="0"/>
          <w:sz w:val="16"/>
          <w:szCs w:val="16"/>
        </w:rPr>
        <w:t>Лицам, участвовавшим в аукционе, но не победившим в нем, суммы внесенных задатков возвращаются в течение трех рабочих дней со дня подписания протокола о результатах аукциона.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9210BF">
        <w:rPr>
          <w:rFonts w:ascii="Times New Roman" w:hAnsi="Times New Roman" w:cs="Times New Roman"/>
          <w:snapToGrid w:val="0"/>
          <w:sz w:val="16"/>
          <w:szCs w:val="16"/>
        </w:rPr>
        <w:t>Заявителям, отозвавшим заявку на участие в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аукциона.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x-none" w:eastAsia="x-none"/>
        </w:rPr>
      </w:pPr>
      <w:r w:rsidRPr="009210BF">
        <w:rPr>
          <w:rFonts w:ascii="Times New Roman" w:hAnsi="Times New Roman" w:cs="Times New Roman"/>
          <w:sz w:val="16"/>
          <w:szCs w:val="16"/>
          <w:shd w:val="clear" w:color="auto" w:fill="FFFFFF"/>
          <w:lang w:val="x-none" w:eastAsia="x-none"/>
        </w:rPr>
        <w:t xml:space="preserve">При уклонении или отказе победителя </w:t>
      </w:r>
      <w:r w:rsidRPr="009210BF">
        <w:rPr>
          <w:rFonts w:ascii="Times New Roman" w:hAnsi="Times New Roman" w:cs="Times New Roman"/>
          <w:sz w:val="16"/>
          <w:szCs w:val="16"/>
          <w:shd w:val="clear" w:color="auto" w:fill="FFFFFF"/>
          <w:lang w:eastAsia="x-none"/>
        </w:rPr>
        <w:t>аукциона</w:t>
      </w:r>
      <w:r w:rsidRPr="009210BF">
        <w:rPr>
          <w:rFonts w:ascii="Times New Roman" w:hAnsi="Times New Roman" w:cs="Times New Roman"/>
          <w:sz w:val="16"/>
          <w:szCs w:val="16"/>
          <w:shd w:val="clear" w:color="auto" w:fill="FFFFFF"/>
          <w:lang w:val="x-none" w:eastAsia="x-none"/>
        </w:rPr>
        <w:t xml:space="preserve"> от заключения в установленный срок договора </w:t>
      </w:r>
      <w:r w:rsidRPr="009210BF">
        <w:rPr>
          <w:rFonts w:ascii="Times New Roman" w:hAnsi="Times New Roman" w:cs="Times New Roman"/>
          <w:sz w:val="16"/>
          <w:szCs w:val="16"/>
          <w:shd w:val="clear" w:color="auto" w:fill="FFFFFF"/>
          <w:lang w:eastAsia="x-none"/>
        </w:rPr>
        <w:t>купли-продажи земельного участка</w:t>
      </w:r>
      <w:r w:rsidRPr="009210BF">
        <w:rPr>
          <w:rFonts w:ascii="Times New Roman" w:hAnsi="Times New Roman" w:cs="Times New Roman"/>
          <w:sz w:val="16"/>
          <w:szCs w:val="16"/>
          <w:shd w:val="clear" w:color="auto" w:fill="FFFFFF"/>
          <w:lang w:val="x-none" w:eastAsia="x-none"/>
        </w:rPr>
        <w:t xml:space="preserve">, задаток ему не возвращается. 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  <w:shd w:val="clear" w:color="auto" w:fill="FFFFFF"/>
          <w:lang w:eastAsia="x-none"/>
        </w:rPr>
        <w:t>В случае принятия Уполномоченным органом решения об отказе в проведении аукциона внесенные задатки возвращаются участникам в течение трех дней со дня принятия такого решения</w:t>
      </w:r>
      <w:r w:rsidRPr="009210BF">
        <w:rPr>
          <w:rFonts w:ascii="Times New Roman" w:hAnsi="Times New Roman" w:cs="Times New Roman"/>
          <w:sz w:val="16"/>
          <w:szCs w:val="16"/>
        </w:rPr>
        <w:t>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7. Перечень представляемых претендентами</w:t>
      </w:r>
      <w:r w:rsidRPr="009210BF">
        <w:rPr>
          <w:rFonts w:ascii="Times New Roman" w:hAnsi="Times New Roman" w:cs="Times New Roman"/>
          <w:bCs/>
          <w:sz w:val="16"/>
          <w:szCs w:val="16"/>
        </w:rPr>
        <w:t xml:space="preserve"> на участие в аукционе в электронной форме</w:t>
      </w:r>
      <w:r w:rsidRPr="009210BF">
        <w:rPr>
          <w:rFonts w:ascii="Times New Roman" w:hAnsi="Times New Roman" w:cs="Times New Roman"/>
          <w:sz w:val="16"/>
          <w:szCs w:val="16"/>
        </w:rPr>
        <w:t xml:space="preserve"> документов и требования к их оформлению: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bCs/>
          <w:i/>
          <w:sz w:val="16"/>
          <w:szCs w:val="16"/>
        </w:rPr>
        <w:t>Подача заявки на участие в аукционе осуществляется только посредством интерфейса электронной площадки ООО «РТС-тендер» из личного кабинета Заявителя</w:t>
      </w:r>
      <w:r w:rsidRPr="009210BF">
        <w:rPr>
          <w:rFonts w:ascii="Times New Roman" w:hAnsi="Times New Roman" w:cs="Times New Roman"/>
          <w:sz w:val="16"/>
          <w:szCs w:val="16"/>
        </w:rPr>
        <w:t>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7.1. Заявка подается путем заполнения электронной формы (подписанной электронной подписью),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7.2. Документы, представляемые с заявкой заявителями для участия в аукционе: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210BF">
        <w:rPr>
          <w:rFonts w:ascii="Times New Roman" w:hAnsi="Times New Roman" w:cs="Times New Roman"/>
          <w:bCs/>
          <w:sz w:val="16"/>
          <w:szCs w:val="16"/>
        </w:rPr>
        <w:t>- копии документов, удостоверяющих личность заявителя (для граждан);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bCs/>
          <w:sz w:val="16"/>
          <w:szCs w:val="16"/>
        </w:rPr>
        <w:t xml:space="preserve">- для </w:t>
      </w:r>
      <w:r w:rsidRPr="009210BF">
        <w:rPr>
          <w:rFonts w:ascii="Times New Roman" w:hAnsi="Times New Roman" w:cs="Times New Roman"/>
          <w:sz w:val="16"/>
          <w:szCs w:val="16"/>
        </w:rPr>
        <w:t xml:space="preserve">юридических лиц: заверенные копии учредительных документов; 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210BF">
        <w:rPr>
          <w:rFonts w:ascii="Times New Roman" w:hAnsi="Times New Roman" w:cs="Times New Roman"/>
          <w:bCs/>
          <w:sz w:val="16"/>
          <w:szCs w:val="16"/>
          <w:u w:val="single"/>
        </w:rPr>
        <w:t>7.3. Форма заявки, представленная в настоящем извещении (Приложение № 1 к извещению), заполненная и подписанная Заявителем</w:t>
      </w:r>
      <w:r w:rsidRPr="009210BF">
        <w:rPr>
          <w:rFonts w:ascii="Times New Roman" w:hAnsi="Times New Roman" w:cs="Times New Roman"/>
          <w:bCs/>
          <w:sz w:val="16"/>
          <w:szCs w:val="16"/>
        </w:rPr>
        <w:t>;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210BF">
        <w:rPr>
          <w:rFonts w:ascii="Times New Roman" w:hAnsi="Times New Roman" w:cs="Times New Roman"/>
          <w:bCs/>
          <w:sz w:val="16"/>
          <w:szCs w:val="16"/>
        </w:rPr>
        <w:t>7.4. Документы, подтверждающие внесение задатка*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bCs/>
          <w:sz w:val="16"/>
          <w:szCs w:val="16"/>
          <w:u w:val="single"/>
        </w:rPr>
      </w:pPr>
      <w:r w:rsidRPr="009210BF">
        <w:rPr>
          <w:rFonts w:ascii="Times New Roman" w:hAnsi="Times New Roman" w:cs="Times New Roman"/>
          <w:bCs/>
          <w:sz w:val="16"/>
          <w:szCs w:val="16"/>
          <w:u w:val="single"/>
        </w:rPr>
        <w:t>*При подаче заявителем заявки в соответствии с Регламентом и Инструкциями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210BF">
        <w:rPr>
          <w:rFonts w:ascii="Times New Roman" w:hAnsi="Times New Roman" w:cs="Times New Roman"/>
          <w:bCs/>
          <w:sz w:val="16"/>
          <w:szCs w:val="16"/>
        </w:rPr>
        <w:t>7.5. Одно лицо имеет право подать только одну заявку на аукцион (1 заявка на 1 лот).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7.6. Заявки подаются на электронную площадку, начиная с даты начала приема заявок до времени и даты окончания приема заявок, указанных в извещении.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7.7. Заявки с прилагаемыми к ним документами, поданные с нарушением установленного срока, а также заявки с незаполненными полями не регистрируются программными средствами электронной площадки.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 xml:space="preserve">7.8. </w:t>
      </w:r>
      <w:r w:rsidRPr="009210BF">
        <w:rPr>
          <w:rFonts w:ascii="Times New Roman" w:hAnsi="Times New Roman" w:cs="Times New Roman"/>
          <w:sz w:val="16"/>
          <w:szCs w:val="16"/>
          <w:lang w:val="x-none"/>
        </w:rPr>
        <w:t>При приеме заявок от претендентов оператор электронной площадки регистр</w:t>
      </w:r>
      <w:r w:rsidRPr="009210BF">
        <w:rPr>
          <w:rFonts w:ascii="Times New Roman" w:hAnsi="Times New Roman" w:cs="Times New Roman"/>
          <w:sz w:val="16"/>
          <w:szCs w:val="16"/>
        </w:rPr>
        <w:t>ирует</w:t>
      </w:r>
      <w:r w:rsidRPr="009210BF">
        <w:rPr>
          <w:rFonts w:ascii="Times New Roman" w:hAnsi="Times New Roman" w:cs="Times New Roman"/>
          <w:sz w:val="16"/>
          <w:szCs w:val="16"/>
          <w:lang w:val="x-none"/>
        </w:rPr>
        <w:t xml:space="preserve"> заяв</w:t>
      </w:r>
      <w:r w:rsidRPr="009210BF">
        <w:rPr>
          <w:rFonts w:ascii="Times New Roman" w:hAnsi="Times New Roman" w:cs="Times New Roman"/>
          <w:sz w:val="16"/>
          <w:szCs w:val="16"/>
        </w:rPr>
        <w:t>ки</w:t>
      </w:r>
      <w:r w:rsidRPr="009210BF">
        <w:rPr>
          <w:rFonts w:ascii="Times New Roman" w:hAnsi="Times New Roman" w:cs="Times New Roman"/>
          <w:sz w:val="16"/>
          <w:szCs w:val="16"/>
          <w:lang w:val="x-none"/>
        </w:rPr>
        <w:t xml:space="preserve"> и прилагаемы</w:t>
      </w:r>
      <w:r w:rsidRPr="009210BF">
        <w:rPr>
          <w:rFonts w:ascii="Times New Roman" w:hAnsi="Times New Roman" w:cs="Times New Roman"/>
          <w:sz w:val="16"/>
          <w:szCs w:val="16"/>
        </w:rPr>
        <w:t>е</w:t>
      </w:r>
      <w:r w:rsidRPr="009210BF">
        <w:rPr>
          <w:rFonts w:ascii="Times New Roman" w:hAnsi="Times New Roman" w:cs="Times New Roman"/>
          <w:sz w:val="16"/>
          <w:szCs w:val="16"/>
          <w:lang w:val="x-none"/>
        </w:rPr>
        <w:t xml:space="preserve"> к ним документ</w:t>
      </w:r>
      <w:r w:rsidRPr="009210BF">
        <w:rPr>
          <w:rFonts w:ascii="Times New Roman" w:hAnsi="Times New Roman" w:cs="Times New Roman"/>
          <w:sz w:val="16"/>
          <w:szCs w:val="16"/>
        </w:rPr>
        <w:t>ы</w:t>
      </w:r>
      <w:r w:rsidRPr="009210BF">
        <w:rPr>
          <w:rFonts w:ascii="Times New Roman" w:hAnsi="Times New Roman" w:cs="Times New Roman"/>
          <w:sz w:val="16"/>
          <w:szCs w:val="16"/>
          <w:lang w:val="x-none"/>
        </w:rPr>
        <w:t xml:space="preserve"> в журнале приема заявок</w:t>
      </w:r>
      <w:r w:rsidRPr="009210BF">
        <w:rPr>
          <w:rFonts w:ascii="Times New Roman" w:hAnsi="Times New Roman" w:cs="Times New Roman"/>
          <w:sz w:val="16"/>
          <w:szCs w:val="16"/>
        </w:rPr>
        <w:t xml:space="preserve"> и</w:t>
      </w:r>
      <w:r w:rsidRPr="009210BF">
        <w:rPr>
          <w:rFonts w:ascii="Times New Roman" w:hAnsi="Times New Roman" w:cs="Times New Roman"/>
          <w:sz w:val="16"/>
          <w:szCs w:val="16"/>
          <w:lang w:val="x-none"/>
        </w:rPr>
        <w:t xml:space="preserve"> обеспечивает конфиденциальность данных о </w:t>
      </w:r>
      <w:r w:rsidRPr="009210BF">
        <w:rPr>
          <w:rFonts w:ascii="Times New Roman" w:hAnsi="Times New Roman" w:cs="Times New Roman"/>
          <w:sz w:val="16"/>
          <w:szCs w:val="16"/>
        </w:rPr>
        <w:t>претендентах</w:t>
      </w:r>
      <w:r w:rsidRPr="009210BF">
        <w:rPr>
          <w:rFonts w:ascii="Times New Roman" w:hAnsi="Times New Roman" w:cs="Times New Roman"/>
          <w:sz w:val="16"/>
          <w:szCs w:val="16"/>
          <w:lang w:val="x-none"/>
        </w:rPr>
        <w:t xml:space="preserve"> и </w:t>
      </w:r>
      <w:r w:rsidRPr="009210BF">
        <w:rPr>
          <w:rFonts w:ascii="Times New Roman" w:hAnsi="Times New Roman" w:cs="Times New Roman"/>
          <w:sz w:val="16"/>
          <w:szCs w:val="16"/>
        </w:rPr>
        <w:t>у</w:t>
      </w:r>
      <w:r w:rsidRPr="009210BF">
        <w:rPr>
          <w:rFonts w:ascii="Times New Roman" w:hAnsi="Times New Roman" w:cs="Times New Roman"/>
          <w:sz w:val="16"/>
          <w:szCs w:val="16"/>
          <w:lang w:val="x-none"/>
        </w:rPr>
        <w:t xml:space="preserve">частниках, за исключением случая направления электронных документов </w:t>
      </w:r>
      <w:r w:rsidRPr="009210BF">
        <w:rPr>
          <w:rFonts w:ascii="Times New Roman" w:hAnsi="Times New Roman" w:cs="Times New Roman"/>
          <w:bCs/>
          <w:sz w:val="16"/>
          <w:szCs w:val="16"/>
        </w:rPr>
        <w:t>организатору аукциона</w:t>
      </w:r>
      <w:r w:rsidRPr="009210BF">
        <w:rPr>
          <w:rFonts w:ascii="Times New Roman" w:hAnsi="Times New Roman" w:cs="Times New Roman"/>
          <w:sz w:val="16"/>
          <w:szCs w:val="16"/>
          <w:lang w:val="x-none"/>
        </w:rPr>
        <w:t>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7.9. В течение одного часа со времени поступления заявки оператор</w:t>
      </w:r>
      <w:r w:rsidRPr="009210BF">
        <w:rPr>
          <w:rFonts w:ascii="Times New Roman" w:hAnsi="Times New Roman" w:cs="Times New Roman"/>
          <w:sz w:val="16"/>
          <w:szCs w:val="16"/>
          <w:lang w:val="x-none"/>
        </w:rPr>
        <w:t xml:space="preserve"> электронной площадки</w:t>
      </w:r>
      <w:r w:rsidRPr="009210BF">
        <w:rPr>
          <w:rFonts w:ascii="Times New Roman" w:hAnsi="Times New Roman" w:cs="Times New Roman"/>
          <w:sz w:val="16"/>
          <w:szCs w:val="16"/>
        </w:rPr>
        <w:t xml:space="preserve"> сообщает претенденту о ее поступлении путем направления уведомления.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 xml:space="preserve">7.10. Претендент вправе </w:t>
      </w:r>
      <w:r w:rsidRPr="009210BF">
        <w:rPr>
          <w:rFonts w:ascii="Times New Roman" w:hAnsi="Times New Roman" w:cs="Times New Roman"/>
          <w:bCs/>
          <w:sz w:val="16"/>
          <w:szCs w:val="16"/>
        </w:rPr>
        <w:t xml:space="preserve">отозвать заявку на участие в аукционе до дня окончания срока приема заявок </w:t>
      </w:r>
      <w:r w:rsidRPr="009210BF">
        <w:rPr>
          <w:rFonts w:ascii="Times New Roman" w:hAnsi="Times New Roman" w:cs="Times New Roman"/>
          <w:sz w:val="16"/>
          <w:szCs w:val="16"/>
        </w:rPr>
        <w:t>путем направления уведомления об отзыве заявки на электронную площадку.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7.11. Изменение заявки допускается только путем подачи претендентом новой заявки в установленные в извещении сроки о проведении аукциона, при этом первоначальная заявка должна быть отозвана.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7.12. 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7.13. Заявитель не допускается к участию в аукционе по следующим основаниям: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2) непоступление задатка на дату рассмотрения заявок на участие в аукционе;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lastRenderedPageBreak/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7.14. 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7.15.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 xml:space="preserve">7.16.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7.17. Информация о претендентах, не допущенных к участию в аукционе, размещается в открытой части электронной площадки.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eastAsia="Lucida Sans Unicode" w:hAnsi="Times New Roman" w:cs="Times New Roman"/>
          <w:kern w:val="1"/>
          <w:sz w:val="16"/>
          <w:szCs w:val="16"/>
        </w:rPr>
        <w:t xml:space="preserve">8. </w:t>
      </w:r>
      <w:r w:rsidRPr="009210BF">
        <w:rPr>
          <w:rFonts w:ascii="Times New Roman" w:hAnsi="Times New Roman" w:cs="Times New Roman"/>
          <w:sz w:val="16"/>
          <w:szCs w:val="16"/>
        </w:rPr>
        <w:t>Порядок проведения аукциона в электронной форме,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определения его победителя и подведения итогов торгов: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9210BF">
        <w:rPr>
          <w:rFonts w:ascii="Times New Roman" w:hAnsi="Times New Roman" w:cs="Times New Roman"/>
          <w:i/>
          <w:sz w:val="16"/>
          <w:szCs w:val="16"/>
        </w:rPr>
        <w:t xml:space="preserve">Осуществляется в соответствии с регламентом </w:t>
      </w:r>
      <w:r w:rsidRPr="009210BF">
        <w:rPr>
          <w:rFonts w:ascii="Times New Roman" w:hAnsi="Times New Roman" w:cs="Times New Roman"/>
          <w:bCs/>
          <w:i/>
          <w:sz w:val="16"/>
          <w:szCs w:val="16"/>
        </w:rPr>
        <w:t>электронной площадки ООО «РТС-тендер».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8.1. Подача предложений в торговом зале возможна только в случае наличия двух или более допущенных участников. Аукцион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«Шаг аукциона» устанавливается в фиксированной сумме, составляющей 3 (три) процента начальной цены права на заключение договора купли-продажи земельного участка, и не изменяется в течение всего аукциона.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Со времени начала проведения процедуры аукциона Организатором торгов размещается: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- 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В течение одного часа со времени начала проведения процедуры аукциона участникам предлагается заявить о заключении договора купли-продажи земельного участка по начальной цене. В случае, если в течение указанного времени: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- 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-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При этом программными средствами электронной площадки обеспечивается: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- 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- 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Победителем аукциона признается участник, предложивший наиболее высокую цену права на заключение договора аренды или купли-продажи земельного участка.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Процедура аукциона считается завершенной с момента подписания Продавцом протокола об итогах аукциона.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210BF">
        <w:rPr>
          <w:rFonts w:ascii="Times New Roman" w:hAnsi="Times New Roman" w:cs="Times New Roman"/>
          <w:bCs/>
          <w:sz w:val="16"/>
          <w:szCs w:val="16"/>
        </w:rPr>
        <w:t>9. Заключение договора купли-продажи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9.1. Договор купли-продажи заключается не ранее чем через десять дней со дня размещения информации о результатах аукциона на сайте </w:t>
      </w:r>
      <w:r w:rsidRPr="009210BF">
        <w:rPr>
          <w:rStyle w:val="af3"/>
          <w:rFonts w:ascii="Times New Roman" w:hAnsi="Times New Roman" w:cs="Times New Roman"/>
          <w:b/>
          <w:sz w:val="16"/>
          <w:szCs w:val="16"/>
        </w:rPr>
        <w:t>www.torgi.gov.ru</w:t>
      </w:r>
      <w:r w:rsidRPr="009210BF">
        <w:rPr>
          <w:rFonts w:ascii="Times New Roman" w:hAnsi="Times New Roman" w:cs="Times New Roman"/>
          <w:sz w:val="16"/>
          <w:szCs w:val="16"/>
        </w:rPr>
        <w:t>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Договор купли-продажи с победителем аукциона заключается по цене, установленной по результатам аукциона.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Договор купли-продажи заключается по начальной цене предмета аукциона: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- 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- с заявителем, признанным единственным участником аукциона,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- с единственным принявшим участие в аукционе его участником.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9.2. Если Договор купли-продажи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9.3. Сведения о победителе аукциона, уклонившегося от заключения договора купли-продажи,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9.4. Проект договора купли-продажи представлен в Приложении № 2 к настоящему извещению.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9.5. Договор заключается в бумажном или в электронном виде.</w:t>
      </w:r>
    </w:p>
    <w:p w:rsidR="00DE6965" w:rsidRPr="009210BF" w:rsidRDefault="00DE6965" w:rsidP="00DE6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210BF">
        <w:rPr>
          <w:rFonts w:ascii="Times New Roman" w:hAnsi="Times New Roman" w:cs="Times New Roman"/>
          <w:sz w:val="16"/>
          <w:szCs w:val="16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DE6965" w:rsidRPr="00463318" w:rsidRDefault="00DE6965" w:rsidP="00DE6965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463318">
        <w:rPr>
          <w:rFonts w:ascii="Times New Roman" w:hAnsi="Times New Roman" w:cs="Times New Roman"/>
          <w:sz w:val="16"/>
          <w:szCs w:val="16"/>
        </w:rPr>
        <w:t>Приложение 1</w:t>
      </w:r>
    </w:p>
    <w:p w:rsidR="00B94577" w:rsidRDefault="00B94577" w:rsidP="00DE696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E6965" w:rsidRPr="00DE6965" w:rsidRDefault="00DE6965" w:rsidP="00DE696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E6965">
        <w:rPr>
          <w:rFonts w:ascii="Times New Roman" w:hAnsi="Times New Roman" w:cs="Times New Roman"/>
          <w:b/>
          <w:sz w:val="16"/>
          <w:szCs w:val="16"/>
        </w:rPr>
        <w:lastRenderedPageBreak/>
        <w:t>Заявка</w:t>
      </w:r>
    </w:p>
    <w:p w:rsidR="00DE6965" w:rsidRPr="00DE6965" w:rsidRDefault="00DE6965" w:rsidP="00DE696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E6965">
        <w:rPr>
          <w:rFonts w:ascii="Times New Roman" w:hAnsi="Times New Roman" w:cs="Times New Roman"/>
          <w:b/>
          <w:sz w:val="16"/>
          <w:szCs w:val="16"/>
        </w:rPr>
        <w:t>на участие в аукционе по продаже земельного участка</w:t>
      </w: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6331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«____» ______________ 20____ года</w:t>
      </w: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3318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проведения аукциона)</w:t>
      </w:r>
    </w:p>
    <w:p w:rsidR="00DE6965" w:rsidRPr="00463318" w:rsidRDefault="00DE6965" w:rsidP="00DE6965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 w:rsidRPr="00463318">
        <w:rPr>
          <w:rFonts w:ascii="Times New Roman" w:hAnsi="Times New Roman" w:cs="Times New Roman"/>
          <w:b/>
          <w:sz w:val="16"/>
          <w:szCs w:val="16"/>
        </w:rPr>
        <w:t>Лот №____</w:t>
      </w:r>
    </w:p>
    <w:p w:rsidR="00DE6965" w:rsidRPr="00463318" w:rsidRDefault="00DE6965" w:rsidP="00DE696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 w:rsidRPr="00463318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 xml:space="preserve">  Претендент физическое лицо </w:t>
      </w:r>
      <w:r w:rsidRPr="00463318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ab/>
      </w:r>
      <w:r w:rsidRPr="00463318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ab/>
      </w:r>
      <w:r w:rsidRPr="00463318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ab/>
      </w:r>
      <w:r w:rsidRPr="00463318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ab/>
      </w:r>
      <w:r w:rsidRPr="00463318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  Претендент юридическое лицо</w:t>
      </w: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 w:rsidRPr="00463318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_______________________________________________________________________________</w:t>
      </w: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463318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(ФИО/</w:t>
      </w:r>
      <w:r w:rsidRPr="00463318">
        <w:rPr>
          <w:rFonts w:ascii="Times New Roman" w:eastAsia="Times New Roman" w:hAnsi="Times New Roman" w:cs="Times New Roman"/>
          <w:sz w:val="16"/>
          <w:szCs w:val="16"/>
          <w:lang w:eastAsia="zh-CN"/>
        </w:rPr>
        <w:t>наименование претендента)</w:t>
      </w: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463318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заполняется физическим лицом:</w:t>
      </w: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463318">
        <w:rPr>
          <w:rFonts w:ascii="Times New Roman" w:eastAsia="Times New Roman" w:hAnsi="Times New Roman" w:cs="Times New Roman"/>
          <w:sz w:val="16"/>
          <w:szCs w:val="16"/>
          <w:lang w:eastAsia="zh-CN"/>
        </w:rPr>
        <w:t>Документ, удостоверяющий личность:______________________________________________</w:t>
      </w: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463318">
        <w:rPr>
          <w:rFonts w:ascii="Times New Roman" w:eastAsia="Times New Roman" w:hAnsi="Times New Roman" w:cs="Times New Roman"/>
          <w:sz w:val="16"/>
          <w:szCs w:val="16"/>
          <w:lang w:eastAsia="zh-CN"/>
        </w:rPr>
        <w:t>серия ___________ № ___________________, выдан __________________________________</w:t>
      </w: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463318">
        <w:rPr>
          <w:rFonts w:ascii="Times New Roman" w:eastAsia="Times New Roman" w:hAnsi="Times New Roman" w:cs="Times New Roman"/>
          <w:sz w:val="16"/>
          <w:szCs w:val="16"/>
          <w:lang w:eastAsia="zh-CN"/>
        </w:rPr>
        <w:t>_______________________________________________________________________________</w:t>
      </w: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463318">
        <w:rPr>
          <w:rFonts w:ascii="Times New Roman" w:eastAsia="Times New Roman" w:hAnsi="Times New Roman" w:cs="Times New Roman"/>
          <w:sz w:val="16"/>
          <w:szCs w:val="16"/>
          <w:lang w:eastAsia="zh-CN"/>
        </w:rPr>
        <w:t>«_____» ______________20____г., код подразделения_________________________________</w:t>
      </w: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3318">
        <w:rPr>
          <w:rFonts w:ascii="Times New Roman" w:eastAsia="Times New Roman" w:hAnsi="Times New Roman" w:cs="Times New Roman"/>
          <w:sz w:val="16"/>
          <w:szCs w:val="16"/>
          <w:lang w:eastAsia="ru-RU"/>
        </w:rPr>
        <w:t>Свидетельство о государственной регистрации в качестве индивидуального предпринимателя (в случае, когда претендент является индивидуальным предпринимателем): серия ______________ № __________________, от _________________,</w:t>
      </w: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463318">
        <w:rPr>
          <w:rFonts w:ascii="Times New Roman" w:eastAsia="Times New Roman" w:hAnsi="Times New Roman" w:cs="Times New Roman"/>
          <w:sz w:val="16"/>
          <w:szCs w:val="16"/>
          <w:lang w:eastAsia="ru-RU"/>
        </w:rPr>
        <w:t>кем выдано_____________________________________________________________________</w:t>
      </w: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463318">
        <w:rPr>
          <w:rFonts w:ascii="Times New Roman" w:eastAsia="Times New Roman" w:hAnsi="Times New Roman" w:cs="Times New Roman"/>
          <w:sz w:val="16"/>
          <w:szCs w:val="16"/>
          <w:lang w:eastAsia="zh-CN"/>
        </w:rPr>
        <w:t>ИНН__________________________________________________________________________</w:t>
      </w: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463318">
        <w:rPr>
          <w:rFonts w:ascii="Times New Roman" w:eastAsia="Times New Roman" w:hAnsi="Times New Roman" w:cs="Times New Roman"/>
          <w:sz w:val="16"/>
          <w:szCs w:val="16"/>
          <w:lang w:eastAsia="zh-CN"/>
        </w:rPr>
        <w:t>Место регистрации (физ. лица) ____________________________________________________</w:t>
      </w:r>
    </w:p>
    <w:p w:rsidR="00DE6965" w:rsidRPr="00463318" w:rsidRDefault="00DE6965" w:rsidP="00DE6965">
      <w:pPr>
        <w:pStyle w:val="a5"/>
        <w:rPr>
          <w:rFonts w:ascii="Times New Roman" w:hAnsi="Times New Roman" w:cs="Times New Roman"/>
          <w:sz w:val="16"/>
          <w:szCs w:val="16"/>
          <w:lang w:eastAsia="zh-CN"/>
        </w:rPr>
      </w:pPr>
      <w:r w:rsidRPr="00463318">
        <w:rPr>
          <w:rFonts w:ascii="Times New Roman" w:eastAsia="Times New Roman" w:hAnsi="Times New Roman" w:cs="Times New Roman"/>
          <w:sz w:val="16"/>
          <w:szCs w:val="16"/>
          <w:lang w:eastAsia="zh-CN"/>
        </w:rPr>
        <w:t>_______________________________________________________________________________</w:t>
      </w: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3318">
        <w:rPr>
          <w:rFonts w:ascii="Times New Roman" w:eastAsia="Times New Roman" w:hAnsi="Times New Roman" w:cs="Times New Roman"/>
          <w:sz w:val="16"/>
          <w:szCs w:val="16"/>
          <w:lang w:eastAsia="zh-CN"/>
        </w:rPr>
        <w:t>тел. ___________________________________________________________________________</w:t>
      </w: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463318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заполняется юридическим лицом:</w:t>
      </w: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463318">
        <w:rPr>
          <w:rFonts w:ascii="Times New Roman" w:eastAsia="Times New Roman" w:hAnsi="Times New Roman" w:cs="Times New Roman"/>
          <w:sz w:val="16"/>
          <w:szCs w:val="16"/>
          <w:lang w:eastAsia="zh-CN"/>
        </w:rPr>
        <w:t>Свидетельство о государственной регистрации юр/л серия ______ №____________________,</w:t>
      </w: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463318">
        <w:rPr>
          <w:rFonts w:ascii="Times New Roman" w:eastAsia="Times New Roman" w:hAnsi="Times New Roman" w:cs="Times New Roman"/>
          <w:sz w:val="16"/>
          <w:szCs w:val="16"/>
          <w:lang w:eastAsia="zh-CN"/>
        </w:rPr>
        <w:t>дата регистрации «____»____________ ________г., наименование регистрирующего органа</w:t>
      </w: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463318">
        <w:rPr>
          <w:rFonts w:ascii="Times New Roman" w:eastAsia="Times New Roman" w:hAnsi="Times New Roman" w:cs="Times New Roman"/>
          <w:sz w:val="16"/>
          <w:szCs w:val="16"/>
          <w:lang w:eastAsia="zh-CN"/>
        </w:rPr>
        <w:t>_______________________________________________________________________________</w:t>
      </w: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463318">
        <w:rPr>
          <w:rFonts w:ascii="Times New Roman" w:eastAsia="Times New Roman" w:hAnsi="Times New Roman" w:cs="Times New Roman"/>
          <w:sz w:val="16"/>
          <w:szCs w:val="16"/>
          <w:lang w:eastAsia="zh-CN"/>
        </w:rPr>
        <w:t>ОГРН _________________________________________________________________________</w:t>
      </w: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463318">
        <w:rPr>
          <w:rFonts w:ascii="Times New Roman" w:eastAsia="Times New Roman" w:hAnsi="Times New Roman" w:cs="Times New Roman"/>
          <w:sz w:val="16"/>
          <w:szCs w:val="16"/>
          <w:lang w:eastAsia="zh-CN"/>
        </w:rPr>
        <w:t>ИНН/КПП_________________________________/____________________________________</w:t>
      </w: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463318">
        <w:rPr>
          <w:rFonts w:ascii="Times New Roman" w:eastAsia="Times New Roman" w:hAnsi="Times New Roman" w:cs="Times New Roman"/>
          <w:sz w:val="16"/>
          <w:szCs w:val="16"/>
          <w:lang w:eastAsia="zh-CN"/>
        </w:rPr>
        <w:t>Место нахождения (юридический адрес) ___________________________________________</w:t>
      </w:r>
    </w:p>
    <w:p w:rsidR="00DE6965" w:rsidRPr="00463318" w:rsidRDefault="00DE6965" w:rsidP="00DE6965">
      <w:pPr>
        <w:pStyle w:val="a5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463318">
        <w:rPr>
          <w:rFonts w:ascii="Times New Roman" w:eastAsia="Times New Roman" w:hAnsi="Times New Roman" w:cs="Times New Roman"/>
          <w:sz w:val="16"/>
          <w:szCs w:val="16"/>
          <w:lang w:eastAsia="zh-CN"/>
        </w:rPr>
        <w:t>_______________________________________________________________________________</w:t>
      </w: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463318">
        <w:rPr>
          <w:rFonts w:ascii="Times New Roman" w:eastAsia="Times New Roman" w:hAnsi="Times New Roman" w:cs="Times New Roman"/>
          <w:sz w:val="16"/>
          <w:szCs w:val="16"/>
          <w:lang w:eastAsia="zh-CN"/>
        </w:rPr>
        <w:t>тел. __________________________________________________________________________</w:t>
      </w: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463318">
        <w:rPr>
          <w:rFonts w:ascii="Times New Roman" w:eastAsia="Times New Roman" w:hAnsi="Times New Roman" w:cs="Times New Roman"/>
          <w:sz w:val="16"/>
          <w:szCs w:val="16"/>
          <w:lang w:eastAsia="zh-CN"/>
        </w:rPr>
        <w:t>в лице представителя ____________________________________________________________</w:t>
      </w: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463318">
        <w:rPr>
          <w:rFonts w:ascii="Times New Roman" w:eastAsia="Times New Roman" w:hAnsi="Times New Roman" w:cs="Times New Roman"/>
          <w:sz w:val="16"/>
          <w:szCs w:val="16"/>
          <w:lang w:eastAsia="zh-CN"/>
        </w:rPr>
        <w:t>(должность, ФИО)</w:t>
      </w: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3318">
        <w:rPr>
          <w:rFonts w:ascii="Times New Roman" w:eastAsia="Times New Roman" w:hAnsi="Times New Roman" w:cs="Times New Roman"/>
          <w:sz w:val="16"/>
          <w:szCs w:val="16"/>
          <w:lang w:eastAsia="zh-CN"/>
        </w:rPr>
        <w:t>действующего на основании ______________________________________________________</w:t>
      </w: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463318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1. Изучив извещение, принимаю решение участвовать в открытом аукционе по продаже земельного участка  </w:t>
      </w:r>
      <w:r w:rsidRPr="00463318">
        <w:rPr>
          <w:rFonts w:ascii="Times New Roman" w:hAnsi="Times New Roman" w:cs="Times New Roman"/>
          <w:sz w:val="16"/>
          <w:szCs w:val="16"/>
          <w:lang w:eastAsia="zh-CN"/>
        </w:rPr>
        <w:t>на условиях, указанных в извещении о проведении аукциона.</w:t>
      </w: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 w:rsidRPr="00463318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Основные характеристики земельного участка:</w:t>
      </w: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 w:rsidRPr="00463318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кадастровый номер: _____________________________________________________________</w:t>
      </w: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 w:rsidRPr="00463318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площадь: ________________________ кв.м.</w:t>
      </w: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 w:rsidRPr="00463318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Местонахождение: Новгородская область, Новгородский район, _______________________</w:t>
      </w: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 w:rsidRPr="00463318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_______________________________________________________________________________</w:t>
      </w: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 w:rsidRPr="00463318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разрешенное использование: _____________________________________________________</w:t>
      </w: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 w:rsidRPr="00463318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 xml:space="preserve">Ознакомлен и соглашаюсь с условиями аукциона, содержащимися в информационном сообщении, размещенном в сети Интернет на официальном сайте Российской Федерации для размещения информации о проведении торгов: </w:t>
      </w:r>
      <w:hyperlink r:id="rId23" w:history="1">
        <w:r w:rsidRPr="00463318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val="en-US" w:eastAsia="zh-CN"/>
          </w:rPr>
          <w:t>www</w:t>
        </w:r>
        <w:r w:rsidRPr="00463318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eastAsia="zh-CN"/>
          </w:rPr>
          <w:t>.</w:t>
        </w:r>
        <w:r w:rsidRPr="00463318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val="en-US" w:eastAsia="zh-CN"/>
          </w:rPr>
          <w:t>torgi</w:t>
        </w:r>
        <w:r w:rsidRPr="00463318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eastAsia="zh-CN"/>
          </w:rPr>
          <w:t>.</w:t>
        </w:r>
        <w:r w:rsidRPr="00463318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val="en-US" w:eastAsia="zh-CN"/>
          </w:rPr>
          <w:t>gov</w:t>
        </w:r>
        <w:r w:rsidRPr="00463318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eastAsia="zh-CN"/>
          </w:rPr>
          <w:t>.</w:t>
        </w:r>
        <w:r w:rsidRPr="00463318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val="en-US" w:eastAsia="zh-CN"/>
          </w:rPr>
          <w:t>ru</w:t>
        </w:r>
      </w:hyperlink>
      <w:r w:rsidRPr="00463318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 xml:space="preserve">, на сайте Администрации Бронницкого сельского поселения: </w:t>
      </w:r>
      <w:hyperlink r:id="rId24" w:history="1">
        <w:r w:rsidRPr="00463318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val="en-US" w:eastAsia="zh-CN"/>
          </w:rPr>
          <w:t>www</w:t>
        </w:r>
        <w:r w:rsidRPr="00463318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eastAsia="zh-CN"/>
          </w:rPr>
          <w:t>.</w:t>
        </w:r>
        <w:r w:rsidRPr="00463318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val="en-US" w:eastAsia="zh-CN"/>
          </w:rPr>
          <w:t>bronnicaadm</w:t>
        </w:r>
        <w:r w:rsidRPr="00463318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eastAsia="zh-CN"/>
          </w:rPr>
          <w:t>.</w:t>
        </w:r>
        <w:r w:rsidRPr="00463318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val="en-US" w:eastAsia="zh-CN"/>
          </w:rPr>
          <w:t>ru</w:t>
        </w:r>
      </w:hyperlink>
      <w:r w:rsidRPr="00463318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.</w:t>
      </w: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463318">
        <w:rPr>
          <w:rFonts w:ascii="Times New Roman" w:hAnsi="Times New Roman" w:cs="Times New Roman"/>
          <w:sz w:val="16"/>
          <w:szCs w:val="16"/>
          <w:lang w:eastAsia="zh-CN"/>
        </w:rPr>
        <w:t xml:space="preserve">2. В случае признания меня победителем аукциона </w:t>
      </w:r>
      <w:r w:rsidRPr="00463318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 xml:space="preserve">принимаю на себя обязательства в установленный извещением и действующим законодательством срок подписать протокол о результатах аукциона, заключить договор купли-продажи и произвести оплату за него согласно условиям договора. Подтверждаю свою информированность о том, что в случае </w:t>
      </w:r>
      <w:r w:rsidRPr="00463318">
        <w:rPr>
          <w:rFonts w:ascii="Times New Roman" w:eastAsia="Times New Roman" w:hAnsi="Times New Roman" w:cs="Times New Roman"/>
          <w:sz w:val="16"/>
          <w:szCs w:val="16"/>
          <w:lang w:eastAsia="zh-CN"/>
        </w:rPr>
        <w:t>признания меня победителем аукциона и уклонении, или отказе от заключения в установленный срок договора купли-продажи я утрачиваю свое право на заключение указанного договора, при этом задаток мне не возвращается.</w:t>
      </w: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463318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3. </w:t>
      </w:r>
      <w:r w:rsidRPr="00463318">
        <w:rPr>
          <w:rFonts w:ascii="Times New Roman" w:hAnsi="Times New Roman" w:cs="Times New Roman"/>
          <w:sz w:val="16"/>
          <w:szCs w:val="16"/>
          <w:lang w:eastAsia="zh-CN"/>
        </w:rPr>
        <w:t>Банковские реквизиты счета для возврата задатка</w:t>
      </w:r>
      <w:r w:rsidRPr="00463318">
        <w:rPr>
          <w:rFonts w:ascii="Times New Roman" w:eastAsia="Times New Roman" w:hAnsi="Times New Roman" w:cs="Times New Roman"/>
          <w:sz w:val="16"/>
          <w:szCs w:val="16"/>
          <w:lang w:eastAsia="zh-CN"/>
        </w:rPr>
        <w:t>:</w:t>
      </w:r>
      <w:r w:rsidRPr="00463318">
        <w:rPr>
          <w:rFonts w:ascii="Times New Roman" w:hAnsi="Times New Roman" w:cs="Times New Roman"/>
          <w:sz w:val="16"/>
          <w:szCs w:val="16"/>
          <w:lang w:eastAsia="zh-CN"/>
        </w:rPr>
        <w:t>____________________________</w:t>
      </w:r>
    </w:p>
    <w:p w:rsidR="00DE6965" w:rsidRPr="00463318" w:rsidRDefault="00DE6965" w:rsidP="00DE6965">
      <w:pPr>
        <w:pStyle w:val="a5"/>
        <w:rPr>
          <w:rFonts w:ascii="Times New Roman" w:hAnsi="Times New Roman" w:cs="Times New Roman"/>
          <w:sz w:val="16"/>
          <w:szCs w:val="16"/>
          <w:lang w:eastAsia="zh-CN"/>
        </w:rPr>
      </w:pPr>
      <w:r w:rsidRPr="00463318">
        <w:rPr>
          <w:rFonts w:ascii="Times New Roman" w:hAnsi="Times New Roman" w:cs="Times New Roman"/>
          <w:sz w:val="16"/>
          <w:szCs w:val="16"/>
          <w:lang w:eastAsia="zh-CN"/>
        </w:rPr>
        <w:t>_______________________________________________________________________________</w:t>
      </w:r>
    </w:p>
    <w:p w:rsidR="00DE6965" w:rsidRPr="00463318" w:rsidRDefault="00DE6965" w:rsidP="00DE6965">
      <w:pPr>
        <w:pStyle w:val="a5"/>
        <w:rPr>
          <w:rFonts w:ascii="Times New Roman" w:hAnsi="Times New Roman" w:cs="Times New Roman"/>
          <w:sz w:val="16"/>
          <w:szCs w:val="16"/>
          <w:lang w:eastAsia="zh-CN"/>
        </w:rPr>
      </w:pPr>
      <w:r w:rsidRPr="00463318">
        <w:rPr>
          <w:rFonts w:ascii="Times New Roman" w:hAnsi="Times New Roman" w:cs="Times New Roman"/>
          <w:sz w:val="16"/>
          <w:szCs w:val="16"/>
          <w:lang w:eastAsia="zh-CN"/>
        </w:rPr>
        <w:t>____________________________________________________________________________</w:t>
      </w: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463318">
        <w:rPr>
          <w:rFonts w:ascii="Times New Roman" w:eastAsia="Times New Roman" w:hAnsi="Times New Roman" w:cs="Times New Roman"/>
          <w:sz w:val="16"/>
          <w:szCs w:val="16"/>
          <w:lang w:eastAsia="zh-CN"/>
        </w:rPr>
        <w:t>Осмотр земельного участка на местности произведен самостоятельно. Претензий к качеству земельного участка не имею.</w:t>
      </w: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463318">
        <w:rPr>
          <w:rFonts w:ascii="Times New Roman" w:eastAsia="Times New Roman" w:hAnsi="Times New Roman" w:cs="Times New Roman"/>
          <w:sz w:val="16"/>
          <w:szCs w:val="16"/>
          <w:lang w:eastAsia="zh-CN"/>
        </w:rPr>
        <w:t>Подпись Претендента</w:t>
      </w: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463318">
        <w:rPr>
          <w:rFonts w:ascii="Times New Roman" w:eastAsia="Times New Roman" w:hAnsi="Times New Roman" w:cs="Times New Roman"/>
          <w:sz w:val="16"/>
          <w:szCs w:val="16"/>
          <w:lang w:eastAsia="zh-CN"/>
        </w:rPr>
        <w:t>____________________</w:t>
      </w:r>
      <w:r w:rsidRPr="00463318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463318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463318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____________________________</w:t>
      </w:r>
      <w:r w:rsidRPr="00463318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«______»__________________20___ г.</w:t>
      </w: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463318">
        <w:rPr>
          <w:rFonts w:ascii="Times New Roman" w:eastAsia="Times New Roman" w:hAnsi="Times New Roman" w:cs="Times New Roman"/>
          <w:sz w:val="16"/>
          <w:szCs w:val="16"/>
          <w:lang w:eastAsia="zh-CN"/>
        </w:rPr>
        <w:t>М.П.</w:t>
      </w:r>
      <w:r w:rsidRPr="00463318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463318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463318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463318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463318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463318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(Ф.И.О.)</w:t>
      </w: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DE6965" w:rsidRPr="00463318" w:rsidRDefault="00DE6965" w:rsidP="00DE6965">
      <w:pPr>
        <w:pStyle w:val="a5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463318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СОГЛАСИЕ</w:t>
      </w:r>
    </w:p>
    <w:p w:rsidR="00DE6965" w:rsidRPr="00463318" w:rsidRDefault="00DE6965" w:rsidP="00DE6965">
      <w:pPr>
        <w:pStyle w:val="a5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463318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на обработку персональных данных</w:t>
      </w: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463318">
        <w:rPr>
          <w:rFonts w:ascii="Times New Roman" w:eastAsia="Times New Roman" w:hAnsi="Times New Roman" w:cs="Times New Roman"/>
          <w:sz w:val="16"/>
          <w:szCs w:val="16"/>
          <w:lang w:eastAsia="zh-CN"/>
        </w:rPr>
        <w:t>Я, нижеподписавшийся_________________________________________________________________,  проживающий по адресу (по месту регистрации)_____________________________________________________________________________________________________________</w:t>
      </w: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463318">
        <w:rPr>
          <w:rFonts w:ascii="Times New Roman" w:eastAsia="Times New Roman" w:hAnsi="Times New Roman" w:cs="Times New Roman"/>
          <w:sz w:val="16"/>
          <w:szCs w:val="16"/>
          <w:lang w:eastAsia="zh-CN"/>
        </w:rPr>
        <w:t>в соответствии с требованиями статьи 9 федерального закона от 27.07.06г. «О персональных данных» №152-ФЗ, подтверждаю своё согласие на обработку моих персональных данных включающих фамилию, имя, отчество, пол, дату рождения, адрес места жительства, контактный(е) телефон(ы).</w:t>
      </w: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463318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Предоставляю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публикацию на сайте в сети «Интернет»: </w:t>
      </w:r>
      <w:r w:rsidRPr="00463318">
        <w:rPr>
          <w:rFonts w:ascii="Times New Roman" w:eastAsia="Times New Roman" w:hAnsi="Times New Roman" w:cs="Times New Roman"/>
          <w:sz w:val="16"/>
          <w:szCs w:val="16"/>
          <w:lang w:val="en-US" w:eastAsia="zh-CN"/>
        </w:rPr>
        <w:t>www</w:t>
      </w:r>
      <w:r w:rsidRPr="00463318">
        <w:rPr>
          <w:rFonts w:ascii="Times New Roman" w:eastAsia="Times New Roman" w:hAnsi="Times New Roman" w:cs="Times New Roman"/>
          <w:sz w:val="16"/>
          <w:szCs w:val="16"/>
          <w:lang w:eastAsia="zh-CN"/>
        </w:rPr>
        <w:t>.</w:t>
      </w:r>
      <w:r w:rsidRPr="00463318">
        <w:rPr>
          <w:rFonts w:ascii="Times New Roman" w:eastAsia="Times New Roman" w:hAnsi="Times New Roman" w:cs="Times New Roman"/>
          <w:sz w:val="16"/>
          <w:szCs w:val="16"/>
          <w:lang w:val="en-US" w:eastAsia="zh-CN"/>
        </w:rPr>
        <w:t>torgi</w:t>
      </w:r>
      <w:r w:rsidRPr="00463318">
        <w:rPr>
          <w:rFonts w:ascii="Times New Roman" w:eastAsia="Times New Roman" w:hAnsi="Times New Roman" w:cs="Times New Roman"/>
          <w:sz w:val="16"/>
          <w:szCs w:val="16"/>
          <w:lang w:eastAsia="zh-CN"/>
        </w:rPr>
        <w:t>.</w:t>
      </w:r>
      <w:r w:rsidRPr="00463318">
        <w:rPr>
          <w:rFonts w:ascii="Times New Roman" w:eastAsia="Times New Roman" w:hAnsi="Times New Roman" w:cs="Times New Roman"/>
          <w:sz w:val="16"/>
          <w:szCs w:val="16"/>
          <w:lang w:val="en-US" w:eastAsia="zh-CN"/>
        </w:rPr>
        <w:t>gov</w:t>
      </w:r>
      <w:r w:rsidRPr="00463318">
        <w:rPr>
          <w:rFonts w:ascii="Times New Roman" w:eastAsia="Times New Roman" w:hAnsi="Times New Roman" w:cs="Times New Roman"/>
          <w:sz w:val="16"/>
          <w:szCs w:val="16"/>
          <w:lang w:eastAsia="zh-CN"/>
        </w:rPr>
        <w:t>.</w:t>
      </w:r>
      <w:r w:rsidRPr="00463318">
        <w:rPr>
          <w:rFonts w:ascii="Times New Roman" w:eastAsia="Times New Roman" w:hAnsi="Times New Roman" w:cs="Times New Roman"/>
          <w:sz w:val="16"/>
          <w:szCs w:val="16"/>
          <w:lang w:val="en-US" w:eastAsia="zh-CN"/>
        </w:rPr>
        <w:t>ru</w:t>
      </w:r>
      <w:r w:rsidRPr="00463318">
        <w:rPr>
          <w:rFonts w:ascii="Times New Roman" w:eastAsia="Times New Roman" w:hAnsi="Times New Roman" w:cs="Times New Roman"/>
          <w:sz w:val="16"/>
          <w:szCs w:val="16"/>
          <w:lang w:eastAsia="zh-CN"/>
        </w:rPr>
        <w:t>. Оператор вправе обрабатывать мои персональные данные посредством внесения их в протоколы, уведомления, договоры, электронную базу данных, включения в списки (реестры) и отчетные формы.</w:t>
      </w: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463318">
        <w:rPr>
          <w:rFonts w:ascii="Times New Roman" w:eastAsia="Times New Roman" w:hAnsi="Times New Roman" w:cs="Times New Roman"/>
          <w:sz w:val="16"/>
          <w:szCs w:val="16"/>
          <w:lang w:eastAsia="zh-CN"/>
        </w:rPr>
        <w:lastRenderedPageBreak/>
        <w:t xml:space="preserve">«____»__________20__ г.                                                           </w:t>
      </w:r>
      <w:r w:rsidRPr="00463318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__________________</w:t>
      </w:r>
    </w:p>
    <w:p w:rsidR="00DE6965" w:rsidRPr="00463318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463318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                                                                </w:t>
      </w:r>
      <w:r w:rsidRPr="00463318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463318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(подпись)</w:t>
      </w:r>
    </w:p>
    <w:p w:rsidR="00DE6965" w:rsidRPr="00463318" w:rsidRDefault="00DE6965" w:rsidP="00DE696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DE6965" w:rsidRPr="00463318" w:rsidRDefault="00DE6965" w:rsidP="00DE696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DE6965" w:rsidRPr="00040D3D" w:rsidRDefault="00DE6965" w:rsidP="00DE6965">
      <w:pPr>
        <w:pStyle w:val="a5"/>
        <w:jc w:val="right"/>
        <w:rPr>
          <w:rFonts w:ascii="Times New Roman" w:eastAsia="Andale Sans UI" w:hAnsi="Times New Roman" w:cs="Times New Roman"/>
          <w:kern w:val="2"/>
          <w:sz w:val="16"/>
          <w:szCs w:val="16"/>
          <w:lang w:eastAsia="ru-RU"/>
        </w:rPr>
      </w:pPr>
      <w:r w:rsidRPr="00040D3D">
        <w:rPr>
          <w:rFonts w:ascii="Times New Roman" w:hAnsi="Times New Roman" w:cs="Times New Roman"/>
          <w:sz w:val="16"/>
          <w:szCs w:val="16"/>
        </w:rPr>
        <w:t>Проект договора</w:t>
      </w:r>
    </w:p>
    <w:p w:rsidR="00DE6965" w:rsidRPr="00DE6965" w:rsidRDefault="00DE6965" w:rsidP="00DE696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E6965">
        <w:rPr>
          <w:rFonts w:ascii="Times New Roman" w:hAnsi="Times New Roman" w:cs="Times New Roman"/>
          <w:b/>
          <w:sz w:val="16"/>
          <w:szCs w:val="16"/>
        </w:rPr>
        <w:t>ДОГОВОР №____</w:t>
      </w:r>
    </w:p>
    <w:p w:rsidR="00DE6965" w:rsidRPr="00DE6965" w:rsidRDefault="00DE6965" w:rsidP="00DE696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E6965">
        <w:rPr>
          <w:rFonts w:ascii="Times New Roman" w:hAnsi="Times New Roman" w:cs="Times New Roman"/>
          <w:b/>
          <w:sz w:val="16"/>
          <w:szCs w:val="16"/>
        </w:rPr>
        <w:t>КУПЛИ-ПРОДАЖИ ЗЕМЕЛЬНОГО УЧАСТКА</w:t>
      </w:r>
    </w:p>
    <w:p w:rsidR="00DE6965" w:rsidRPr="00040D3D" w:rsidRDefault="00DE6965" w:rsidP="00DE6965">
      <w:pPr>
        <w:pStyle w:val="a5"/>
        <w:rPr>
          <w:rFonts w:ascii="Times New Roman" w:hAnsi="Times New Roman" w:cs="Times New Roman"/>
          <w:sz w:val="16"/>
          <w:szCs w:val="16"/>
        </w:rPr>
      </w:pPr>
      <w:r w:rsidRPr="00040D3D">
        <w:rPr>
          <w:rFonts w:ascii="Times New Roman" w:hAnsi="Times New Roman" w:cs="Times New Roman"/>
          <w:sz w:val="16"/>
          <w:szCs w:val="16"/>
        </w:rPr>
        <w:t>с. Бронница</w:t>
      </w:r>
    </w:p>
    <w:p w:rsidR="00DE6965" w:rsidRPr="00040D3D" w:rsidRDefault="00DE6965" w:rsidP="00DE6965">
      <w:pPr>
        <w:pStyle w:val="a5"/>
        <w:rPr>
          <w:rFonts w:ascii="Times New Roman" w:hAnsi="Times New Roman" w:cs="Times New Roman"/>
          <w:sz w:val="16"/>
          <w:szCs w:val="16"/>
        </w:rPr>
      </w:pPr>
      <w:r w:rsidRPr="00040D3D">
        <w:rPr>
          <w:rFonts w:ascii="Times New Roman" w:hAnsi="Times New Roman" w:cs="Times New Roman"/>
          <w:sz w:val="16"/>
          <w:szCs w:val="16"/>
        </w:rPr>
        <w:t>Новгородская область Новгородский район                 «___»____________       20__ года</w:t>
      </w:r>
    </w:p>
    <w:p w:rsidR="00DE6965" w:rsidRPr="00040D3D" w:rsidRDefault="00DE6965" w:rsidP="00DE696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Администрация Бронницкого сельского поселения, именуемая в  дальнейшем «Продавец», в лице ____________________________________________________________, действующего на основании ________________________,с одной стороны, и____________________________________________________________________________,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(полное наименование юридического лица)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 xml:space="preserve">в лице ________________________________________________________, действующего на 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(должность, Ф.И.О. полностью)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основании______________________________________________, (для юридических лиц);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_____________________________________________________________________________,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(ФИО физического лица)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 xml:space="preserve">паспорт_________________, выдан ______________________________________________, 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 xml:space="preserve">        (наименование органа, выдавшего паспорт, дата выдачи)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зарегистрированный по адресу: ______________________________, (для физических лиц), именуемый в дальнейшем «Покупатель», с другой стороны, совместно именуемые «Стороны», на основании протокола о результатах аукциона от ____________ № ____, заключили настоящий договор купли-продажи земельного участка (далее – Договор) о нижеследующем: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1. Предмет Договора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1.1. Продавец продает, а Покупатель приобретает в собственность земельный участок 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для______________________ (далее – земельный участок), в соответствии с условиями Договора.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1.2. Границы земельного участка обозначены в Едином государственном реестре недвижимости.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1.3. Продавец продает Покупателю земельный участок, который обременен/не обременен и ограничен/не ограничен следующими правами других лиц: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- _____________________________________________ находится/не находится под арестом, его права оспариваются/не оспариваются в суде.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2. Общие условия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2.1. Передача земельного участка Покупателю оформляется передаточным актом (Приложение № 1 к настоящему Договору), который подписывается Сторонами после оплаты Покупателем цены земельного участка и является неотъемлемой частью настоящего Договора.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Обязательства Продавца передать, а Покупателя принять земельный участок считаются исполненными после подписания Сторонами  передаточного акта.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2.2. Договор подлежит государственной регистрации в Управлении Федеральной службы государственной регистрации, кадастра и картографии по Новгородской области.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2.3. Право собственности на земельный участок переходит к Покупателю с момента государственной регистрации перехода права собственности на него.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2.4. Государственная регистрация Договора, перехода права собственности на земельный участок осуществляется за счет средств Покупателя в порядке, установленном действующим законодательством Российской Федерации.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3. Цена земельного участка, порядок оплаты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 xml:space="preserve">3.1. Цена земельного участка составляет _________________________________ 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(цифрами)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(_______________________________________________) рублей _____ копеек.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ab/>
      </w:r>
      <w:r w:rsidRPr="00040D3D">
        <w:rPr>
          <w:rFonts w:ascii="Times New Roman" w:eastAsia="Andale Sans UI" w:hAnsi="Times New Roman" w:cs="Times New Roman"/>
          <w:sz w:val="16"/>
          <w:szCs w:val="16"/>
        </w:rPr>
        <w:tab/>
      </w:r>
      <w:r w:rsidRPr="00040D3D">
        <w:rPr>
          <w:rFonts w:ascii="Times New Roman" w:eastAsia="Andale Sans UI" w:hAnsi="Times New Roman" w:cs="Times New Roman"/>
          <w:sz w:val="16"/>
          <w:szCs w:val="16"/>
        </w:rPr>
        <w:tab/>
      </w:r>
      <w:r w:rsidRPr="00040D3D">
        <w:rPr>
          <w:rFonts w:ascii="Times New Roman" w:eastAsia="Andale Sans UI" w:hAnsi="Times New Roman" w:cs="Times New Roman"/>
          <w:sz w:val="16"/>
          <w:szCs w:val="16"/>
        </w:rPr>
        <w:tab/>
        <w:t>(прописью)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SimSun" w:hAnsi="Times New Roman" w:cs="Times New Roman"/>
          <w:sz w:val="16"/>
          <w:szCs w:val="16"/>
          <w:lang w:eastAsia="zh-CN"/>
        </w:rPr>
        <w:t>Стоимость земельного участка НДС не облагается на основании подпункта 6 пункта 2 статьи 146 Налогового кодекса Российской Федерации (для юридических лиц).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 xml:space="preserve">3.2. Задаток, внесенный Покупателем для участия в аукционе, в размере __________________ (______________________________________) рублей ____ копеек, 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(цифрами)</w:t>
      </w:r>
      <w:r w:rsidRPr="00040D3D">
        <w:rPr>
          <w:rFonts w:ascii="Times New Roman" w:eastAsia="Andale Sans UI" w:hAnsi="Times New Roman" w:cs="Times New Roman"/>
          <w:sz w:val="16"/>
          <w:szCs w:val="16"/>
        </w:rPr>
        <w:tab/>
      </w:r>
      <w:r w:rsidRPr="00040D3D">
        <w:rPr>
          <w:rFonts w:ascii="Times New Roman" w:eastAsia="Andale Sans UI" w:hAnsi="Times New Roman" w:cs="Times New Roman"/>
          <w:sz w:val="16"/>
          <w:szCs w:val="16"/>
        </w:rPr>
        <w:tab/>
      </w:r>
      <w:r w:rsidRPr="00040D3D">
        <w:rPr>
          <w:rFonts w:ascii="Times New Roman" w:eastAsia="Andale Sans UI" w:hAnsi="Times New Roman" w:cs="Times New Roman"/>
          <w:sz w:val="16"/>
          <w:szCs w:val="16"/>
        </w:rPr>
        <w:tab/>
      </w:r>
      <w:r w:rsidRPr="00040D3D">
        <w:rPr>
          <w:rFonts w:ascii="Times New Roman" w:eastAsia="Andale Sans UI" w:hAnsi="Times New Roman" w:cs="Times New Roman"/>
          <w:sz w:val="16"/>
          <w:szCs w:val="16"/>
        </w:rPr>
        <w:tab/>
        <w:t>(прописью)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засчитывается в счет цены приобретаемого земельного участка.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 xml:space="preserve">3.3. Покупатель обязуется произвести полную оплату цены земельного участка, за вычетом задатка, в размере _______________ (_________________) рублей ____ копеек   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 xml:space="preserve">(цифрами) </w:t>
      </w:r>
      <w:r w:rsidRPr="00040D3D">
        <w:rPr>
          <w:rFonts w:ascii="Times New Roman" w:eastAsia="Andale Sans UI" w:hAnsi="Times New Roman" w:cs="Times New Roman"/>
          <w:sz w:val="16"/>
          <w:szCs w:val="16"/>
        </w:rPr>
        <w:tab/>
      </w:r>
      <w:r w:rsidRPr="00040D3D">
        <w:rPr>
          <w:rFonts w:ascii="Times New Roman" w:eastAsia="Andale Sans UI" w:hAnsi="Times New Roman" w:cs="Times New Roman"/>
          <w:sz w:val="16"/>
          <w:szCs w:val="16"/>
        </w:rPr>
        <w:tab/>
        <w:t>(прописью)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в течении 10 (десяти) календарных дней с даты подписания настоящего Договора на счет, указанный в пункте 3.4 Договора.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3.4. Оплата производится по следующим реквизитам:</w:t>
      </w:r>
    </w:p>
    <w:p w:rsidR="00DE6965" w:rsidRPr="00040D3D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40D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Администрация Бронницкого сельского поселения        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 xml:space="preserve">  ИНН 5310012855 КПП 531001001</w:t>
      </w:r>
    </w:p>
    <w:p w:rsidR="00DE6965" w:rsidRPr="00040D3D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40D3D">
        <w:rPr>
          <w:rFonts w:ascii="Times New Roman" w:eastAsia="Times New Roman" w:hAnsi="Times New Roman" w:cs="Times New Roman"/>
          <w:sz w:val="16"/>
          <w:szCs w:val="16"/>
          <w:lang w:eastAsia="ru-RU"/>
        </w:rPr>
        <w:t>ОКАТО 49225808000, ОКПО 04197815, ОКТМО 49625408</w:t>
      </w:r>
    </w:p>
    <w:p w:rsidR="00DE6965" w:rsidRPr="00040D3D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40D3D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Адрес: 173510 Новгородская область, Новгородский район, с. Бронница, ул. Березки, д.2</w:t>
      </w:r>
    </w:p>
    <w:p w:rsidR="00DE6965" w:rsidRPr="00040D3D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40D3D">
        <w:rPr>
          <w:rFonts w:ascii="Times New Roman" w:eastAsia="Times New Roman" w:hAnsi="Times New Roman" w:cs="Times New Roman"/>
          <w:sz w:val="16"/>
          <w:szCs w:val="16"/>
          <w:lang w:eastAsia="ru-RU"/>
        </w:rPr>
        <w:t>л/с 04503005560</w:t>
      </w:r>
    </w:p>
    <w:p w:rsidR="00DE6965" w:rsidRPr="00040D3D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40D3D">
        <w:rPr>
          <w:rFonts w:ascii="Times New Roman" w:eastAsia="Times New Roman" w:hAnsi="Times New Roman" w:cs="Times New Roman"/>
          <w:sz w:val="16"/>
          <w:szCs w:val="16"/>
          <w:lang w:eastAsia="ru-RU"/>
        </w:rPr>
        <w:t>р/с 03100643000000015000</w:t>
      </w:r>
    </w:p>
    <w:p w:rsidR="00DE6965" w:rsidRPr="00040D3D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40D3D">
        <w:rPr>
          <w:rFonts w:ascii="Times New Roman" w:eastAsia="Times New Roman" w:hAnsi="Times New Roman" w:cs="Times New Roman"/>
          <w:sz w:val="16"/>
          <w:szCs w:val="16"/>
          <w:lang w:eastAsia="ru-RU"/>
        </w:rPr>
        <w:t>ОТДЕЛЕНИЕ НОВГОРОД БАНКА РОССИИ // УФК по Новгородской области г. Великий Новгород</w:t>
      </w:r>
    </w:p>
    <w:p w:rsidR="00DE6965" w:rsidRPr="00040D3D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40D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БИК 014959900 </w:t>
      </w:r>
    </w:p>
    <w:p w:rsidR="00DE6965" w:rsidRPr="00040D3D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40D3D">
        <w:rPr>
          <w:rFonts w:ascii="Times New Roman" w:eastAsia="Times New Roman" w:hAnsi="Times New Roman" w:cs="Times New Roman"/>
          <w:sz w:val="16"/>
          <w:szCs w:val="16"/>
          <w:lang w:eastAsia="ru-RU"/>
        </w:rPr>
        <w:t>к/сч 40102810145370000042</w:t>
      </w:r>
    </w:p>
    <w:p w:rsidR="00DE6965" w:rsidRPr="00040D3D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40D3D">
        <w:rPr>
          <w:rFonts w:ascii="Times New Roman" w:eastAsia="Times New Roman" w:hAnsi="Times New Roman" w:cs="Times New Roman"/>
          <w:sz w:val="16"/>
          <w:szCs w:val="16"/>
          <w:lang w:eastAsia="ru-RU"/>
        </w:rPr>
        <w:t>КБК 11406025100000430</w:t>
      </w:r>
    </w:p>
    <w:p w:rsidR="00DE6965" w:rsidRPr="00040D3D" w:rsidRDefault="00DE6965" w:rsidP="00DE6965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40D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Тел.(факс) 8162 749-188, 749149,749160 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4. Обязательства Сторон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4.1. Покупатель обязан оплатить Продавцу цену земельного участка в порядке и сроки, установленные в разделе 3 настоящего Договора.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lastRenderedPageBreak/>
        <w:t>4.2. Продавец обязан передать Покупателю, а Покупатель обязан принять земельный участок по передаточному акту не позднее 5 (пяти) календарных дней после даты перечисления денежных средств в соответствии с разделом 3 настоящего Договора.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4.3. Покупатель принимает на себя права и обязанности по использованию земельного участка, не противоречащие действующему законодательству Российской Федерации, с даты принятия земельного участка в порядке, предусмотренном пунктом 2.1 настоящего Договора.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5. Ответственность Сторон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5.1.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Федерации.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5.2. За просрочку внесения оплаты, установленной пунктом 3.3 настоящего Договора, Покупатель уплачивает пени в размере 0,05% от суммы неисполненного обязательства за каждый день просрочки.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5.3. Продавец не отвечает за непригодность земельного участка к улучшению.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6. Изменения Договора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6.1. Любые изменения к настоящему Договору оформляются в письменной форме, в соответствии с действующим законодательством Российской Федерации.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7. Прочие условия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7.1.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7.2. Настоящий Договор составлен в 3 (трех) подлинных экземплярах, имеющих равную юридическую силу: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1-й экземпляр находится у Продавца;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2-й экземпляр находится у Покупателя;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3-й экземпляр находится в Управлении Федеральной службы государственной регистрации, кадастра и картографии по Новгородской области.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7.3. Неотъемлемой частью настоящего Договора является: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- передаточный акт (Приложение № 1).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8. Адреса, реквизиты и 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DE6965" w:rsidRPr="00040D3D" w:rsidTr="00A45036">
        <w:tc>
          <w:tcPr>
            <w:tcW w:w="4536" w:type="dxa"/>
            <w:shd w:val="clear" w:color="auto" w:fill="auto"/>
          </w:tcPr>
          <w:p w:rsidR="00DE6965" w:rsidRPr="00040D3D" w:rsidRDefault="00DE6965" w:rsidP="00A45036">
            <w:pPr>
              <w:pStyle w:val="a5"/>
              <w:rPr>
                <w:rFonts w:ascii="Times New Roman" w:eastAsia="Andale Sans UI" w:hAnsi="Times New Roman" w:cs="Times New Roman"/>
                <w:bCs/>
                <w:sz w:val="16"/>
                <w:szCs w:val="16"/>
              </w:rPr>
            </w:pPr>
            <w:r w:rsidRPr="00040D3D">
              <w:rPr>
                <w:rFonts w:ascii="Times New Roman" w:eastAsia="Andale Sans UI" w:hAnsi="Times New Roman" w:cs="Times New Roman"/>
                <w:bCs/>
                <w:sz w:val="16"/>
                <w:szCs w:val="16"/>
              </w:rPr>
              <w:t>Продавец</w:t>
            </w:r>
          </w:p>
          <w:p w:rsidR="00DE6965" w:rsidRPr="00040D3D" w:rsidRDefault="00DE6965" w:rsidP="00A45036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D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Бронницкого сельского поселения        </w:t>
            </w:r>
          </w:p>
          <w:p w:rsidR="00DE6965" w:rsidRPr="00040D3D" w:rsidRDefault="00DE6965" w:rsidP="00A45036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E6965" w:rsidRPr="00040D3D" w:rsidRDefault="00DE6965" w:rsidP="00A45036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D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5310012855      КПП 531001001</w:t>
            </w:r>
          </w:p>
          <w:p w:rsidR="00DE6965" w:rsidRPr="00040D3D" w:rsidRDefault="00DE6965" w:rsidP="00A45036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D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1065321002251</w:t>
            </w:r>
          </w:p>
          <w:p w:rsidR="00DE6965" w:rsidRPr="00040D3D" w:rsidRDefault="00DE6965" w:rsidP="00A45036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D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ОКАТО 49225808000, ОКПО 04197815, ОКТМО 49625408</w:t>
            </w:r>
          </w:p>
          <w:p w:rsidR="00DE6965" w:rsidRPr="00040D3D" w:rsidRDefault="00DE6965" w:rsidP="00A45036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D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Адрес: 173510 Новгородская область, Новгородский район, </w:t>
            </w:r>
          </w:p>
          <w:p w:rsidR="00DE6965" w:rsidRPr="00040D3D" w:rsidRDefault="00DE6965" w:rsidP="00A45036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D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с. Бронница, ул. Березки, 2</w:t>
            </w:r>
          </w:p>
          <w:p w:rsidR="00DE6965" w:rsidRPr="00040D3D" w:rsidRDefault="00DE6965" w:rsidP="00A45036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D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р/с 40101810440300018001</w:t>
            </w:r>
          </w:p>
          <w:p w:rsidR="00DE6965" w:rsidRPr="00040D3D" w:rsidRDefault="00DE6965" w:rsidP="00A45036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D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л/сч 04503005560</w:t>
            </w:r>
          </w:p>
          <w:p w:rsidR="00DE6965" w:rsidRPr="00040D3D" w:rsidRDefault="00DE6965" w:rsidP="00A45036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D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ОТДЕЛЕНИЕ НОВГОРОД</w:t>
            </w:r>
          </w:p>
          <w:p w:rsidR="00DE6965" w:rsidRPr="00040D3D" w:rsidRDefault="00DE6965" w:rsidP="00A45036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D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Великий Новгород</w:t>
            </w:r>
          </w:p>
          <w:p w:rsidR="00DE6965" w:rsidRPr="00040D3D" w:rsidRDefault="00DE6965" w:rsidP="00A45036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D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БИК 044959001 </w:t>
            </w:r>
          </w:p>
          <w:p w:rsidR="00DE6965" w:rsidRPr="00040D3D" w:rsidRDefault="00DE6965" w:rsidP="00A45036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D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КБК 336 1 4 06025 10 0000 430</w:t>
            </w:r>
          </w:p>
          <w:p w:rsidR="00DE6965" w:rsidRPr="00040D3D" w:rsidRDefault="00DE6965" w:rsidP="00A45036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D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Тел.(факс) 8162 749-188, 749149,749160 </w:t>
            </w:r>
          </w:p>
          <w:p w:rsidR="00DE6965" w:rsidRPr="00040D3D" w:rsidRDefault="00DE6965" w:rsidP="00A45036">
            <w:pPr>
              <w:pStyle w:val="a5"/>
              <w:rPr>
                <w:rFonts w:ascii="Times New Roman" w:eastAsia="Andale Sans UI" w:hAnsi="Times New Roman" w:cs="Times New Roman"/>
                <w:bCs/>
                <w:sz w:val="16"/>
                <w:szCs w:val="16"/>
              </w:rPr>
            </w:pPr>
          </w:p>
          <w:p w:rsidR="00DE6965" w:rsidRPr="00040D3D" w:rsidRDefault="00DE6965" w:rsidP="00A45036">
            <w:pPr>
              <w:pStyle w:val="a5"/>
              <w:rPr>
                <w:rFonts w:ascii="Times New Roman" w:eastAsia="Andale Sans UI" w:hAnsi="Times New Roman" w:cs="Times New Roman"/>
                <w:bCs/>
                <w:sz w:val="16"/>
                <w:szCs w:val="16"/>
              </w:rPr>
            </w:pPr>
          </w:p>
          <w:p w:rsidR="00DE6965" w:rsidRPr="00040D3D" w:rsidRDefault="00DE6965" w:rsidP="00A45036">
            <w:pPr>
              <w:pStyle w:val="a5"/>
              <w:rPr>
                <w:rFonts w:ascii="Times New Roman" w:eastAsia="Andale Sans UI" w:hAnsi="Times New Roman" w:cs="Times New Roman"/>
                <w:bCs/>
                <w:sz w:val="16"/>
                <w:szCs w:val="16"/>
              </w:rPr>
            </w:pPr>
          </w:p>
          <w:p w:rsidR="00DE6965" w:rsidRPr="00040D3D" w:rsidRDefault="00DE6965" w:rsidP="00A45036">
            <w:pPr>
              <w:pStyle w:val="a5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  <w:r w:rsidRPr="00040D3D">
              <w:rPr>
                <w:rFonts w:ascii="Times New Roman" w:eastAsia="Andale Sans UI" w:hAnsi="Times New Roman" w:cs="Times New Roman"/>
                <w:sz w:val="16"/>
                <w:szCs w:val="16"/>
              </w:rPr>
              <w:t>___________________ /___________/</w:t>
            </w:r>
          </w:p>
          <w:p w:rsidR="00DE6965" w:rsidRPr="00040D3D" w:rsidRDefault="00DE6965" w:rsidP="00A45036">
            <w:pPr>
              <w:pStyle w:val="a5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  <w:r w:rsidRPr="00040D3D">
              <w:rPr>
                <w:rFonts w:ascii="Times New Roman" w:eastAsia="Andale Sans UI" w:hAnsi="Times New Roman" w:cs="Times New Roman"/>
                <w:sz w:val="16"/>
                <w:szCs w:val="16"/>
              </w:rPr>
              <w:t>м.п.           подпись</w:t>
            </w:r>
          </w:p>
        </w:tc>
        <w:tc>
          <w:tcPr>
            <w:tcW w:w="426" w:type="dxa"/>
            <w:shd w:val="clear" w:color="auto" w:fill="auto"/>
          </w:tcPr>
          <w:p w:rsidR="00DE6965" w:rsidRPr="00040D3D" w:rsidRDefault="00DE6965" w:rsidP="00A45036">
            <w:pPr>
              <w:pStyle w:val="a5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  <w:p w:rsidR="00DE6965" w:rsidRPr="00040D3D" w:rsidRDefault="00DE6965" w:rsidP="00A45036">
            <w:pPr>
              <w:pStyle w:val="a5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  <w:p w:rsidR="00DE6965" w:rsidRPr="00040D3D" w:rsidRDefault="00DE6965" w:rsidP="00A45036">
            <w:pPr>
              <w:pStyle w:val="a5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</w:tc>
        <w:tc>
          <w:tcPr>
            <w:tcW w:w="4550" w:type="dxa"/>
            <w:shd w:val="clear" w:color="auto" w:fill="auto"/>
          </w:tcPr>
          <w:p w:rsidR="00DE6965" w:rsidRPr="00040D3D" w:rsidRDefault="00DE6965" w:rsidP="00A45036">
            <w:pPr>
              <w:pStyle w:val="a5"/>
              <w:rPr>
                <w:rFonts w:ascii="Times New Roman" w:eastAsia="Andale Sans UI" w:hAnsi="Times New Roman" w:cs="Times New Roman"/>
                <w:bCs/>
                <w:sz w:val="16"/>
                <w:szCs w:val="16"/>
              </w:rPr>
            </w:pPr>
            <w:r w:rsidRPr="00040D3D">
              <w:rPr>
                <w:rFonts w:ascii="Times New Roman" w:eastAsia="Andale Sans UI" w:hAnsi="Times New Roman" w:cs="Times New Roman"/>
                <w:bCs/>
                <w:sz w:val="16"/>
                <w:szCs w:val="16"/>
              </w:rPr>
              <w:t>Покупатель</w:t>
            </w:r>
          </w:p>
          <w:p w:rsidR="00DE6965" w:rsidRPr="00040D3D" w:rsidRDefault="00DE6965" w:rsidP="00A45036">
            <w:pPr>
              <w:pStyle w:val="a5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  <w:p w:rsidR="00DE6965" w:rsidRPr="00040D3D" w:rsidRDefault="00DE6965" w:rsidP="00A45036">
            <w:pPr>
              <w:pStyle w:val="a5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  <w:p w:rsidR="00DE6965" w:rsidRPr="00040D3D" w:rsidRDefault="00DE6965" w:rsidP="00A45036">
            <w:pPr>
              <w:pStyle w:val="a5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  <w:r w:rsidRPr="00040D3D">
              <w:rPr>
                <w:rFonts w:ascii="Times New Roman" w:eastAsia="Andale Sans UI" w:hAnsi="Times New Roman" w:cs="Times New Roman"/>
                <w:sz w:val="16"/>
                <w:szCs w:val="16"/>
              </w:rPr>
              <w:t>ИНН _____________, КПП _____________</w:t>
            </w:r>
          </w:p>
          <w:p w:rsidR="00DE6965" w:rsidRPr="00040D3D" w:rsidRDefault="00DE6965" w:rsidP="00A45036">
            <w:pPr>
              <w:pStyle w:val="a5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  <w:r w:rsidRPr="00040D3D">
              <w:rPr>
                <w:rFonts w:ascii="Times New Roman" w:eastAsia="Andale Sans UI" w:hAnsi="Times New Roman" w:cs="Times New Roman"/>
                <w:sz w:val="16"/>
                <w:szCs w:val="16"/>
              </w:rPr>
              <w:t>ОГРН _______________________________</w:t>
            </w:r>
          </w:p>
          <w:p w:rsidR="00DE6965" w:rsidRPr="00040D3D" w:rsidRDefault="00DE6965" w:rsidP="00A45036">
            <w:pPr>
              <w:pStyle w:val="a5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  <w:r w:rsidRPr="00040D3D">
              <w:rPr>
                <w:rFonts w:ascii="Times New Roman" w:eastAsia="Andale Sans UI" w:hAnsi="Times New Roman" w:cs="Times New Roman"/>
                <w:sz w:val="16"/>
                <w:szCs w:val="16"/>
              </w:rPr>
              <w:t>место нахождения: ____________________</w:t>
            </w:r>
          </w:p>
          <w:p w:rsidR="00DE6965" w:rsidRPr="00040D3D" w:rsidRDefault="00DE6965" w:rsidP="00A45036">
            <w:pPr>
              <w:pStyle w:val="a5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  <w:r w:rsidRPr="00040D3D">
              <w:rPr>
                <w:rFonts w:ascii="Times New Roman" w:eastAsia="Andale Sans UI" w:hAnsi="Times New Roman" w:cs="Times New Roman"/>
                <w:sz w:val="16"/>
                <w:szCs w:val="16"/>
              </w:rPr>
              <w:t>(для юридических лиц)</w:t>
            </w:r>
          </w:p>
          <w:p w:rsidR="00DE6965" w:rsidRPr="00040D3D" w:rsidRDefault="00DE6965" w:rsidP="00A45036">
            <w:pPr>
              <w:pStyle w:val="a5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  <w:r w:rsidRPr="00040D3D">
              <w:rPr>
                <w:rFonts w:ascii="Times New Roman" w:eastAsia="Andale Sans UI" w:hAnsi="Times New Roman" w:cs="Times New Roman"/>
                <w:sz w:val="16"/>
                <w:szCs w:val="16"/>
              </w:rPr>
              <w:t xml:space="preserve">паспорт ________, выдан ______________, </w:t>
            </w:r>
          </w:p>
          <w:p w:rsidR="00DE6965" w:rsidRPr="00040D3D" w:rsidRDefault="00DE6965" w:rsidP="00A45036">
            <w:pPr>
              <w:pStyle w:val="a5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  <w:r w:rsidRPr="00040D3D">
              <w:rPr>
                <w:rFonts w:ascii="Times New Roman" w:eastAsia="Andale Sans UI" w:hAnsi="Times New Roman" w:cs="Times New Roman"/>
                <w:sz w:val="16"/>
                <w:szCs w:val="16"/>
              </w:rPr>
              <w:t>зарегистрированный по адресу: _________________________________ (для физических лиц)</w:t>
            </w:r>
          </w:p>
          <w:p w:rsidR="00DE6965" w:rsidRPr="00040D3D" w:rsidRDefault="00DE6965" w:rsidP="00A45036">
            <w:pPr>
              <w:pStyle w:val="a5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  <w:p w:rsidR="00DE6965" w:rsidRPr="00040D3D" w:rsidRDefault="00DE6965" w:rsidP="00A45036">
            <w:pPr>
              <w:pStyle w:val="a5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  <w:p w:rsidR="00DE6965" w:rsidRPr="00040D3D" w:rsidRDefault="00DE6965" w:rsidP="00A45036">
            <w:pPr>
              <w:pStyle w:val="a5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  <w:p w:rsidR="00DE6965" w:rsidRPr="00040D3D" w:rsidRDefault="00DE6965" w:rsidP="00A45036">
            <w:pPr>
              <w:pStyle w:val="a5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  <w:p w:rsidR="00DE6965" w:rsidRPr="00040D3D" w:rsidRDefault="00DE6965" w:rsidP="00A45036">
            <w:pPr>
              <w:pStyle w:val="a5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  <w:p w:rsidR="00DE6965" w:rsidRPr="00040D3D" w:rsidRDefault="00DE6965" w:rsidP="00A45036">
            <w:pPr>
              <w:pStyle w:val="a5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  <w:p w:rsidR="00DE6965" w:rsidRPr="00040D3D" w:rsidRDefault="00DE6965" w:rsidP="00A45036">
            <w:pPr>
              <w:pStyle w:val="a5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  <w:p w:rsidR="00DE6965" w:rsidRPr="00040D3D" w:rsidRDefault="00DE6965" w:rsidP="00A45036">
            <w:pPr>
              <w:pStyle w:val="a5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  <w:p w:rsidR="00DE6965" w:rsidRPr="00040D3D" w:rsidRDefault="00DE6965" w:rsidP="00A45036">
            <w:pPr>
              <w:pStyle w:val="a5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  <w:r w:rsidRPr="00040D3D">
              <w:rPr>
                <w:rFonts w:ascii="Times New Roman" w:eastAsia="Andale Sans UI" w:hAnsi="Times New Roman" w:cs="Times New Roman"/>
                <w:sz w:val="16"/>
                <w:szCs w:val="16"/>
              </w:rPr>
              <w:t>____________________ /___________/            м.п.           подпись</w:t>
            </w:r>
          </w:p>
        </w:tc>
      </w:tr>
    </w:tbl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</w:p>
    <w:p w:rsidR="00DE6965" w:rsidRPr="00040D3D" w:rsidRDefault="00DE6965" w:rsidP="00DE6965">
      <w:pPr>
        <w:pStyle w:val="a5"/>
        <w:jc w:val="right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 xml:space="preserve">Приложение № 1 </w:t>
      </w:r>
    </w:p>
    <w:p w:rsidR="00DE6965" w:rsidRPr="00040D3D" w:rsidRDefault="00DE6965" w:rsidP="00DE6965">
      <w:pPr>
        <w:pStyle w:val="a5"/>
        <w:jc w:val="right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 xml:space="preserve">к договору купли-продажи земельного участка </w:t>
      </w:r>
    </w:p>
    <w:p w:rsidR="00DE6965" w:rsidRPr="00040D3D" w:rsidRDefault="00DE6965" w:rsidP="00DE6965">
      <w:pPr>
        <w:pStyle w:val="a5"/>
        <w:jc w:val="right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№ ______ от _________________ года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</w:p>
    <w:p w:rsidR="00DE6965" w:rsidRPr="00DE6965" w:rsidRDefault="00DE6965" w:rsidP="00DE6965">
      <w:pPr>
        <w:pStyle w:val="a5"/>
        <w:jc w:val="center"/>
        <w:rPr>
          <w:rFonts w:ascii="Times New Roman" w:eastAsia="Andale Sans UI" w:hAnsi="Times New Roman" w:cs="Times New Roman"/>
          <w:b/>
          <w:sz w:val="16"/>
          <w:szCs w:val="16"/>
        </w:rPr>
      </w:pPr>
      <w:r w:rsidRPr="00DE6965">
        <w:rPr>
          <w:rFonts w:ascii="Times New Roman" w:eastAsia="Andale Sans UI" w:hAnsi="Times New Roman" w:cs="Times New Roman"/>
          <w:b/>
          <w:sz w:val="16"/>
          <w:szCs w:val="16"/>
        </w:rPr>
        <w:t>ПЕРЕДАТОЧНЫЙ АКТ</w:t>
      </w:r>
    </w:p>
    <w:p w:rsidR="00DE6965" w:rsidRPr="00DE6965" w:rsidRDefault="00DE6965" w:rsidP="00DE6965">
      <w:pPr>
        <w:pStyle w:val="a5"/>
        <w:jc w:val="center"/>
        <w:rPr>
          <w:rFonts w:ascii="Times New Roman" w:eastAsia="Andale Sans UI" w:hAnsi="Times New Roman" w:cs="Times New Roman"/>
          <w:b/>
          <w:sz w:val="16"/>
          <w:szCs w:val="16"/>
        </w:rPr>
      </w:pPr>
      <w:r w:rsidRPr="00DE6965">
        <w:rPr>
          <w:rFonts w:ascii="Times New Roman" w:eastAsia="Andale Sans UI" w:hAnsi="Times New Roman" w:cs="Times New Roman"/>
          <w:b/>
          <w:sz w:val="16"/>
          <w:szCs w:val="16"/>
        </w:rPr>
        <w:t>к договору купли-продажи земельного участка</w:t>
      </w:r>
    </w:p>
    <w:p w:rsidR="00DE6965" w:rsidRPr="00DE6965" w:rsidRDefault="00DE6965" w:rsidP="00DE6965">
      <w:pPr>
        <w:pStyle w:val="a5"/>
        <w:jc w:val="center"/>
        <w:rPr>
          <w:rFonts w:ascii="Times New Roman" w:eastAsia="Andale Sans UI" w:hAnsi="Times New Roman" w:cs="Times New Roman"/>
          <w:b/>
          <w:sz w:val="16"/>
          <w:szCs w:val="16"/>
        </w:rPr>
      </w:pPr>
      <w:r w:rsidRPr="00DE6965">
        <w:rPr>
          <w:rFonts w:ascii="Times New Roman" w:eastAsia="Andale Sans UI" w:hAnsi="Times New Roman" w:cs="Times New Roman"/>
          <w:b/>
          <w:sz w:val="16"/>
          <w:szCs w:val="16"/>
        </w:rPr>
        <w:t>№____ от __________________ года</w:t>
      </w:r>
    </w:p>
    <w:p w:rsidR="00DE6965" w:rsidRPr="00DE6965" w:rsidRDefault="00DE6965" w:rsidP="00DE6965">
      <w:pPr>
        <w:pStyle w:val="a5"/>
        <w:jc w:val="center"/>
        <w:rPr>
          <w:rFonts w:ascii="Times New Roman" w:eastAsia="Andale Sans UI" w:hAnsi="Times New Roman" w:cs="Times New Roman"/>
          <w:b/>
          <w:sz w:val="16"/>
          <w:szCs w:val="16"/>
        </w:rPr>
      </w:pP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с. Бронница</w:t>
      </w:r>
      <w:r w:rsidRPr="00040D3D">
        <w:rPr>
          <w:rFonts w:ascii="Times New Roman" w:eastAsia="Andale Sans UI" w:hAnsi="Times New Roman" w:cs="Times New Roman"/>
          <w:sz w:val="16"/>
          <w:szCs w:val="16"/>
        </w:rPr>
        <w:tab/>
      </w:r>
      <w:r w:rsidRPr="00040D3D">
        <w:rPr>
          <w:rFonts w:ascii="Times New Roman" w:eastAsia="Andale Sans UI" w:hAnsi="Times New Roman" w:cs="Times New Roman"/>
          <w:sz w:val="16"/>
          <w:szCs w:val="16"/>
        </w:rPr>
        <w:tab/>
      </w:r>
      <w:r w:rsidRPr="00040D3D">
        <w:rPr>
          <w:rFonts w:ascii="Times New Roman" w:eastAsia="Andale Sans UI" w:hAnsi="Times New Roman" w:cs="Times New Roman"/>
          <w:sz w:val="16"/>
          <w:szCs w:val="16"/>
        </w:rPr>
        <w:tab/>
      </w:r>
      <w:r w:rsidRPr="00040D3D">
        <w:rPr>
          <w:rFonts w:ascii="Times New Roman" w:eastAsia="Andale Sans UI" w:hAnsi="Times New Roman" w:cs="Times New Roman"/>
          <w:sz w:val="16"/>
          <w:szCs w:val="16"/>
        </w:rPr>
        <w:tab/>
      </w:r>
      <w:r w:rsidRPr="00040D3D">
        <w:rPr>
          <w:rFonts w:ascii="Times New Roman" w:eastAsia="Andale Sans UI" w:hAnsi="Times New Roman" w:cs="Times New Roman"/>
          <w:sz w:val="16"/>
          <w:szCs w:val="16"/>
        </w:rPr>
        <w:tab/>
      </w:r>
      <w:r w:rsidRPr="00040D3D">
        <w:rPr>
          <w:rFonts w:ascii="Times New Roman" w:eastAsia="Andale Sans UI" w:hAnsi="Times New Roman" w:cs="Times New Roman"/>
          <w:sz w:val="16"/>
          <w:szCs w:val="16"/>
        </w:rPr>
        <w:tab/>
      </w:r>
      <w:r w:rsidRPr="00040D3D">
        <w:rPr>
          <w:rFonts w:ascii="Times New Roman" w:eastAsia="Andale Sans UI" w:hAnsi="Times New Roman" w:cs="Times New Roman"/>
          <w:sz w:val="16"/>
          <w:szCs w:val="16"/>
        </w:rPr>
        <w:tab/>
        <w:t>__________________ года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Администрация Бронницкого сельского поселения, именуемая в  дальнейшем «Продавец», в лице _____________________________________________________________, действующего на основании ________________________, с одной стороны, и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 xml:space="preserve">_____________________________________________________________________________, 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(полное наименование юридического лица)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 xml:space="preserve">в лице ________________________________________________________, действующего на 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(должность, Ф.И.О. полностью)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основании ______________________________________________, (для юридических лиц);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_____________________________________________________________________________,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(ФИО физического лица)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 xml:space="preserve">паспорт _________________, выдан _______________________________________________, 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 xml:space="preserve">        (наименование органа, выдавшего паспорт, дата выдачи)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зарегистрированный по адресу: ______________________________, (для физических лиц), именуемый в дальнейшем «Покупатель», с другой стороны, совместно именуемые «Стороны», в соответствии со статьей 556 Гражданского кодекса Российской Федерации, подписали настоящий передаточный акт (далее – передаточный акт) о нижеследующем: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 xml:space="preserve">1. Продавец передает, а Покупатель принимает земельный участок из земель _____________________ с кадастровым номером ______________, площадью ______ кв.м., расположенный по адресу: ________________________________, разрешенное </w:t>
      </w:r>
      <w:r w:rsidRPr="00040D3D">
        <w:rPr>
          <w:rFonts w:ascii="Times New Roman" w:eastAsia="Andale Sans UI" w:hAnsi="Times New Roman" w:cs="Times New Roman"/>
          <w:sz w:val="16"/>
          <w:szCs w:val="16"/>
        </w:rPr>
        <w:lastRenderedPageBreak/>
        <w:t>использование: для______________________, в соответствии с условиями договора купли-продажи земельного участка от ________________ № ______.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2. Стороны не имеют претензий друг к другу по передаваемому земельному участку, указанному в пункте 1 настоящего передаточного акта.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3. Настоящий передаточный акт составлен в 3-х подлинных экземплярах, имеющих равную юридическую силу и является неотъемлемой частью договора купли-продажи земельного участка от _______________ № _____.</w:t>
      </w: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  <w:r w:rsidRPr="00040D3D">
        <w:rPr>
          <w:rFonts w:ascii="Times New Roman" w:eastAsia="Andale Sans UI" w:hAnsi="Times New Roman" w:cs="Times New Roman"/>
          <w:sz w:val="16"/>
          <w:szCs w:val="16"/>
        </w:rPr>
        <w:t>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DE6965" w:rsidRPr="00040D3D" w:rsidTr="00A45036">
        <w:tc>
          <w:tcPr>
            <w:tcW w:w="4536" w:type="dxa"/>
            <w:shd w:val="clear" w:color="auto" w:fill="auto"/>
          </w:tcPr>
          <w:p w:rsidR="00DE6965" w:rsidRPr="00040D3D" w:rsidRDefault="00DE6965" w:rsidP="00A45036">
            <w:pPr>
              <w:pStyle w:val="a5"/>
              <w:rPr>
                <w:rFonts w:ascii="Times New Roman" w:eastAsia="Andale Sans UI" w:hAnsi="Times New Roman" w:cs="Times New Roman"/>
                <w:bCs/>
                <w:sz w:val="16"/>
                <w:szCs w:val="16"/>
              </w:rPr>
            </w:pPr>
            <w:r w:rsidRPr="00040D3D">
              <w:rPr>
                <w:rFonts w:ascii="Times New Roman" w:eastAsia="Andale Sans UI" w:hAnsi="Times New Roman" w:cs="Times New Roman"/>
                <w:bCs/>
                <w:sz w:val="16"/>
                <w:szCs w:val="16"/>
              </w:rPr>
              <w:t>Продавец</w:t>
            </w:r>
          </w:p>
          <w:p w:rsidR="00DE6965" w:rsidRPr="00040D3D" w:rsidRDefault="00DE6965" w:rsidP="00A45036">
            <w:pPr>
              <w:pStyle w:val="a5"/>
              <w:rPr>
                <w:rFonts w:ascii="Times New Roman" w:eastAsia="Andale Sans UI" w:hAnsi="Times New Roman" w:cs="Times New Roman"/>
                <w:bCs/>
                <w:sz w:val="16"/>
                <w:szCs w:val="16"/>
              </w:rPr>
            </w:pPr>
            <w:r w:rsidRPr="00040D3D">
              <w:rPr>
                <w:rFonts w:ascii="Times New Roman" w:eastAsia="Andale Sans UI" w:hAnsi="Times New Roman" w:cs="Times New Roman"/>
                <w:bCs/>
                <w:sz w:val="16"/>
                <w:szCs w:val="16"/>
              </w:rPr>
              <w:t>Администрация Бронницкого сельского поселения</w:t>
            </w:r>
          </w:p>
          <w:p w:rsidR="00DE6965" w:rsidRPr="00040D3D" w:rsidRDefault="00DE6965" w:rsidP="00A45036">
            <w:pPr>
              <w:pStyle w:val="a5"/>
              <w:rPr>
                <w:rFonts w:ascii="Times New Roman" w:eastAsia="Andale Sans UI" w:hAnsi="Times New Roman" w:cs="Times New Roman"/>
                <w:bCs/>
                <w:sz w:val="16"/>
                <w:szCs w:val="16"/>
              </w:rPr>
            </w:pPr>
          </w:p>
          <w:p w:rsidR="00DE6965" w:rsidRPr="00040D3D" w:rsidRDefault="00DE6965" w:rsidP="00A45036">
            <w:pPr>
              <w:pStyle w:val="a5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  <w:r w:rsidRPr="00040D3D">
              <w:rPr>
                <w:rFonts w:ascii="Times New Roman" w:eastAsia="Andale Sans UI" w:hAnsi="Times New Roman" w:cs="Times New Roman"/>
                <w:sz w:val="16"/>
                <w:szCs w:val="16"/>
              </w:rPr>
              <w:t>___________________ /___________/</w:t>
            </w:r>
          </w:p>
          <w:p w:rsidR="00DE6965" w:rsidRPr="00040D3D" w:rsidRDefault="00DE6965" w:rsidP="00A45036">
            <w:pPr>
              <w:pStyle w:val="a5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  <w:r w:rsidRPr="00040D3D">
              <w:rPr>
                <w:rFonts w:ascii="Times New Roman" w:eastAsia="Andale Sans UI" w:hAnsi="Times New Roman" w:cs="Times New Roman"/>
                <w:sz w:val="16"/>
                <w:szCs w:val="16"/>
              </w:rPr>
              <w:t xml:space="preserve">     м.п.                                        подпись</w:t>
            </w:r>
          </w:p>
        </w:tc>
        <w:tc>
          <w:tcPr>
            <w:tcW w:w="426" w:type="dxa"/>
            <w:shd w:val="clear" w:color="auto" w:fill="auto"/>
          </w:tcPr>
          <w:p w:rsidR="00DE6965" w:rsidRPr="00040D3D" w:rsidRDefault="00DE6965" w:rsidP="00A45036">
            <w:pPr>
              <w:pStyle w:val="a5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</w:tc>
        <w:tc>
          <w:tcPr>
            <w:tcW w:w="4550" w:type="dxa"/>
            <w:shd w:val="clear" w:color="auto" w:fill="auto"/>
          </w:tcPr>
          <w:p w:rsidR="00DE6965" w:rsidRPr="00040D3D" w:rsidRDefault="00DE6965" w:rsidP="00A45036">
            <w:pPr>
              <w:pStyle w:val="a5"/>
              <w:rPr>
                <w:rFonts w:ascii="Times New Roman" w:eastAsia="Andale Sans UI" w:hAnsi="Times New Roman" w:cs="Times New Roman"/>
                <w:bCs/>
                <w:sz w:val="16"/>
                <w:szCs w:val="16"/>
              </w:rPr>
            </w:pPr>
            <w:r w:rsidRPr="00040D3D">
              <w:rPr>
                <w:rFonts w:ascii="Times New Roman" w:eastAsia="Andale Sans UI" w:hAnsi="Times New Roman" w:cs="Times New Roman"/>
                <w:bCs/>
                <w:sz w:val="16"/>
                <w:szCs w:val="16"/>
              </w:rPr>
              <w:t>Покупатель</w:t>
            </w:r>
          </w:p>
          <w:p w:rsidR="00DE6965" w:rsidRPr="00040D3D" w:rsidRDefault="00DE6965" w:rsidP="00A45036">
            <w:pPr>
              <w:pStyle w:val="a5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  <w:p w:rsidR="00DE6965" w:rsidRPr="00040D3D" w:rsidRDefault="00DE6965" w:rsidP="00A45036">
            <w:pPr>
              <w:pStyle w:val="a5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  <w:p w:rsidR="00DE6965" w:rsidRPr="00040D3D" w:rsidRDefault="00DE6965" w:rsidP="00A45036">
            <w:pPr>
              <w:pStyle w:val="a5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</w:p>
          <w:p w:rsidR="00DE6965" w:rsidRPr="00040D3D" w:rsidRDefault="00DE6965" w:rsidP="00A45036">
            <w:pPr>
              <w:pStyle w:val="a5"/>
              <w:rPr>
                <w:rFonts w:ascii="Times New Roman" w:eastAsia="Andale Sans UI" w:hAnsi="Times New Roman" w:cs="Times New Roman"/>
                <w:sz w:val="16"/>
                <w:szCs w:val="16"/>
              </w:rPr>
            </w:pPr>
            <w:r w:rsidRPr="00040D3D">
              <w:rPr>
                <w:rFonts w:ascii="Times New Roman" w:eastAsia="Andale Sans UI" w:hAnsi="Times New Roman" w:cs="Times New Roman"/>
                <w:sz w:val="16"/>
                <w:szCs w:val="16"/>
              </w:rPr>
              <w:t>____________________ /___________/            м.п.                                                              подпись</w:t>
            </w:r>
          </w:p>
        </w:tc>
      </w:tr>
    </w:tbl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</w:p>
    <w:p w:rsidR="00DE6965" w:rsidRPr="00040D3D" w:rsidRDefault="00DE6965" w:rsidP="00DE6965">
      <w:pPr>
        <w:pStyle w:val="a5"/>
        <w:rPr>
          <w:rFonts w:ascii="Times New Roman" w:eastAsia="Andale Sans UI" w:hAnsi="Times New Roman" w:cs="Times New Roman"/>
          <w:sz w:val="16"/>
          <w:szCs w:val="16"/>
        </w:rPr>
      </w:pPr>
    </w:p>
    <w:p w:rsidR="00DE6965" w:rsidRPr="00040D3D" w:rsidRDefault="00DE6965" w:rsidP="00DE6965">
      <w:pPr>
        <w:pStyle w:val="a5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160" w:vertAnchor="text" w:horzAnchor="margin" w:tblpY="5973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DE6965" w:rsidTr="00DE6965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65" w:rsidRDefault="00DE6965" w:rsidP="00DE696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редакции:                                       номер газеты </w:t>
            </w:r>
          </w:p>
          <w:p w:rsidR="00DE6965" w:rsidRDefault="00DE6965" w:rsidP="00DE696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к печати    </w:t>
            </w:r>
          </w:p>
          <w:p w:rsidR="00DE6965" w:rsidRDefault="00DE6965" w:rsidP="00DE696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                    Глава Бронницкого сельского                      173510 Новгор</w:t>
            </w:r>
            <w:r w:rsidR="008C6D16">
              <w:rPr>
                <w:rFonts w:ascii="Times New Roman" w:hAnsi="Times New Roman" w:cs="Times New Roman"/>
                <w:sz w:val="16"/>
                <w:szCs w:val="16"/>
              </w:rPr>
              <w:t>одская область             21.0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32024    сельского                              поселения Бронницкого                 С.Г.Васильева                                           Новгородский район с.Бронница              в 10.00 Тираж  10  </w:t>
            </w:r>
          </w:p>
          <w:p w:rsidR="00DE6965" w:rsidRDefault="00DE6965" w:rsidP="00DE696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поселения                                                                                                             ул.Березки д.2, тел. ( 8162)744-184           распространяется</w:t>
            </w:r>
          </w:p>
          <w:p w:rsidR="00DE6965" w:rsidRDefault="00DE6965" w:rsidP="00DE696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факс(8162)749-188                                      бесплатно</w:t>
            </w:r>
          </w:p>
          <w:p w:rsidR="00DE6965" w:rsidRDefault="00DE6965" w:rsidP="00DE696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hyperlink r:id="rId25" w:history="1"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^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berezki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2@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E6965" w:rsidRDefault="00DE6965" w:rsidP="00DE696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E6965" w:rsidRPr="00DE6965" w:rsidRDefault="00DE6965" w:rsidP="00DE6965">
      <w:pPr>
        <w:jc w:val="center"/>
        <w:rPr>
          <w:rFonts w:ascii="Times New Roman" w:hAnsi="Times New Roman" w:cs="Times New Roman"/>
          <w:sz w:val="32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E77571" w:rsidRDefault="00026066" w:rsidP="00E77571">
      <w:pPr>
        <w:pStyle w:val="a3"/>
        <w:spacing w:before="0" w:beforeAutospacing="0" w:after="240" w:afterAutospacing="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 </w:t>
      </w:r>
    </w:p>
    <w:p w:rsidR="00CF2655" w:rsidRDefault="00CF2655" w:rsidP="00CF2655">
      <w:pPr>
        <w:ind w:firstLine="708"/>
      </w:pPr>
    </w:p>
    <w:p w:rsidR="00CF2655" w:rsidRDefault="00CF2655" w:rsidP="00CF2655">
      <w:pPr>
        <w:ind w:firstLine="708"/>
      </w:pPr>
    </w:p>
    <w:p w:rsidR="00CF2655" w:rsidRDefault="00CF2655" w:rsidP="00CF2655">
      <w:pPr>
        <w:ind w:firstLine="708"/>
      </w:pPr>
    </w:p>
    <w:p w:rsidR="00CF2655" w:rsidRDefault="00CF2655" w:rsidP="00CF2655">
      <w:pPr>
        <w:ind w:firstLine="708"/>
      </w:pPr>
    </w:p>
    <w:p w:rsidR="00CF2655" w:rsidRPr="00CF2655" w:rsidRDefault="00CF2655" w:rsidP="00CF2655">
      <w:pPr>
        <w:ind w:firstLine="708"/>
      </w:pPr>
    </w:p>
    <w:p w:rsidR="00CF2655" w:rsidRPr="00CF2655" w:rsidRDefault="00CF2655" w:rsidP="00CF2655"/>
    <w:p w:rsidR="00CF2655" w:rsidRPr="00CF2655" w:rsidRDefault="00CF2655" w:rsidP="00CF2655"/>
    <w:p w:rsidR="00265B0C" w:rsidRPr="00CF2655" w:rsidRDefault="00265B0C" w:rsidP="00CF2655"/>
    <w:sectPr w:rsidR="00265B0C" w:rsidRPr="00CF2655" w:rsidSect="003863E5">
      <w:headerReference w:type="even" r:id="rId26"/>
      <w:headerReference w:type="default" r:id="rId27"/>
      <w:footerReference w:type="even" r:id="rId28"/>
      <w:footerReference w:type="default" r:id="rId2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1CD" w:rsidRDefault="006F01CD" w:rsidP="000B0907">
      <w:pPr>
        <w:spacing w:after="0" w:line="240" w:lineRule="auto"/>
      </w:pPr>
      <w:r>
        <w:separator/>
      </w:r>
    </w:p>
  </w:endnote>
  <w:endnote w:type="continuationSeparator" w:id="0">
    <w:p w:rsidR="006F01CD" w:rsidRDefault="006F01CD" w:rsidP="000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76A" w:rsidRDefault="00F4276A">
    <w:pPr>
      <w:pStyle w:val="a9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F4276A" w:rsidRDefault="00F4276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76A" w:rsidRDefault="00F4276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1CD" w:rsidRDefault="006F01CD" w:rsidP="000B0907">
      <w:pPr>
        <w:spacing w:after="0" w:line="240" w:lineRule="auto"/>
      </w:pPr>
      <w:r>
        <w:separator/>
      </w:r>
    </w:p>
  </w:footnote>
  <w:footnote w:type="continuationSeparator" w:id="0">
    <w:p w:rsidR="006F01CD" w:rsidRDefault="006F01CD" w:rsidP="000B0907">
      <w:pPr>
        <w:spacing w:after="0" w:line="240" w:lineRule="auto"/>
      </w:pPr>
      <w:r>
        <w:continuationSeparator/>
      </w:r>
    </w:p>
  </w:footnote>
  <w:footnote w:id="1">
    <w:p w:rsidR="00DE6965" w:rsidRDefault="00DE6965" w:rsidP="00DE6965">
      <w:pPr>
        <w:pStyle w:val="Default"/>
        <w:rPr>
          <w:sz w:val="22"/>
          <w:szCs w:val="22"/>
        </w:rPr>
      </w:pPr>
      <w:r>
        <w:rPr>
          <w:rStyle w:val="aff6"/>
        </w:rPr>
        <w:footnoteRef/>
      </w:r>
      <w:r>
        <w:rPr>
          <w:sz w:val="12"/>
          <w:szCs w:val="12"/>
        </w:rPr>
        <w:t xml:space="preserve"> </w:t>
      </w:r>
      <w:r>
        <w:rPr>
          <w:sz w:val="18"/>
          <w:szCs w:val="18"/>
        </w:rPr>
        <w:t xml:space="preserve">Размещение информации в части проведения торгов в электронной форме по отдельным видам торгов в соответствии с постановлением Правительства Российской Федерации от 19 ноября 2020 г. № 1876 «Об определении адреса сайта государственной информационной системы «Официальный сайт Российской Федерации в информационно- телекоммуникационной сети «Интернет» начиная с 1 января 2022 года. Информация о процедурах торгов, объявленных до 01 января 2022 г., а также проводимых в бумажной форме и иных видах торгов доступна по адресу в информационно-телекоммуникационной сети «Интернет»: https://torgi.gov.ru/. </w:t>
      </w:r>
    </w:p>
    <w:p w:rsidR="00DE6965" w:rsidRDefault="00DE6965" w:rsidP="00DE6965">
      <w:pPr>
        <w:pStyle w:val="a9"/>
      </w:pPr>
    </w:p>
    <w:p w:rsidR="00DE6965" w:rsidRDefault="00DE6965" w:rsidP="00DE6965">
      <w:pPr>
        <w:pStyle w:val="aff4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76A" w:rsidRDefault="00F4276A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F4276A" w:rsidRDefault="00F4276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76A" w:rsidRDefault="00F4276A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8C6D16">
      <w:rPr>
        <w:rStyle w:val="aff"/>
        <w:noProof/>
      </w:rPr>
      <w:t>13</w:t>
    </w:r>
    <w:r>
      <w:rPr>
        <w:rStyle w:val="aff"/>
      </w:rPr>
      <w:fldChar w:fldCharType="end"/>
    </w:r>
  </w:p>
  <w:p w:rsidR="00F4276A" w:rsidRDefault="00F4276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50AF"/>
    <w:multiLevelType w:val="multilevel"/>
    <w:tmpl w:val="AA0AD58C"/>
    <w:lvl w:ilvl="0">
      <w:start w:val="1"/>
      <w:numFmt w:val="decimal"/>
      <w:lvlText w:val="%1"/>
      <w:lvlJc w:val="left"/>
      <w:pPr>
        <w:ind w:left="101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90"/>
      </w:pPr>
      <w:rPr>
        <w:rFonts w:hint="default"/>
        <w:lang w:val="ru-RU" w:eastAsia="en-US" w:bidi="ar-SA"/>
      </w:rPr>
    </w:lvl>
  </w:abstractNum>
  <w:abstractNum w:abstractNumId="1">
    <w:nsid w:val="0AD82E13"/>
    <w:multiLevelType w:val="hybridMultilevel"/>
    <w:tmpl w:val="81E488C6"/>
    <w:lvl w:ilvl="0" w:tplc="8152A674">
      <w:start w:val="1"/>
      <w:numFmt w:val="decimal"/>
      <w:lvlText w:val="%1)"/>
      <w:lvlJc w:val="left"/>
      <w:pPr>
        <w:ind w:left="101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9EDD0E">
      <w:numFmt w:val="bullet"/>
      <w:lvlText w:val="•"/>
      <w:lvlJc w:val="left"/>
      <w:pPr>
        <w:ind w:left="1046" w:hanging="349"/>
      </w:pPr>
      <w:rPr>
        <w:rFonts w:hint="default"/>
        <w:lang w:val="ru-RU" w:eastAsia="en-US" w:bidi="ar-SA"/>
      </w:rPr>
    </w:lvl>
    <w:lvl w:ilvl="2" w:tplc="DFA69C4E">
      <w:numFmt w:val="bullet"/>
      <w:lvlText w:val="•"/>
      <w:lvlJc w:val="left"/>
      <w:pPr>
        <w:ind w:left="1993" w:hanging="349"/>
      </w:pPr>
      <w:rPr>
        <w:rFonts w:hint="default"/>
        <w:lang w:val="ru-RU" w:eastAsia="en-US" w:bidi="ar-SA"/>
      </w:rPr>
    </w:lvl>
    <w:lvl w:ilvl="3" w:tplc="F182984E">
      <w:numFmt w:val="bullet"/>
      <w:lvlText w:val="•"/>
      <w:lvlJc w:val="left"/>
      <w:pPr>
        <w:ind w:left="2939" w:hanging="349"/>
      </w:pPr>
      <w:rPr>
        <w:rFonts w:hint="default"/>
        <w:lang w:val="ru-RU" w:eastAsia="en-US" w:bidi="ar-SA"/>
      </w:rPr>
    </w:lvl>
    <w:lvl w:ilvl="4" w:tplc="7AA0D89A">
      <w:numFmt w:val="bullet"/>
      <w:lvlText w:val="•"/>
      <w:lvlJc w:val="left"/>
      <w:pPr>
        <w:ind w:left="3886" w:hanging="349"/>
      </w:pPr>
      <w:rPr>
        <w:rFonts w:hint="default"/>
        <w:lang w:val="ru-RU" w:eastAsia="en-US" w:bidi="ar-SA"/>
      </w:rPr>
    </w:lvl>
    <w:lvl w:ilvl="5" w:tplc="09041768">
      <w:numFmt w:val="bullet"/>
      <w:lvlText w:val="•"/>
      <w:lvlJc w:val="left"/>
      <w:pPr>
        <w:ind w:left="4833" w:hanging="349"/>
      </w:pPr>
      <w:rPr>
        <w:rFonts w:hint="default"/>
        <w:lang w:val="ru-RU" w:eastAsia="en-US" w:bidi="ar-SA"/>
      </w:rPr>
    </w:lvl>
    <w:lvl w:ilvl="6" w:tplc="424E40EA">
      <w:numFmt w:val="bullet"/>
      <w:lvlText w:val="•"/>
      <w:lvlJc w:val="left"/>
      <w:pPr>
        <w:ind w:left="5779" w:hanging="349"/>
      </w:pPr>
      <w:rPr>
        <w:rFonts w:hint="default"/>
        <w:lang w:val="ru-RU" w:eastAsia="en-US" w:bidi="ar-SA"/>
      </w:rPr>
    </w:lvl>
    <w:lvl w:ilvl="7" w:tplc="D97E5B9A">
      <w:numFmt w:val="bullet"/>
      <w:lvlText w:val="•"/>
      <w:lvlJc w:val="left"/>
      <w:pPr>
        <w:ind w:left="6726" w:hanging="349"/>
      </w:pPr>
      <w:rPr>
        <w:rFonts w:hint="default"/>
        <w:lang w:val="ru-RU" w:eastAsia="en-US" w:bidi="ar-SA"/>
      </w:rPr>
    </w:lvl>
    <w:lvl w:ilvl="8" w:tplc="AF746F58">
      <w:numFmt w:val="bullet"/>
      <w:lvlText w:val="•"/>
      <w:lvlJc w:val="left"/>
      <w:pPr>
        <w:ind w:left="7672" w:hanging="349"/>
      </w:pPr>
      <w:rPr>
        <w:rFonts w:hint="default"/>
        <w:lang w:val="ru-RU" w:eastAsia="en-US" w:bidi="ar-SA"/>
      </w:rPr>
    </w:lvl>
  </w:abstractNum>
  <w:abstractNum w:abstractNumId="2">
    <w:nsid w:val="147510C0"/>
    <w:multiLevelType w:val="multilevel"/>
    <w:tmpl w:val="8A28C8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56B604E"/>
    <w:multiLevelType w:val="hybridMultilevel"/>
    <w:tmpl w:val="1DC20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D9431C"/>
    <w:multiLevelType w:val="hybridMultilevel"/>
    <w:tmpl w:val="77E648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7620B4C"/>
    <w:multiLevelType w:val="hybridMultilevel"/>
    <w:tmpl w:val="CAD4A228"/>
    <w:lvl w:ilvl="0" w:tplc="50368EF8">
      <w:start w:val="1"/>
      <w:numFmt w:val="decimal"/>
      <w:lvlText w:val="%1."/>
      <w:lvlJc w:val="left"/>
      <w:pPr>
        <w:ind w:left="1234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9B2A98"/>
    <w:multiLevelType w:val="multilevel"/>
    <w:tmpl w:val="9DE24E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8">
    <w:nsid w:val="2B701BBA"/>
    <w:multiLevelType w:val="hybridMultilevel"/>
    <w:tmpl w:val="C590D18C"/>
    <w:lvl w:ilvl="0" w:tplc="101682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B50146"/>
    <w:multiLevelType w:val="multilevel"/>
    <w:tmpl w:val="28FE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19B483F"/>
    <w:multiLevelType w:val="hybridMultilevel"/>
    <w:tmpl w:val="9E0CA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511D1"/>
    <w:multiLevelType w:val="multilevel"/>
    <w:tmpl w:val="87BEE2D4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2">
    <w:nsid w:val="3ABC6DC7"/>
    <w:multiLevelType w:val="hybridMultilevel"/>
    <w:tmpl w:val="A0623A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A32EF"/>
    <w:multiLevelType w:val="hybridMultilevel"/>
    <w:tmpl w:val="7D1C429A"/>
    <w:lvl w:ilvl="0" w:tplc="6E1A5E8C">
      <w:start w:val="1"/>
      <w:numFmt w:val="decimal"/>
      <w:lvlText w:val="%1)"/>
      <w:lvlJc w:val="left"/>
      <w:pPr>
        <w:ind w:left="94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D41904">
      <w:numFmt w:val="bullet"/>
      <w:lvlText w:val="•"/>
      <w:lvlJc w:val="left"/>
      <w:pPr>
        <w:ind w:left="1802" w:hanging="304"/>
      </w:pPr>
      <w:rPr>
        <w:rFonts w:hint="default"/>
        <w:lang w:val="ru-RU" w:eastAsia="en-US" w:bidi="ar-SA"/>
      </w:rPr>
    </w:lvl>
    <w:lvl w:ilvl="2" w:tplc="25E65892">
      <w:numFmt w:val="bullet"/>
      <w:lvlText w:val="•"/>
      <w:lvlJc w:val="left"/>
      <w:pPr>
        <w:ind w:left="2665" w:hanging="304"/>
      </w:pPr>
      <w:rPr>
        <w:rFonts w:hint="default"/>
        <w:lang w:val="ru-RU" w:eastAsia="en-US" w:bidi="ar-SA"/>
      </w:rPr>
    </w:lvl>
    <w:lvl w:ilvl="3" w:tplc="7590B550">
      <w:numFmt w:val="bullet"/>
      <w:lvlText w:val="•"/>
      <w:lvlJc w:val="left"/>
      <w:pPr>
        <w:ind w:left="3527" w:hanging="304"/>
      </w:pPr>
      <w:rPr>
        <w:rFonts w:hint="default"/>
        <w:lang w:val="ru-RU" w:eastAsia="en-US" w:bidi="ar-SA"/>
      </w:rPr>
    </w:lvl>
    <w:lvl w:ilvl="4" w:tplc="6204AE9A">
      <w:numFmt w:val="bullet"/>
      <w:lvlText w:val="•"/>
      <w:lvlJc w:val="left"/>
      <w:pPr>
        <w:ind w:left="4390" w:hanging="304"/>
      </w:pPr>
      <w:rPr>
        <w:rFonts w:hint="default"/>
        <w:lang w:val="ru-RU" w:eastAsia="en-US" w:bidi="ar-SA"/>
      </w:rPr>
    </w:lvl>
    <w:lvl w:ilvl="5" w:tplc="F9F866D6">
      <w:numFmt w:val="bullet"/>
      <w:lvlText w:val="•"/>
      <w:lvlJc w:val="left"/>
      <w:pPr>
        <w:ind w:left="5253" w:hanging="304"/>
      </w:pPr>
      <w:rPr>
        <w:rFonts w:hint="default"/>
        <w:lang w:val="ru-RU" w:eastAsia="en-US" w:bidi="ar-SA"/>
      </w:rPr>
    </w:lvl>
    <w:lvl w:ilvl="6" w:tplc="9F004C92">
      <w:numFmt w:val="bullet"/>
      <w:lvlText w:val="•"/>
      <w:lvlJc w:val="left"/>
      <w:pPr>
        <w:ind w:left="6115" w:hanging="304"/>
      </w:pPr>
      <w:rPr>
        <w:rFonts w:hint="default"/>
        <w:lang w:val="ru-RU" w:eastAsia="en-US" w:bidi="ar-SA"/>
      </w:rPr>
    </w:lvl>
    <w:lvl w:ilvl="7" w:tplc="DAA486F0">
      <w:numFmt w:val="bullet"/>
      <w:lvlText w:val="•"/>
      <w:lvlJc w:val="left"/>
      <w:pPr>
        <w:ind w:left="6978" w:hanging="304"/>
      </w:pPr>
      <w:rPr>
        <w:rFonts w:hint="default"/>
        <w:lang w:val="ru-RU" w:eastAsia="en-US" w:bidi="ar-SA"/>
      </w:rPr>
    </w:lvl>
    <w:lvl w:ilvl="8" w:tplc="09288080"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</w:abstractNum>
  <w:abstractNum w:abstractNumId="14">
    <w:nsid w:val="46A61399"/>
    <w:multiLevelType w:val="hybridMultilevel"/>
    <w:tmpl w:val="3684DE28"/>
    <w:lvl w:ilvl="0" w:tplc="4AA61114">
      <w:start w:val="1"/>
      <w:numFmt w:val="decimal"/>
      <w:lvlText w:val="%1."/>
      <w:lvlJc w:val="left"/>
      <w:pPr>
        <w:ind w:left="101" w:hanging="4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ECDDDA">
      <w:start w:val="1"/>
      <w:numFmt w:val="decimal"/>
      <w:lvlText w:val="%2."/>
      <w:lvlJc w:val="left"/>
      <w:pPr>
        <w:ind w:left="334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C52897E">
      <w:numFmt w:val="bullet"/>
      <w:lvlText w:val="•"/>
      <w:lvlJc w:val="left"/>
      <w:pPr>
        <w:ind w:left="4031" w:hanging="280"/>
      </w:pPr>
      <w:rPr>
        <w:rFonts w:hint="default"/>
        <w:lang w:val="ru-RU" w:eastAsia="en-US" w:bidi="ar-SA"/>
      </w:rPr>
    </w:lvl>
    <w:lvl w:ilvl="3" w:tplc="482E6E1A">
      <w:numFmt w:val="bullet"/>
      <w:lvlText w:val="•"/>
      <w:lvlJc w:val="left"/>
      <w:pPr>
        <w:ind w:left="4723" w:hanging="280"/>
      </w:pPr>
      <w:rPr>
        <w:rFonts w:hint="default"/>
        <w:lang w:val="ru-RU" w:eastAsia="en-US" w:bidi="ar-SA"/>
      </w:rPr>
    </w:lvl>
    <w:lvl w:ilvl="4" w:tplc="48A8A884">
      <w:numFmt w:val="bullet"/>
      <w:lvlText w:val="•"/>
      <w:lvlJc w:val="left"/>
      <w:pPr>
        <w:ind w:left="5415" w:hanging="280"/>
      </w:pPr>
      <w:rPr>
        <w:rFonts w:hint="default"/>
        <w:lang w:val="ru-RU" w:eastAsia="en-US" w:bidi="ar-SA"/>
      </w:rPr>
    </w:lvl>
    <w:lvl w:ilvl="5" w:tplc="5EBA6D84">
      <w:numFmt w:val="bullet"/>
      <w:lvlText w:val="•"/>
      <w:lvlJc w:val="left"/>
      <w:pPr>
        <w:ind w:left="6107" w:hanging="280"/>
      </w:pPr>
      <w:rPr>
        <w:rFonts w:hint="default"/>
        <w:lang w:val="ru-RU" w:eastAsia="en-US" w:bidi="ar-SA"/>
      </w:rPr>
    </w:lvl>
    <w:lvl w:ilvl="6" w:tplc="C2C21190">
      <w:numFmt w:val="bullet"/>
      <w:lvlText w:val="•"/>
      <w:lvlJc w:val="left"/>
      <w:pPr>
        <w:ind w:left="6798" w:hanging="280"/>
      </w:pPr>
      <w:rPr>
        <w:rFonts w:hint="default"/>
        <w:lang w:val="ru-RU" w:eastAsia="en-US" w:bidi="ar-SA"/>
      </w:rPr>
    </w:lvl>
    <w:lvl w:ilvl="7" w:tplc="1D409F26">
      <w:numFmt w:val="bullet"/>
      <w:lvlText w:val="•"/>
      <w:lvlJc w:val="left"/>
      <w:pPr>
        <w:ind w:left="7490" w:hanging="280"/>
      </w:pPr>
      <w:rPr>
        <w:rFonts w:hint="default"/>
        <w:lang w:val="ru-RU" w:eastAsia="en-US" w:bidi="ar-SA"/>
      </w:rPr>
    </w:lvl>
    <w:lvl w:ilvl="8" w:tplc="26062544">
      <w:numFmt w:val="bullet"/>
      <w:lvlText w:val="•"/>
      <w:lvlJc w:val="left"/>
      <w:pPr>
        <w:ind w:left="8182" w:hanging="280"/>
      </w:pPr>
      <w:rPr>
        <w:rFonts w:hint="default"/>
        <w:lang w:val="ru-RU" w:eastAsia="en-US" w:bidi="ar-SA"/>
      </w:rPr>
    </w:lvl>
  </w:abstractNum>
  <w:abstractNum w:abstractNumId="15">
    <w:nsid w:val="50B3398F"/>
    <w:multiLevelType w:val="hybridMultilevel"/>
    <w:tmpl w:val="2A103044"/>
    <w:lvl w:ilvl="0" w:tplc="FDA2B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65F23"/>
    <w:multiLevelType w:val="multilevel"/>
    <w:tmpl w:val="F648C626"/>
    <w:lvl w:ilvl="0">
      <w:start w:val="2"/>
      <w:numFmt w:val="decimal"/>
      <w:lvlText w:val="%1"/>
      <w:lvlJc w:val="left"/>
      <w:pPr>
        <w:ind w:left="101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48"/>
      </w:pPr>
      <w:rPr>
        <w:rFonts w:hint="default"/>
        <w:lang w:val="ru-RU" w:eastAsia="en-US" w:bidi="ar-SA"/>
      </w:rPr>
    </w:lvl>
  </w:abstractNum>
  <w:abstractNum w:abstractNumId="17">
    <w:nsid w:val="54FA3F43"/>
    <w:multiLevelType w:val="hybridMultilevel"/>
    <w:tmpl w:val="860A98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8165AA"/>
    <w:multiLevelType w:val="hybridMultilevel"/>
    <w:tmpl w:val="235AB6B8"/>
    <w:lvl w:ilvl="0" w:tplc="B6A0B80E">
      <w:start w:val="1"/>
      <w:numFmt w:val="decimal"/>
      <w:lvlText w:val="%1."/>
      <w:lvlJc w:val="left"/>
      <w:pPr>
        <w:ind w:left="1129" w:hanging="420"/>
      </w:pPr>
      <w:rPr>
        <w:rFonts w:eastAsia="Arial" w:cs="Aria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6E4FDA"/>
    <w:multiLevelType w:val="hybridMultilevel"/>
    <w:tmpl w:val="54A253A4"/>
    <w:lvl w:ilvl="0" w:tplc="478AF72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0">
    <w:nsid w:val="65F9417A"/>
    <w:multiLevelType w:val="multilevel"/>
    <w:tmpl w:val="BB9AA2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722F5097"/>
    <w:multiLevelType w:val="hybridMultilevel"/>
    <w:tmpl w:val="07AC9A76"/>
    <w:lvl w:ilvl="0" w:tplc="2E365202">
      <w:start w:val="1"/>
      <w:numFmt w:val="decimal"/>
      <w:lvlText w:val="%1."/>
      <w:lvlJc w:val="left"/>
      <w:pPr>
        <w:ind w:left="8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F67A1E">
      <w:numFmt w:val="bullet"/>
      <w:lvlText w:val="•"/>
      <w:lvlJc w:val="left"/>
      <w:pPr>
        <w:ind w:left="1748" w:hanging="240"/>
      </w:pPr>
      <w:rPr>
        <w:rFonts w:hint="default"/>
        <w:lang w:val="ru-RU" w:eastAsia="en-US" w:bidi="ar-SA"/>
      </w:rPr>
    </w:lvl>
    <w:lvl w:ilvl="2" w:tplc="6D76EADA">
      <w:numFmt w:val="bullet"/>
      <w:lvlText w:val="•"/>
      <w:lvlJc w:val="left"/>
      <w:pPr>
        <w:ind w:left="2617" w:hanging="240"/>
      </w:pPr>
      <w:rPr>
        <w:rFonts w:hint="default"/>
        <w:lang w:val="ru-RU" w:eastAsia="en-US" w:bidi="ar-SA"/>
      </w:rPr>
    </w:lvl>
    <w:lvl w:ilvl="3" w:tplc="6862FE0A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4" w:tplc="59C20436">
      <w:numFmt w:val="bullet"/>
      <w:lvlText w:val="•"/>
      <w:lvlJc w:val="left"/>
      <w:pPr>
        <w:ind w:left="4354" w:hanging="240"/>
      </w:pPr>
      <w:rPr>
        <w:rFonts w:hint="default"/>
        <w:lang w:val="ru-RU" w:eastAsia="en-US" w:bidi="ar-SA"/>
      </w:rPr>
    </w:lvl>
    <w:lvl w:ilvl="5" w:tplc="010A4F2E">
      <w:numFmt w:val="bullet"/>
      <w:lvlText w:val="•"/>
      <w:lvlJc w:val="left"/>
      <w:pPr>
        <w:ind w:left="5223" w:hanging="240"/>
      </w:pPr>
      <w:rPr>
        <w:rFonts w:hint="default"/>
        <w:lang w:val="ru-RU" w:eastAsia="en-US" w:bidi="ar-SA"/>
      </w:rPr>
    </w:lvl>
    <w:lvl w:ilvl="6" w:tplc="02721826">
      <w:numFmt w:val="bullet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 w:tplc="E7E6101A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8" w:tplc="07468172">
      <w:numFmt w:val="bullet"/>
      <w:lvlText w:val="•"/>
      <w:lvlJc w:val="left"/>
      <w:pPr>
        <w:ind w:left="7828" w:hanging="240"/>
      </w:pPr>
      <w:rPr>
        <w:rFonts w:hint="default"/>
        <w:lang w:val="ru-RU" w:eastAsia="en-US" w:bidi="ar-SA"/>
      </w:rPr>
    </w:lvl>
  </w:abstractNum>
  <w:abstractNum w:abstractNumId="22">
    <w:nsid w:val="727A7D01"/>
    <w:multiLevelType w:val="hybridMultilevel"/>
    <w:tmpl w:val="BCF467D4"/>
    <w:lvl w:ilvl="0" w:tplc="80A4A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246F2D"/>
    <w:multiLevelType w:val="hybridMultilevel"/>
    <w:tmpl w:val="A7BC53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162F27"/>
    <w:multiLevelType w:val="hybridMultilevel"/>
    <w:tmpl w:val="5C8CDBE4"/>
    <w:lvl w:ilvl="0" w:tplc="56D21520">
      <w:start w:val="1"/>
      <w:numFmt w:val="decimal"/>
      <w:lvlText w:val="%1)"/>
      <w:lvlJc w:val="left"/>
      <w:pPr>
        <w:ind w:left="101" w:hanging="3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DEFB0E">
      <w:numFmt w:val="bullet"/>
      <w:lvlText w:val="•"/>
      <w:lvlJc w:val="left"/>
      <w:pPr>
        <w:ind w:left="1046" w:hanging="364"/>
      </w:pPr>
      <w:rPr>
        <w:rFonts w:hint="default"/>
        <w:lang w:val="ru-RU" w:eastAsia="en-US" w:bidi="ar-SA"/>
      </w:rPr>
    </w:lvl>
    <w:lvl w:ilvl="2" w:tplc="ED407766">
      <w:numFmt w:val="bullet"/>
      <w:lvlText w:val="•"/>
      <w:lvlJc w:val="left"/>
      <w:pPr>
        <w:ind w:left="1993" w:hanging="364"/>
      </w:pPr>
      <w:rPr>
        <w:rFonts w:hint="default"/>
        <w:lang w:val="ru-RU" w:eastAsia="en-US" w:bidi="ar-SA"/>
      </w:rPr>
    </w:lvl>
    <w:lvl w:ilvl="3" w:tplc="F1DAE3C0">
      <w:numFmt w:val="bullet"/>
      <w:lvlText w:val="•"/>
      <w:lvlJc w:val="left"/>
      <w:pPr>
        <w:ind w:left="2939" w:hanging="364"/>
      </w:pPr>
      <w:rPr>
        <w:rFonts w:hint="default"/>
        <w:lang w:val="ru-RU" w:eastAsia="en-US" w:bidi="ar-SA"/>
      </w:rPr>
    </w:lvl>
    <w:lvl w:ilvl="4" w:tplc="00C6298C">
      <w:numFmt w:val="bullet"/>
      <w:lvlText w:val="•"/>
      <w:lvlJc w:val="left"/>
      <w:pPr>
        <w:ind w:left="3886" w:hanging="364"/>
      </w:pPr>
      <w:rPr>
        <w:rFonts w:hint="default"/>
        <w:lang w:val="ru-RU" w:eastAsia="en-US" w:bidi="ar-SA"/>
      </w:rPr>
    </w:lvl>
    <w:lvl w:ilvl="5" w:tplc="41F47F84">
      <w:numFmt w:val="bullet"/>
      <w:lvlText w:val="•"/>
      <w:lvlJc w:val="left"/>
      <w:pPr>
        <w:ind w:left="4833" w:hanging="364"/>
      </w:pPr>
      <w:rPr>
        <w:rFonts w:hint="default"/>
        <w:lang w:val="ru-RU" w:eastAsia="en-US" w:bidi="ar-SA"/>
      </w:rPr>
    </w:lvl>
    <w:lvl w:ilvl="6" w:tplc="74A20892">
      <w:numFmt w:val="bullet"/>
      <w:lvlText w:val="•"/>
      <w:lvlJc w:val="left"/>
      <w:pPr>
        <w:ind w:left="5779" w:hanging="364"/>
      </w:pPr>
      <w:rPr>
        <w:rFonts w:hint="default"/>
        <w:lang w:val="ru-RU" w:eastAsia="en-US" w:bidi="ar-SA"/>
      </w:rPr>
    </w:lvl>
    <w:lvl w:ilvl="7" w:tplc="18C47662">
      <w:numFmt w:val="bullet"/>
      <w:lvlText w:val="•"/>
      <w:lvlJc w:val="left"/>
      <w:pPr>
        <w:ind w:left="6726" w:hanging="364"/>
      </w:pPr>
      <w:rPr>
        <w:rFonts w:hint="default"/>
        <w:lang w:val="ru-RU" w:eastAsia="en-US" w:bidi="ar-SA"/>
      </w:rPr>
    </w:lvl>
    <w:lvl w:ilvl="8" w:tplc="0A98E144">
      <w:numFmt w:val="bullet"/>
      <w:lvlText w:val="•"/>
      <w:lvlJc w:val="left"/>
      <w:pPr>
        <w:ind w:left="7672" w:hanging="364"/>
      </w:pPr>
      <w:rPr>
        <w:rFonts w:hint="default"/>
        <w:lang w:val="ru-RU" w:eastAsia="en-US" w:bidi="ar-SA"/>
      </w:rPr>
    </w:lvl>
  </w:abstractNum>
  <w:abstractNum w:abstractNumId="25">
    <w:nsid w:val="7E1A7D70"/>
    <w:multiLevelType w:val="hybridMultilevel"/>
    <w:tmpl w:val="8EA84816"/>
    <w:lvl w:ilvl="0" w:tplc="A1A0117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3"/>
  </w:num>
  <w:num w:numId="3">
    <w:abstractNumId w:val="1"/>
  </w:num>
  <w:num w:numId="4">
    <w:abstractNumId w:val="24"/>
  </w:num>
  <w:num w:numId="5">
    <w:abstractNumId w:val="16"/>
  </w:num>
  <w:num w:numId="6">
    <w:abstractNumId w:val="0"/>
  </w:num>
  <w:num w:numId="7">
    <w:abstractNumId w:val="14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8"/>
  </w:num>
  <w:num w:numId="12">
    <w:abstractNumId w:val="4"/>
  </w:num>
  <w:num w:numId="13">
    <w:abstractNumId w:val="23"/>
  </w:num>
  <w:num w:numId="14">
    <w:abstractNumId w:val="22"/>
  </w:num>
  <w:num w:numId="15">
    <w:abstractNumId w:val="11"/>
  </w:num>
  <w:num w:numId="16">
    <w:abstractNumId w:val="15"/>
  </w:num>
  <w:num w:numId="17">
    <w:abstractNumId w:val="18"/>
  </w:num>
  <w:num w:numId="18">
    <w:abstractNumId w:val="17"/>
  </w:num>
  <w:num w:numId="19">
    <w:abstractNumId w:val="3"/>
  </w:num>
  <w:num w:numId="20">
    <w:abstractNumId w:val="19"/>
  </w:num>
  <w:num w:numId="21">
    <w:abstractNumId w:val="10"/>
  </w:num>
  <w:num w:numId="22">
    <w:abstractNumId w:val="12"/>
  </w:num>
  <w:num w:numId="23">
    <w:abstractNumId w:val="6"/>
  </w:num>
  <w:num w:numId="24">
    <w:abstractNumId w:val="20"/>
  </w:num>
  <w:num w:numId="25">
    <w:abstractNumId w:val="7"/>
  </w:num>
  <w:num w:numId="26">
    <w:abstractNumId w:val="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0081B"/>
    <w:rsid w:val="0001043A"/>
    <w:rsid w:val="00026066"/>
    <w:rsid w:val="00032948"/>
    <w:rsid w:val="000B0907"/>
    <w:rsid w:val="000B4F94"/>
    <w:rsid w:val="000E614D"/>
    <w:rsid w:val="000F3518"/>
    <w:rsid w:val="000F762B"/>
    <w:rsid w:val="000F7809"/>
    <w:rsid w:val="00165ACA"/>
    <w:rsid w:val="001746BC"/>
    <w:rsid w:val="00194066"/>
    <w:rsid w:val="001A62DD"/>
    <w:rsid w:val="001B2473"/>
    <w:rsid w:val="001B425C"/>
    <w:rsid w:val="001F0600"/>
    <w:rsid w:val="00233590"/>
    <w:rsid w:val="002659A5"/>
    <w:rsid w:val="00265B0C"/>
    <w:rsid w:val="002A672D"/>
    <w:rsid w:val="003863E5"/>
    <w:rsid w:val="003A2085"/>
    <w:rsid w:val="003E4DCD"/>
    <w:rsid w:val="003F1E49"/>
    <w:rsid w:val="004506F7"/>
    <w:rsid w:val="004A461A"/>
    <w:rsid w:val="004B39F7"/>
    <w:rsid w:val="004B5540"/>
    <w:rsid w:val="004E0479"/>
    <w:rsid w:val="004E77BB"/>
    <w:rsid w:val="005742A6"/>
    <w:rsid w:val="005858A9"/>
    <w:rsid w:val="00592FDD"/>
    <w:rsid w:val="005A0A89"/>
    <w:rsid w:val="00613704"/>
    <w:rsid w:val="006266BE"/>
    <w:rsid w:val="00636DB5"/>
    <w:rsid w:val="00654F75"/>
    <w:rsid w:val="00661242"/>
    <w:rsid w:val="00661A90"/>
    <w:rsid w:val="00673018"/>
    <w:rsid w:val="00691701"/>
    <w:rsid w:val="00693C25"/>
    <w:rsid w:val="00695EB5"/>
    <w:rsid w:val="006A3A95"/>
    <w:rsid w:val="006D5533"/>
    <w:rsid w:val="006F01CD"/>
    <w:rsid w:val="00704630"/>
    <w:rsid w:val="00731A4E"/>
    <w:rsid w:val="007A28E6"/>
    <w:rsid w:val="007A73B8"/>
    <w:rsid w:val="007E62BA"/>
    <w:rsid w:val="008002F2"/>
    <w:rsid w:val="008C6D16"/>
    <w:rsid w:val="008E44E4"/>
    <w:rsid w:val="00915AE6"/>
    <w:rsid w:val="00974076"/>
    <w:rsid w:val="00983DD1"/>
    <w:rsid w:val="00A07F35"/>
    <w:rsid w:val="00AF2F92"/>
    <w:rsid w:val="00B319B6"/>
    <w:rsid w:val="00B32A78"/>
    <w:rsid w:val="00B94577"/>
    <w:rsid w:val="00B9650B"/>
    <w:rsid w:val="00BA1BB9"/>
    <w:rsid w:val="00BE3645"/>
    <w:rsid w:val="00BF375C"/>
    <w:rsid w:val="00C1547E"/>
    <w:rsid w:val="00C365B1"/>
    <w:rsid w:val="00C3756F"/>
    <w:rsid w:val="00CC59F9"/>
    <w:rsid w:val="00CE739B"/>
    <w:rsid w:val="00CF1FEB"/>
    <w:rsid w:val="00CF2655"/>
    <w:rsid w:val="00D30577"/>
    <w:rsid w:val="00D43CE1"/>
    <w:rsid w:val="00D57438"/>
    <w:rsid w:val="00D71437"/>
    <w:rsid w:val="00D83287"/>
    <w:rsid w:val="00D8537F"/>
    <w:rsid w:val="00D939EF"/>
    <w:rsid w:val="00DC79DE"/>
    <w:rsid w:val="00DD6F14"/>
    <w:rsid w:val="00DE6965"/>
    <w:rsid w:val="00E77571"/>
    <w:rsid w:val="00EE0AFF"/>
    <w:rsid w:val="00F3110D"/>
    <w:rsid w:val="00F4276A"/>
    <w:rsid w:val="00F80ABD"/>
    <w:rsid w:val="00F94112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FCC51-B42D-425D-9D04-356F0242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paragraph" w:styleId="1">
    <w:name w:val="heading 1"/>
    <w:basedOn w:val="a"/>
    <w:link w:val="10"/>
    <w:qFormat/>
    <w:rsid w:val="00B32A78"/>
    <w:pPr>
      <w:widowControl w:val="0"/>
      <w:autoSpaceDE w:val="0"/>
      <w:autoSpaceDN w:val="0"/>
      <w:spacing w:after="0" w:line="240" w:lineRule="auto"/>
      <w:ind w:left="131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77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740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7407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740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4276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Strong"/>
    <w:basedOn w:val="a0"/>
    <w:uiPriority w:val="22"/>
    <w:qFormat/>
    <w:rsid w:val="000B0907"/>
    <w:rPr>
      <w:b/>
      <w:bCs/>
    </w:rPr>
  </w:style>
  <w:style w:type="character" w:customStyle="1" w:styleId="js-phone-number">
    <w:name w:val="js-phone-number"/>
    <w:basedOn w:val="a0"/>
    <w:rsid w:val="000B0907"/>
  </w:style>
  <w:style w:type="paragraph" w:styleId="a7">
    <w:name w:val="header"/>
    <w:basedOn w:val="a"/>
    <w:link w:val="a8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0B0907"/>
  </w:style>
  <w:style w:type="paragraph" w:styleId="a9">
    <w:name w:val="footer"/>
    <w:basedOn w:val="a"/>
    <w:link w:val="aa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907"/>
  </w:style>
  <w:style w:type="character" w:customStyle="1" w:styleId="10">
    <w:name w:val="Заголовок 1 Знак"/>
    <w:basedOn w:val="a0"/>
    <w:link w:val="1"/>
    <w:rsid w:val="00B32A7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B32A7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qFormat/>
    <w:rsid w:val="00B32A78"/>
    <w:pPr>
      <w:widowControl w:val="0"/>
      <w:autoSpaceDE w:val="0"/>
      <w:autoSpaceDN w:val="0"/>
      <w:spacing w:before="1" w:after="0" w:line="240" w:lineRule="auto"/>
      <w:ind w:left="351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rsid w:val="00B3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A78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59"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nhideWhenUsed/>
    <w:rsid w:val="00B32A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B32A78"/>
    <w:rPr>
      <w:rFonts w:ascii="Segoe UI" w:eastAsia="Times New Roman" w:hAnsi="Segoe UI" w:cs="Segoe UI"/>
      <w:sz w:val="18"/>
      <w:szCs w:val="18"/>
    </w:rPr>
  </w:style>
  <w:style w:type="character" w:styleId="af3">
    <w:name w:val="Hyperlink"/>
    <w:rsid w:val="001A62DD"/>
    <w:rPr>
      <w:color w:val="0000FF"/>
      <w:u w:val="single"/>
    </w:rPr>
  </w:style>
  <w:style w:type="paragraph" w:customStyle="1" w:styleId="msonormalmrcssattr">
    <w:name w:val="msonormal_mr_css_attr"/>
    <w:basedOn w:val="a"/>
    <w:rsid w:val="0045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F35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F35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0F35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0F35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0F351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0F35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F3518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0F3518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0F35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0F351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0F3518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0F3518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0F35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0F35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0F35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0F351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0F35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0F351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0F3518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0F35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0F35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0F35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0F3518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0F3518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0F3518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0F351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F3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uiPriority w:val="99"/>
    <w:unhideWhenUsed/>
    <w:rsid w:val="000F3518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3518"/>
  </w:style>
  <w:style w:type="paragraph" w:customStyle="1" w:styleId="msonormal0">
    <w:name w:val="msonormal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F3518"/>
  </w:style>
  <w:style w:type="character" w:styleId="af5">
    <w:name w:val="annotation reference"/>
    <w:unhideWhenUsed/>
    <w:rsid w:val="000F3518"/>
    <w:rPr>
      <w:sz w:val="16"/>
      <w:szCs w:val="16"/>
    </w:rPr>
  </w:style>
  <w:style w:type="paragraph" w:styleId="af6">
    <w:name w:val="annotation text"/>
    <w:basedOn w:val="a"/>
    <w:link w:val="af7"/>
    <w:unhideWhenUsed/>
    <w:rsid w:val="000F3518"/>
    <w:pPr>
      <w:spacing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0F3518"/>
    <w:rPr>
      <w:rFonts w:ascii="Calibri" w:eastAsia="Times New Roman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nhideWhenUsed/>
    <w:rsid w:val="000F3518"/>
    <w:rPr>
      <w:b/>
      <w:bCs/>
    </w:rPr>
  </w:style>
  <w:style w:type="character" w:customStyle="1" w:styleId="af9">
    <w:name w:val="Тема примечания Знак"/>
    <w:basedOn w:val="af7"/>
    <w:link w:val="af8"/>
    <w:rsid w:val="000F351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5">
    <w:name w:val="xl22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0B4F94"/>
  </w:style>
  <w:style w:type="character" w:customStyle="1" w:styleId="grame">
    <w:name w:val="grame"/>
    <w:basedOn w:val="a0"/>
    <w:rsid w:val="000B4F94"/>
  </w:style>
  <w:style w:type="character" w:customStyle="1" w:styleId="30">
    <w:name w:val="Заголовок 3 Знак"/>
    <w:basedOn w:val="a0"/>
    <w:link w:val="3"/>
    <w:rsid w:val="0097407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407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40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974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caption"/>
    <w:basedOn w:val="a"/>
    <w:next w:val="a"/>
    <w:uiPriority w:val="35"/>
    <w:qFormat/>
    <w:rsid w:val="00974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1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Plain Text"/>
    <w:basedOn w:val="a"/>
    <w:link w:val="afc"/>
    <w:uiPriority w:val="99"/>
    <w:rsid w:val="009740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9740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9740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974076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9740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9740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740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Основной текст + 11"/>
    <w:aliases w:val="5 pt"/>
    <w:rsid w:val="00C3756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lang w:bidi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e">
    <w:name w:val="Знак Знак Знак Знак Знак 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">
    <w:name w:val="page number"/>
    <w:basedOn w:val="a0"/>
    <w:rsid w:val="00265B0C"/>
  </w:style>
  <w:style w:type="paragraph" w:customStyle="1" w:styleId="aff0">
    <w:name w:val="Ñîäåðæ"/>
    <w:basedOn w:val="a"/>
    <w:rsid w:val="00265B0C"/>
    <w:pPr>
      <w:widowControl w:val="0"/>
      <w:overflowPunct w:val="0"/>
      <w:autoSpaceDE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Body Text Indent"/>
    <w:basedOn w:val="a"/>
    <w:link w:val="aff2"/>
    <w:rsid w:val="00265B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265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65B0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4">
    <w:name w:val="Основной текст1"/>
    <w:rsid w:val="00265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ConsPlusCell">
    <w:name w:val="ConsPlusCell"/>
    <w:rsid w:val="00265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 Знак Знак Знак Знак1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5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5B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265B0C"/>
  </w:style>
  <w:style w:type="character" w:customStyle="1" w:styleId="51">
    <w:name w:val="Основной текст (5)_"/>
    <w:link w:val="510"/>
    <w:uiPriority w:val="99"/>
    <w:locked/>
    <w:rsid w:val="00265B0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265B0C"/>
    <w:pPr>
      <w:widowControl w:val="0"/>
      <w:shd w:val="clear" w:color="auto" w:fill="FFFFFF"/>
      <w:spacing w:before="900" w:after="0" w:line="322" w:lineRule="exact"/>
      <w:jc w:val="both"/>
    </w:pPr>
    <w:rPr>
      <w:spacing w:val="10"/>
    </w:rPr>
  </w:style>
  <w:style w:type="paragraph" w:customStyle="1" w:styleId="formattext">
    <w:name w:val="formattext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stc">
    <w:name w:val="alstc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"/>
    <w:link w:val="aff5"/>
    <w:uiPriority w:val="99"/>
    <w:unhideWhenUsed/>
    <w:qFormat/>
    <w:rsid w:val="000F762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uiPriority w:val="99"/>
    <w:rsid w:val="000F762B"/>
    <w:rPr>
      <w:rFonts w:eastAsiaTheme="minorEastAsia"/>
      <w:sz w:val="20"/>
      <w:szCs w:val="20"/>
      <w:lang w:eastAsia="ru-RU"/>
    </w:rPr>
  </w:style>
  <w:style w:type="character" w:styleId="aff6">
    <w:name w:val="footnote reference"/>
    <w:aliases w:val="текст сноски"/>
    <w:basedOn w:val="a0"/>
    <w:uiPriority w:val="99"/>
    <w:unhideWhenUsed/>
    <w:qFormat/>
    <w:rsid w:val="000F762B"/>
    <w:rPr>
      <w:vertAlign w:val="superscript"/>
    </w:rPr>
  </w:style>
  <w:style w:type="character" w:customStyle="1" w:styleId="20">
    <w:name w:val="Заголовок 2 Знак"/>
    <w:basedOn w:val="a0"/>
    <w:link w:val="2"/>
    <w:rsid w:val="00E775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4276A"/>
    <w:rPr>
      <w:rFonts w:ascii="Calibri" w:eastAsia="Times New Roman" w:hAnsi="Calibri" w:cs="Times New Roman"/>
      <w:b/>
      <w:bCs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F4276A"/>
  </w:style>
  <w:style w:type="character" w:customStyle="1" w:styleId="61">
    <w:name w:val="Основной текст (6)_"/>
    <w:link w:val="62"/>
    <w:rsid w:val="00F4276A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F4276A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F4276A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F4276A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customStyle="1" w:styleId="TableContents">
    <w:name w:val="Table Contents"/>
    <w:basedOn w:val="a"/>
    <w:rsid w:val="00F4276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7">
    <w:name w:val="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Знак Знак 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uiPriority w:val="99"/>
    <w:rsid w:val="00F4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427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7">
    <w:name w:val="Стиль1"/>
    <w:basedOn w:val="a1"/>
    <w:rsid w:val="00F42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3863E5"/>
  </w:style>
  <w:style w:type="paragraph" w:customStyle="1" w:styleId="s1">
    <w:name w:val="s_1"/>
    <w:basedOn w:val="a"/>
    <w:rsid w:val="0038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Emphasis"/>
    <w:basedOn w:val="a0"/>
    <w:uiPriority w:val="20"/>
    <w:qFormat/>
    <w:rsid w:val="003863E5"/>
    <w:rPr>
      <w:i/>
      <w:iCs/>
    </w:rPr>
  </w:style>
  <w:style w:type="paragraph" w:customStyle="1" w:styleId="Style10">
    <w:name w:val="Style10"/>
    <w:basedOn w:val="a"/>
    <w:uiPriority w:val="99"/>
    <w:rsid w:val="003863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3863E5"/>
    <w:rPr>
      <w:rFonts w:ascii="Times New Roman" w:hAnsi="Times New Roman" w:cs="Times New Roman"/>
      <w:b/>
      <w:bCs/>
      <w:sz w:val="24"/>
      <w:szCs w:val="24"/>
    </w:rPr>
  </w:style>
  <w:style w:type="table" w:customStyle="1" w:styleId="18">
    <w:name w:val="Сетка таблицы1"/>
    <w:basedOn w:val="a1"/>
    <w:next w:val="af0"/>
    <w:uiPriority w:val="59"/>
    <w:rsid w:val="00DE69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69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8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8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hyperlink" Target="https://www.rts-tender.ru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rts-tender.ru/platform-rules/platform-property-sal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hyperlink" Target="https://www.rts-tender.ru/property-sales" TargetMode="External"/><Relationship Id="rId25" Type="http://schemas.openxmlformats.org/officeDocument/2006/relationships/hyperlink" Target="mailto:E-mail%5eberezki2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ts-tender.ru/property-sales" TargetMode="External"/><Relationship Id="rId20" Type="http://schemas.openxmlformats.org/officeDocument/2006/relationships/hyperlink" Target="https://help.rts-tender.ru/articles/list?id=1159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/public" TargetMode="External"/><Relationship Id="rId24" Type="http://schemas.openxmlformats.org/officeDocument/2006/relationships/hyperlink" Target="http://www.bronnicaad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rgi.gov.ru/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bronnicaadm.ru" TargetMode="External"/><Relationship Id="rId19" Type="http://schemas.openxmlformats.org/officeDocument/2006/relationships/hyperlink" Target="https://www.rts-tender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rts-tender.ru/property-sales" TargetMode="External"/><Relationship Id="rId22" Type="http://schemas.openxmlformats.org/officeDocument/2006/relationships/hyperlink" Target="https://help.rts-tender.ru/articles/list?id=1352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5B68D-D586-4765-BC8F-80E8A5960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7933</Words>
  <Characters>45222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2023-02-03T11:29:00Z</dcterms:created>
  <dcterms:modified xsi:type="dcterms:W3CDTF">2024-03-29T09:09:00Z</dcterms:modified>
</cp:coreProperties>
</file>