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2B48" w:rsidRDefault="002D2B48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496951">
                              <w:rPr>
                                <w:sz w:val="20"/>
                                <w:szCs w:val="20"/>
                              </w:rPr>
                              <w:t xml:space="preserve"> 27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496951">
                              <w:rPr>
                                <w:sz w:val="20"/>
                                <w:szCs w:val="20"/>
                              </w:rPr>
                              <w:t>311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D2B48" w:rsidRDefault="00496951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12</w:t>
                            </w:r>
                          </w:p>
                          <w:p w:rsidR="002D2B48" w:rsidRDefault="00A86F05" w:rsidP="00A86F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августа</w:t>
                            </w:r>
                            <w:proofErr w:type="gramEnd"/>
                          </w:p>
                          <w:p w:rsidR="002D2B48" w:rsidRPr="000002CA" w:rsidRDefault="002D2B48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2022 </w:t>
                            </w:r>
                          </w:p>
                          <w:p w:rsidR="002D2B48" w:rsidRPr="000002CA" w:rsidRDefault="002D2B48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2D2B48" w:rsidRDefault="002D2B48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496951">
                        <w:rPr>
                          <w:sz w:val="20"/>
                          <w:szCs w:val="20"/>
                        </w:rPr>
                        <w:t xml:space="preserve"> 27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496951">
                        <w:rPr>
                          <w:sz w:val="20"/>
                          <w:szCs w:val="20"/>
                        </w:rPr>
                        <w:t>311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D2B48" w:rsidRDefault="00496951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12</w:t>
                      </w:r>
                    </w:p>
                    <w:p w:rsidR="002D2B48" w:rsidRDefault="00A86F05" w:rsidP="00A86F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августа</w:t>
                      </w:r>
                      <w:proofErr w:type="gramEnd"/>
                    </w:p>
                    <w:p w:rsidR="002D2B48" w:rsidRPr="000002CA" w:rsidRDefault="002D2B48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2022 </w:t>
                      </w:r>
                    </w:p>
                    <w:p w:rsidR="002D2B48" w:rsidRPr="000002CA" w:rsidRDefault="002D2B48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2B48" w:rsidRPr="00D21D49" w:rsidRDefault="002D2B48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Бронницкого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2D2B48" w:rsidRPr="00D21D49" w:rsidRDefault="002D2B48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Бронницкого</w:t>
                      </w:r>
                      <w:proofErr w:type="spellEnd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proofErr w:type="gramStart"/>
      <w:r w:rsidRPr="009A7E44"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9A7E44">
        <w:rPr>
          <w:rFonts w:ascii="Times New Roman" w:hAnsi="Times New Roman" w:cs="Times New Roman"/>
          <w:b/>
        </w:rPr>
        <w:t>_______________________</w:t>
      </w:r>
    </w:p>
    <w:p w:rsidR="00D96B61" w:rsidRDefault="00FE0CF9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F05" w:rsidRDefault="00A86F05" w:rsidP="00A86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27gTYGAMAACoGAAAOAAAAAAAAAAAAAAAAAC4CAABk&#10;cnMvZTJvRG9jLnhtbFBLAQItABQABgAIAAAAIQBMoOks2AAAAAMBAAAPAAAAAAAAAAAAAAAAAHIF&#10;AABkcnMvZG93bnJldi54bWxQSwUGAAAAAAQABADzAAAAdwYAAAAA&#10;" filled="f" stroked="f">
                <o:lock v:ext="edit" aspectratio="t"/>
                <v:textbox>
                  <w:txbxContent>
                    <w:p w:rsidR="00A86F05" w:rsidRDefault="00A86F05" w:rsidP="00A86F0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FE0CF9">
        <w:t xml:space="preserve"> </w:t>
      </w:r>
      <w:r w:rsidR="00E73783">
        <w:rPr>
          <w:noProof/>
          <w:lang w:eastAsia="ru-RU"/>
        </w:rPr>
        <w:drawing>
          <wp:inline distT="0" distB="0" distL="0" distR="0">
            <wp:extent cx="5939790" cy="4250492"/>
            <wp:effectExtent l="0" t="0" r="3810" b="0"/>
            <wp:docPr id="2" name="Рисунок 2" descr="http://tatcentr12.ru/wp-content/uploads/2021/04/poz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tcentr12.ru/wp-content/uploads/2021/04/pozh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5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Default="00A86F05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F1D09" w:rsidRPr="00420C9E" w:rsidRDefault="00496951" w:rsidP="00420C9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НОРМАТИВНО-ПРАВОВЫЕ АКТЫ____________________________</w:t>
      </w:r>
    </w:p>
    <w:p w:rsidR="009A7E44" w:rsidRPr="00313D7D" w:rsidRDefault="00FE0CF9" w:rsidP="009A7E44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73783" w:rsidRPr="00E73783" w:rsidRDefault="00E73783" w:rsidP="00E7378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3783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E73783" w:rsidRPr="00E73783" w:rsidRDefault="00E73783" w:rsidP="00E7378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3783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73783" w:rsidRPr="00E73783" w:rsidRDefault="00E73783" w:rsidP="00E7378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3783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E73783" w:rsidRPr="00E73783" w:rsidRDefault="00E73783" w:rsidP="00E7378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3783" w:rsidRPr="00E73783" w:rsidRDefault="00E73783" w:rsidP="00E7378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3783" w:rsidRPr="00E73783" w:rsidRDefault="00E73783" w:rsidP="00E7378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3783" w:rsidRPr="00E73783" w:rsidRDefault="00E73783" w:rsidP="00E7378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3783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189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47189">
        <w:rPr>
          <w:rFonts w:ascii="Times New Roman" w:hAnsi="Times New Roman" w:cs="Times New Roman"/>
          <w:sz w:val="16"/>
          <w:szCs w:val="16"/>
        </w:rPr>
        <w:t xml:space="preserve"> 08.08.2022г.      №  192   </w:t>
      </w: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47189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73783" w:rsidRPr="00E73783" w:rsidRDefault="00E73783" w:rsidP="00E7378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73783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постановление Администрации </w:t>
      </w:r>
      <w:proofErr w:type="spellStart"/>
      <w:r w:rsidRPr="00E73783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73783">
        <w:rPr>
          <w:rFonts w:ascii="Times New Roman" w:hAnsi="Times New Roman" w:cs="Times New Roman"/>
          <w:b/>
          <w:sz w:val="16"/>
          <w:szCs w:val="16"/>
        </w:rPr>
        <w:t xml:space="preserve"> сельского </w:t>
      </w:r>
    </w:p>
    <w:p w:rsidR="00E73783" w:rsidRPr="00E73783" w:rsidRDefault="00E73783" w:rsidP="00E7378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73783">
        <w:rPr>
          <w:rFonts w:ascii="Times New Roman" w:hAnsi="Times New Roman" w:cs="Times New Roman"/>
          <w:b/>
          <w:sz w:val="16"/>
          <w:szCs w:val="16"/>
        </w:rPr>
        <w:t xml:space="preserve">Поселения от 20.02.2013 № 27 «Об утверждении Положения о предоставлении лицом, </w:t>
      </w:r>
    </w:p>
    <w:p w:rsidR="00E73783" w:rsidRPr="00E73783" w:rsidRDefault="00E73783" w:rsidP="00E7378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73783">
        <w:rPr>
          <w:rFonts w:ascii="Times New Roman" w:hAnsi="Times New Roman" w:cs="Times New Roman"/>
          <w:b/>
          <w:sz w:val="16"/>
          <w:szCs w:val="16"/>
        </w:rPr>
        <w:t>поступающим</w:t>
      </w:r>
      <w:proofErr w:type="gramEnd"/>
      <w:r w:rsidRPr="00E73783">
        <w:rPr>
          <w:rFonts w:ascii="Times New Roman" w:hAnsi="Times New Roman" w:cs="Times New Roman"/>
          <w:b/>
          <w:sz w:val="16"/>
          <w:szCs w:val="16"/>
        </w:rPr>
        <w:t xml:space="preserve"> на должность руководителя муниципального учреждения, а также руководителем</w:t>
      </w:r>
    </w:p>
    <w:p w:rsidR="00E73783" w:rsidRPr="00E73783" w:rsidRDefault="00E73783" w:rsidP="00E7378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73783">
        <w:rPr>
          <w:rFonts w:ascii="Times New Roman" w:hAnsi="Times New Roman" w:cs="Times New Roman"/>
          <w:b/>
          <w:sz w:val="16"/>
          <w:szCs w:val="16"/>
        </w:rPr>
        <w:t>муниципального</w:t>
      </w:r>
      <w:proofErr w:type="gramEnd"/>
      <w:r w:rsidRPr="00E73783">
        <w:rPr>
          <w:rFonts w:ascii="Times New Roman" w:hAnsi="Times New Roman" w:cs="Times New Roman"/>
          <w:b/>
          <w:sz w:val="16"/>
          <w:szCs w:val="16"/>
        </w:rPr>
        <w:t xml:space="preserve"> учреждения сведений о доходах, об имуществе и обязательствах имущественного характера»</w:t>
      </w: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47189">
        <w:rPr>
          <w:rFonts w:ascii="Times New Roman" w:hAnsi="Times New Roman" w:cs="Times New Roman"/>
          <w:sz w:val="16"/>
          <w:szCs w:val="16"/>
        </w:rPr>
        <w:tab/>
      </w:r>
      <w:r w:rsidRPr="00B47189">
        <w:rPr>
          <w:rFonts w:ascii="Times New Roman" w:hAnsi="Times New Roman" w:cs="Times New Roman"/>
          <w:sz w:val="16"/>
          <w:szCs w:val="16"/>
        </w:rPr>
        <w:tab/>
        <w:t xml:space="preserve">В соответствии с протестом прокуратуры Новгородского района от 21.06.2022г. №86-05-2022/Прдп466-22-20490012, с Федеральным законом от 25.12.2008 года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B4718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7189">
        <w:rPr>
          <w:rFonts w:ascii="Times New Roman" w:hAnsi="Times New Roman" w:cs="Times New Roman"/>
          <w:sz w:val="16"/>
          <w:szCs w:val="16"/>
        </w:rPr>
        <w:t xml:space="preserve"> сельское поселение», частью четвертой статьи 275 </w:t>
      </w:r>
      <w:hyperlink r:id="rId10" w:tgtFrame="contents" w:history="1">
        <w:r w:rsidRPr="00B47189">
          <w:rPr>
            <w:rStyle w:val="cmd"/>
            <w:rFonts w:ascii="Times New Roman" w:hAnsi="Times New Roman" w:cs="Times New Roman"/>
            <w:sz w:val="16"/>
            <w:szCs w:val="16"/>
            <w:shd w:val="clear" w:color="auto" w:fill="FFFFFF"/>
          </w:rPr>
          <w:t>Трудового кодекса Российской Федерации</w:t>
        </w:r>
      </w:hyperlink>
      <w:r w:rsidRPr="00B47189">
        <w:rPr>
          <w:rFonts w:ascii="Times New Roman" w:hAnsi="Times New Roman" w:cs="Times New Roman"/>
          <w:sz w:val="16"/>
          <w:szCs w:val="16"/>
        </w:rPr>
        <w:t xml:space="preserve">, Администрация </w:t>
      </w:r>
      <w:proofErr w:type="spellStart"/>
      <w:r w:rsidRPr="00B4718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7189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73783" w:rsidRPr="00E73783" w:rsidRDefault="00E73783" w:rsidP="00E7378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73783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47189">
        <w:rPr>
          <w:rFonts w:ascii="Times New Roman" w:hAnsi="Times New Roman" w:cs="Times New Roman"/>
          <w:sz w:val="16"/>
          <w:szCs w:val="16"/>
        </w:rPr>
        <w:t xml:space="preserve">Внести в постановление Администрации </w:t>
      </w:r>
      <w:proofErr w:type="spellStart"/>
      <w:r w:rsidRPr="00B4718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7189">
        <w:rPr>
          <w:rFonts w:ascii="Times New Roman" w:hAnsi="Times New Roman" w:cs="Times New Roman"/>
          <w:sz w:val="16"/>
          <w:szCs w:val="16"/>
        </w:rPr>
        <w:t xml:space="preserve"> сельского поселения от 20.02.2013 № 27 «Об утверждении Положения о предоставлении лицом, поступающим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характера» (далее – Положение) следующие изменения:</w:t>
      </w: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B47189">
        <w:rPr>
          <w:rFonts w:ascii="Times New Roman" w:hAnsi="Times New Roman" w:cs="Times New Roman"/>
          <w:sz w:val="16"/>
          <w:szCs w:val="16"/>
        </w:rPr>
        <w:t>Пункт 11 Положения изложить в следующей редакции:</w:t>
      </w:r>
      <w:r w:rsidRPr="00B4718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47189">
        <w:rPr>
          <w:rFonts w:ascii="Times New Roman" w:hAnsi="Times New Roman" w:cs="Times New Roman"/>
          <w:sz w:val="16"/>
          <w:szCs w:val="16"/>
        </w:rPr>
        <w:t xml:space="preserve">«Сведения о доходах, об имуществе и обязательствах имущественного характера, представляемые в соответствии с Положением лицом, поступающим на должность руководителя муниципального учреждения,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Положением, в случае </w:t>
      </w:r>
      <w:proofErr w:type="spellStart"/>
      <w:r w:rsidRPr="00B47189">
        <w:rPr>
          <w:rFonts w:ascii="Times New Roman" w:hAnsi="Times New Roman" w:cs="Times New Roman"/>
          <w:sz w:val="16"/>
          <w:szCs w:val="16"/>
        </w:rPr>
        <w:t>непоступления</w:t>
      </w:r>
      <w:proofErr w:type="spellEnd"/>
      <w:r w:rsidRPr="00B47189">
        <w:rPr>
          <w:rFonts w:ascii="Times New Roman" w:hAnsi="Times New Roman" w:cs="Times New Roman"/>
          <w:sz w:val="16"/>
          <w:szCs w:val="16"/>
        </w:rPr>
        <w:t xml:space="preserve"> данного гражданина на должность руководителя муниципального учреждения в дальнейшем не могут быть использованы и подлежат уничтожению.</w:t>
      </w: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47189">
        <w:rPr>
          <w:rFonts w:ascii="Times New Roman" w:hAnsi="Times New Roman" w:cs="Times New Roman"/>
          <w:sz w:val="16"/>
          <w:szCs w:val="16"/>
        </w:rPr>
        <w:t xml:space="preserve">Сведения о доходах, об имуществе и обязательствах имущественного характера, представляемые в соответствии с Положением руководителем муниципального учреждения ежегодно, и информация о результатах проверки достоверности и полноты этих сведений хранятся в кадровой службе Администрации </w:t>
      </w:r>
      <w:proofErr w:type="spellStart"/>
      <w:r w:rsidRPr="00B4718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7189">
        <w:rPr>
          <w:rFonts w:ascii="Times New Roman" w:hAnsi="Times New Roman" w:cs="Times New Roman"/>
          <w:sz w:val="16"/>
          <w:szCs w:val="16"/>
        </w:rPr>
        <w:t xml:space="preserve"> сельского поселения».</w:t>
      </w: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47189">
        <w:rPr>
          <w:rFonts w:ascii="Times New Roman" w:hAnsi="Times New Roman" w:cs="Times New Roman"/>
          <w:sz w:val="16"/>
          <w:szCs w:val="16"/>
        </w:rPr>
        <w:t xml:space="preserve">       2.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B4718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7189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www.bronnicaadm.ru в разделе «Документы» подраздел «Постановления».</w:t>
      </w: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73783" w:rsidRPr="00B47189" w:rsidRDefault="00E73783" w:rsidP="00E737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47189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        С.Г. Васильева</w:t>
      </w: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86F05" w:rsidRPr="00AE630F" w:rsidRDefault="00E73783" w:rsidP="00E73783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</w:t>
      </w:r>
    </w:p>
    <w:p w:rsidR="00A86F05" w:rsidRPr="00AE630F" w:rsidRDefault="00A86F05" w:rsidP="00A86F0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86F05" w:rsidRPr="00AE630F" w:rsidRDefault="00A86F05" w:rsidP="00A86F0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73783" w:rsidRPr="00E73783" w:rsidRDefault="00E73783" w:rsidP="00E7378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3783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E73783" w:rsidRPr="00E73783" w:rsidRDefault="00E73783" w:rsidP="00E7378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3783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73783" w:rsidRPr="00E73783" w:rsidRDefault="00E73783" w:rsidP="00E7378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3783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E73783" w:rsidRPr="00E73783" w:rsidRDefault="00E73783" w:rsidP="00E7378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3783" w:rsidRPr="00E73783" w:rsidRDefault="00E73783" w:rsidP="00E7378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3783" w:rsidRPr="00E73783" w:rsidRDefault="00E73783" w:rsidP="00E7378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3783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proofErr w:type="gramStart"/>
      <w:r w:rsidRPr="00C00F2B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00F2B">
        <w:rPr>
          <w:rFonts w:ascii="Times New Roman" w:hAnsi="Times New Roman" w:cs="Times New Roman"/>
          <w:sz w:val="16"/>
          <w:szCs w:val="16"/>
        </w:rPr>
        <w:t xml:space="preserve"> 08.08.2022    № 71-рг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 w:rsidRPr="00C00F2B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bCs/>
          <w:iCs/>
          <w:sz w:val="16"/>
          <w:szCs w:val="16"/>
        </w:rPr>
      </w:pPr>
      <w:r w:rsidRPr="00C00F2B">
        <w:rPr>
          <w:rFonts w:ascii="Times New Roman" w:hAnsi="Times New Roman" w:cs="Times New Roman"/>
          <w:bCs/>
          <w:iCs/>
          <w:sz w:val="16"/>
          <w:szCs w:val="16"/>
        </w:rPr>
        <w:t xml:space="preserve">   </w:t>
      </w:r>
    </w:p>
    <w:p w:rsidR="00E73783" w:rsidRPr="00E73783" w:rsidRDefault="00E73783" w:rsidP="00E73783">
      <w:pPr>
        <w:pStyle w:val="a4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E73783">
        <w:rPr>
          <w:rFonts w:ascii="Times New Roman" w:hAnsi="Times New Roman" w:cs="Times New Roman"/>
          <w:b/>
          <w:iCs/>
          <w:sz w:val="16"/>
          <w:szCs w:val="16"/>
        </w:rPr>
        <w:t xml:space="preserve">О порядке и сроках составления </w:t>
      </w:r>
      <w:r w:rsidRPr="00E73783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проекта бюджета </w:t>
      </w:r>
      <w:proofErr w:type="spellStart"/>
      <w:r w:rsidRPr="00E73783">
        <w:rPr>
          <w:rFonts w:ascii="Times New Roman" w:hAnsi="Times New Roman" w:cs="Times New Roman"/>
          <w:b/>
          <w:bCs/>
          <w:iCs/>
          <w:sz w:val="16"/>
          <w:szCs w:val="16"/>
        </w:rPr>
        <w:t>Бронницкого</w:t>
      </w:r>
      <w:proofErr w:type="spellEnd"/>
      <w:r w:rsidRPr="00E73783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</w:t>
      </w:r>
    </w:p>
    <w:p w:rsidR="00E73783" w:rsidRPr="00E73783" w:rsidRDefault="00E73783" w:rsidP="00E73783">
      <w:pPr>
        <w:pStyle w:val="a4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73783">
        <w:rPr>
          <w:rFonts w:ascii="Times New Roman" w:hAnsi="Times New Roman" w:cs="Times New Roman"/>
          <w:b/>
          <w:bCs/>
          <w:iCs/>
          <w:sz w:val="16"/>
          <w:szCs w:val="16"/>
        </w:rPr>
        <w:t>сельского</w:t>
      </w:r>
      <w:proofErr w:type="gramEnd"/>
      <w:r w:rsidRPr="00E73783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поселения на 2023 год и плановый период 2024 и 2025 годов</w:t>
      </w:r>
    </w:p>
    <w:p w:rsidR="00E73783" w:rsidRPr="00E73783" w:rsidRDefault="00E73783" w:rsidP="00E73783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 w:rsidRPr="00C00F2B">
        <w:rPr>
          <w:rFonts w:ascii="Times New Roman" w:hAnsi="Times New Roman" w:cs="Times New Roman"/>
          <w:sz w:val="16"/>
          <w:szCs w:val="16"/>
        </w:rPr>
        <w:t xml:space="preserve">В соответствии с Положением о бюджетном процессе в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Бронницком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сельском поселении, утвержденным решением Совета депутатов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сельского поселения от 26.12.2016 г. № 74, в целях разработки проекта бюджета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сельского поселения на 2023 год и плановый период 2024 и 2025 годов: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 w:rsidRPr="00C00F2B">
        <w:rPr>
          <w:rFonts w:ascii="Times New Roman" w:hAnsi="Times New Roman" w:cs="Times New Roman"/>
          <w:sz w:val="16"/>
          <w:szCs w:val="16"/>
        </w:rPr>
        <w:t xml:space="preserve">Специалистам сектора бухгалтерского учета и финансов администрации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сельского поселения: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 w:rsidRPr="00C00F2B">
        <w:rPr>
          <w:rFonts w:ascii="Times New Roman" w:hAnsi="Times New Roman" w:cs="Times New Roman"/>
          <w:sz w:val="16"/>
          <w:szCs w:val="16"/>
        </w:rPr>
        <w:t xml:space="preserve">1.1. Организовать составление и составить проект бюджета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сельского поселения на 2023 год и плановый период 2024 и 2025 годов, включая показатели межбюджетных отношений с бюджетом Новгородского муниципального района, в соответствии с </w:t>
      </w:r>
      <w:r w:rsidRPr="00C00F2B">
        <w:rPr>
          <w:rFonts w:ascii="Times New Roman" w:hAnsi="Times New Roman" w:cs="Times New Roman"/>
          <w:sz w:val="16"/>
          <w:szCs w:val="16"/>
        </w:rPr>
        <w:lastRenderedPageBreak/>
        <w:t>бюджетным законодательством Российской Федерации, Бюджетным Посланием Президента Российской Федерации Федеральному Собранию Российской Федерации от 21 апреля 2021 года;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 w:rsidRPr="00C00F2B">
        <w:rPr>
          <w:rFonts w:ascii="Times New Roman" w:hAnsi="Times New Roman" w:cs="Times New Roman"/>
          <w:sz w:val="16"/>
          <w:szCs w:val="16"/>
        </w:rPr>
        <w:t xml:space="preserve">Осуществить прогнозирование налоговых и неналоговых доходов на 2023 год и плановый период 2024 и 2025 годов в соответствии с Методикой прогнозирования поступлений доходов в бюджет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утвержденной распоряжением Администрации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 w:rsidRPr="00C00F2B">
        <w:rPr>
          <w:rFonts w:ascii="Times New Roman" w:hAnsi="Times New Roman" w:cs="Times New Roman"/>
          <w:sz w:val="16"/>
          <w:szCs w:val="16"/>
        </w:rPr>
        <w:t>Утвердить порядок и методику планирования бюджетных ассигнований на 2023 год и плановый период 2024-2025 годов;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 w:rsidRPr="00C00F2B">
        <w:rPr>
          <w:rFonts w:ascii="Times New Roman" w:hAnsi="Times New Roman" w:cs="Times New Roman"/>
          <w:sz w:val="16"/>
          <w:szCs w:val="16"/>
        </w:rPr>
        <w:t xml:space="preserve">Осуществить планирование бюджетных ассигнований на 2023 год и плановый период 2024 и 2025 годов в порядке и в соответствии с методикой, указанной в пункте 1.3 настоящего распоряжения. 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 w:rsidRPr="00C00F2B">
        <w:rPr>
          <w:rFonts w:ascii="Times New Roman" w:hAnsi="Times New Roman" w:cs="Times New Roman"/>
          <w:sz w:val="16"/>
          <w:szCs w:val="16"/>
        </w:rPr>
        <w:t xml:space="preserve">Согласовать с Комитетом финансов Новгородского муниципального района исходные данные для расчетов распределения финансовой помощи из областного фонда финансовой поддержки муниципальных образований, целевых субвенций и субсидий на 2023-2025 годы. 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 w:rsidRPr="00C00F2B">
        <w:rPr>
          <w:rFonts w:ascii="Times New Roman" w:hAnsi="Times New Roman" w:cs="Times New Roman"/>
          <w:sz w:val="16"/>
          <w:szCs w:val="16"/>
        </w:rPr>
        <w:t xml:space="preserve">Разработать проект изменений бюджетного прогноза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сельского поселения.  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 w:rsidRPr="00C00F2B">
        <w:rPr>
          <w:rFonts w:ascii="Times New Roman" w:hAnsi="Times New Roman" w:cs="Times New Roman"/>
          <w:sz w:val="16"/>
          <w:szCs w:val="16"/>
        </w:rPr>
        <w:t xml:space="preserve">Предоставить проект решения Совета депутатов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сельского поселения «О бюджете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сельского поселения на 2023 год и плановый период 2024 и 2025 годов» в Администрацию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сельского поселения для последующего внесения на рассмотрение Совета депутатов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сельского поселения не позднее 15 ноября 2022 года.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 w:rsidRPr="00C00F2B">
        <w:rPr>
          <w:rFonts w:ascii="Times New Roman" w:hAnsi="Times New Roman" w:cs="Times New Roman"/>
          <w:sz w:val="16"/>
          <w:szCs w:val="16"/>
        </w:rPr>
        <w:t xml:space="preserve">2. Установить, что муниципальные программы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сельского поселения, предлагаемые к реализации начиная с 2023 года, а также изменения в ранее утвержденные муниципальные программы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сельского поселения, предлагаемые к реализации начиная с 2023 года, подлежат утверждению до 30 декабря 2022 года.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 w:rsidRPr="00C00F2B">
        <w:rPr>
          <w:rFonts w:ascii="Times New Roman" w:hAnsi="Times New Roman" w:cs="Times New Roman"/>
          <w:sz w:val="16"/>
          <w:szCs w:val="16"/>
        </w:rPr>
        <w:t xml:space="preserve"> 3.  Утвердить прилагаемый График подготовки и представления документов и материалов, разрабатываемых при составлении проекта бюджета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сельского поселения на 2023 год и плановый период 2024-2025 годов (далее – График).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 w:rsidRPr="00C00F2B">
        <w:rPr>
          <w:rFonts w:ascii="Times New Roman" w:hAnsi="Times New Roman" w:cs="Times New Roman"/>
          <w:sz w:val="16"/>
          <w:szCs w:val="16"/>
        </w:rPr>
        <w:t xml:space="preserve"> 4. Контроль за выполнением распоряжения возложить на главу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сельского поселения Васильеву С.Г.</w:t>
      </w:r>
    </w:p>
    <w:p w:rsidR="00E73783" w:rsidRPr="00C00F2B" w:rsidRDefault="00E73783" w:rsidP="00E73783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C00F2B">
        <w:rPr>
          <w:rFonts w:ascii="Times New Roman" w:hAnsi="Times New Roman" w:cs="Times New Roman"/>
          <w:sz w:val="16"/>
          <w:szCs w:val="16"/>
        </w:rPr>
        <w:t xml:space="preserve"> 5. Распоряжение подлежит официальному опубликованию в периодическом печатном издании «Официальный вестник </w:t>
      </w:r>
      <w:proofErr w:type="spellStart"/>
      <w:r w:rsidRPr="00C00F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00F2B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1" w:history="1">
        <w:r w:rsidRPr="00C00F2B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C00F2B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C00F2B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C00F2B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C00F2B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C00F2B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C00F2B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C00F2B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C00F2B">
        <w:rPr>
          <w:rFonts w:ascii="Times New Roman" w:hAnsi="Times New Roman" w:cs="Times New Roman"/>
          <w:sz w:val="16"/>
          <w:szCs w:val="16"/>
        </w:rPr>
        <w:t xml:space="preserve"> разделе «Документы» подразделы «Распоряжения» и «</w:t>
      </w:r>
      <w:r w:rsidRPr="00C00F2B">
        <w:rPr>
          <w:rFonts w:ascii="Times New Roman" w:eastAsia="Lucida Sans Unicode" w:hAnsi="Times New Roman" w:cs="Times New Roman"/>
          <w:sz w:val="16"/>
          <w:szCs w:val="16"/>
          <w:lang w:bidi="en-US"/>
        </w:rPr>
        <w:t>Бюджет поселения».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 w:rsidRPr="00C00F2B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 w:rsidRPr="00C00F2B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С.Г. Васильева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E73783" w:rsidRPr="00C00F2B" w:rsidTr="00A234BC">
        <w:trPr>
          <w:trHeight w:val="1134"/>
        </w:trPr>
        <w:tc>
          <w:tcPr>
            <w:tcW w:w="4928" w:type="dxa"/>
            <w:shd w:val="clear" w:color="auto" w:fill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Распоряжением Администрации </w:t>
            </w:r>
            <w:bookmarkStart w:id="0" w:name="_GoBack"/>
            <w:bookmarkEnd w:id="0"/>
          </w:p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08.08.2022  № 71-рг</w:t>
            </w:r>
          </w:p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73783" w:rsidRPr="00E73783" w:rsidRDefault="00E73783" w:rsidP="00E7378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3783">
        <w:rPr>
          <w:rFonts w:ascii="Times New Roman" w:hAnsi="Times New Roman" w:cs="Times New Roman"/>
          <w:b/>
          <w:sz w:val="16"/>
          <w:szCs w:val="16"/>
        </w:rPr>
        <w:t>ГРАФИК</w:t>
      </w:r>
    </w:p>
    <w:p w:rsidR="00E73783" w:rsidRPr="00E73783" w:rsidRDefault="00E73783" w:rsidP="00E7378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73783">
        <w:rPr>
          <w:rFonts w:ascii="Times New Roman" w:hAnsi="Times New Roman" w:cs="Times New Roman"/>
          <w:b/>
          <w:sz w:val="16"/>
          <w:szCs w:val="16"/>
        </w:rPr>
        <w:t>подготовки</w:t>
      </w:r>
      <w:proofErr w:type="gramEnd"/>
      <w:r w:rsidRPr="00E73783">
        <w:rPr>
          <w:rFonts w:ascii="Times New Roman" w:hAnsi="Times New Roman" w:cs="Times New Roman"/>
          <w:b/>
          <w:sz w:val="16"/>
          <w:szCs w:val="16"/>
        </w:rPr>
        <w:t xml:space="preserve"> и представления документов и материалов, разрабатываемых при составлении проекта бюджета </w:t>
      </w:r>
      <w:proofErr w:type="spellStart"/>
      <w:r w:rsidRPr="00E73783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73783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2023 год и плановый период 2024 и 2025 годов</w:t>
      </w:r>
    </w:p>
    <w:p w:rsidR="00E73783" w:rsidRPr="00E73783" w:rsidRDefault="00E73783" w:rsidP="00E7378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4337"/>
        <w:gridCol w:w="2892"/>
        <w:gridCol w:w="1396"/>
      </w:tblGrid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bCs/>
                <w:sz w:val="16"/>
                <w:szCs w:val="16"/>
              </w:rPr>
              <w:t>№п/п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bCs/>
                <w:sz w:val="16"/>
                <w:szCs w:val="16"/>
              </w:rPr>
              <w:t>Материалы и документы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bCs/>
                <w:sz w:val="16"/>
                <w:szCs w:val="16"/>
              </w:rPr>
              <w:t>Ответственный и</w:t>
            </w:r>
            <w:r w:rsidRPr="00C00F2B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C00F2B">
              <w:rPr>
                <w:rFonts w:ascii="Times New Roman" w:hAnsi="Times New Roman" w:cs="Times New Roman"/>
                <w:bCs/>
                <w:sz w:val="16"/>
                <w:szCs w:val="16"/>
              </w:rPr>
              <w:t>полнитель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bCs/>
                <w:sz w:val="16"/>
                <w:szCs w:val="16"/>
              </w:rPr>
              <w:t>Срок пр</w:t>
            </w:r>
            <w:r w:rsidRPr="00C00F2B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C00F2B">
              <w:rPr>
                <w:rFonts w:ascii="Times New Roman" w:hAnsi="Times New Roman" w:cs="Times New Roman"/>
                <w:bCs/>
                <w:sz w:val="16"/>
                <w:szCs w:val="16"/>
              </w:rPr>
              <w:t>доставл</w:t>
            </w:r>
            <w:r w:rsidRPr="00C00F2B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C00F2B">
              <w:rPr>
                <w:rFonts w:ascii="Times New Roman" w:hAnsi="Times New Roman" w:cs="Times New Roman"/>
                <w:bCs/>
                <w:sz w:val="16"/>
                <w:szCs w:val="16"/>
              </w:rPr>
              <w:t>ния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Методика прогнозирования поступлений доходов в бюджет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ского поселения 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1 сентября 2022 г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Порядок и методика планирования бю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жетных ассигнований бюджета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ского поселения на очередной фина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совый год и плановый период 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10 сентября 2022 г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Основные направления бюджетной и налоговой п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литики на очередной ф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нансовый год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10 сентября 2022 г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Оценка ожидаемого исполнения бюджета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текущий финанс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вый год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01 ноября 2022 г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Прогноз доходов и расходов бюджета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очередной финанс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вый год и плановый период \ по разделам функционал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ной классификации доходов и расходов бюдж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тов Российской Федерации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01 ноября 2022 г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37" w:type="dxa"/>
            <w:shd w:val="clear" w:color="auto" w:fill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Проект бюджетного прогноза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на  долгосрочный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период  (проект изменений бюджетного прогноза)</w:t>
            </w:r>
          </w:p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01 ноября 2022 г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Сведения о численности муниципальных служ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щих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поселения. Факт тек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щего года, проект очередного финанс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вого года 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01 октября 2022 г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Данные о протяженности автомобильных дорог местного значения, находящихся в собственности поселения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Главный специалист а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министрации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с/п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селения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01 октября 2022 г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о публичных обязательствах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Главный специалист а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министрации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с/п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селения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01 октября 2022 г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Проект бюджета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ления на очередной финансовый год, а также док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менты и материалы, предоставляемые одн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временно с проектом бюджета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селения.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11 ноября 2022 г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37" w:type="dxa"/>
            <w:shd w:val="clear" w:color="auto" w:fill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Реестры расходных обязательств по действу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щим обязательствам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</w:p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31 июля 2022  г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4337" w:type="dxa"/>
            <w:shd w:val="clear" w:color="auto" w:fill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Прогноз доходов </w:t>
            </w: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подведомствен-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бюджетного у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реждения по доходам от оказания платных у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луг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0" w:type="auto"/>
            <w:shd w:val="clear" w:color="auto" w:fill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1 октя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ря 2022 года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37" w:type="dxa"/>
            <w:shd w:val="clear" w:color="auto" w:fill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Проект муниципального задания, разработанных в соответствии с постановлением Администрации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04.02.2022 № 32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</w:t>
            </w:r>
            <w:proofErr w:type="spellStart"/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выполне-ния</w:t>
            </w:r>
            <w:proofErr w:type="spellEnd"/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задания»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0" w:type="auto"/>
            <w:shd w:val="clear" w:color="auto" w:fill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10 октя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ря 2022года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Предварительные итоги социально-экономического развития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за истекший период и ож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даемые итоги социально-экономического развития сельск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го поселения за текущий ф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нансовый год;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Глава сельского пос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ления, специалисты администрации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15 октября 2022 года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Проекты муниципальных программ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предлагаемые к реализации начиная </w:t>
            </w: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с  2023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года, а также  измен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ния в ранее утвержденные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муниципаль-ные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программы, предлагаемые к реализации начиная с 2023 года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Глава сельского пос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ления, специалисты администрации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1 ноября 2022 года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Расчеты потребности планируемых бюджетных а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сигнований по действующим обязательствам и   принимаемым об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зательствам с их обоснованием в разрезе ведомстве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ной структуры расходов местного бюджета и детал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зацией по статьям операций сектора государственн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го управления, относящимся к расходам бю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жета на очередной финансовый год и плановый п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риод.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Главный специалист а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министрации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селения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10 октября 2022 года</w:t>
            </w:r>
          </w:p>
        </w:tc>
      </w:tr>
      <w:tr w:rsidR="00E73783" w:rsidRPr="00C00F2B" w:rsidTr="00A234BC">
        <w:trPr>
          <w:tblCellSpacing w:w="0" w:type="dxa"/>
        </w:trPr>
        <w:tc>
          <w:tcPr>
            <w:tcW w:w="719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37" w:type="dxa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Реестры расходных обязательств по действу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щим в текущем году и вновь принимаемым бюджетным об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зательствам на очередной финансовый год и план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вый </w:t>
            </w: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период  с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разбивкой по годам с указанием прин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тых и планируемых к пр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нятию нормативно -правовых актов, договоров, соглашений, предусма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рива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щих возникновение расходных обязательств бюджета сельского поселения, подлежащих исполн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нию за счет средств местного бюджета. 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Главный служащий а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министрации </w:t>
            </w:r>
            <w:proofErr w:type="spell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селения</w:t>
            </w:r>
          </w:p>
        </w:tc>
        <w:tc>
          <w:tcPr>
            <w:tcW w:w="0" w:type="auto"/>
          </w:tcPr>
          <w:p w:rsidR="00E73783" w:rsidRPr="00C00F2B" w:rsidRDefault="00E73783" w:rsidP="00A234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00F2B">
              <w:rPr>
                <w:rFonts w:ascii="Times New Roman" w:hAnsi="Times New Roman" w:cs="Times New Roman"/>
                <w:sz w:val="16"/>
                <w:szCs w:val="16"/>
              </w:rPr>
              <w:t xml:space="preserve"> 25 декабря 2022 года</w:t>
            </w:r>
          </w:p>
        </w:tc>
      </w:tr>
    </w:tbl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1124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E73783" w:rsidRPr="00421F25" w:rsidTr="00A234BC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3" w:rsidRPr="00421F25" w:rsidRDefault="00E73783" w:rsidP="00A234B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E73783" w:rsidRPr="00421F25" w:rsidRDefault="00E73783" w:rsidP="00A234B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E73783" w:rsidRPr="00421F25" w:rsidRDefault="00E73783" w:rsidP="00A234B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печа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 11.08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E73783" w:rsidRPr="00421F25" w:rsidRDefault="00E73783" w:rsidP="00A234B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E73783" w:rsidRPr="00421F25" w:rsidRDefault="00E73783" w:rsidP="00A234B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E73783" w:rsidRPr="00421F25" w:rsidRDefault="00E73783" w:rsidP="00A234B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E73783" w:rsidRPr="00421F25" w:rsidRDefault="00E73783" w:rsidP="00A234BC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E0CF9" w:rsidRPr="00421F25" w:rsidRDefault="00FE0CF9" w:rsidP="00FE0CF9">
      <w:pPr>
        <w:rPr>
          <w:rFonts w:ascii="Times New Roman" w:hAnsi="Times New Roman" w:cs="Times New Roman"/>
          <w:sz w:val="16"/>
          <w:szCs w:val="16"/>
        </w:rPr>
        <w:sectPr w:rsidR="00FE0CF9" w:rsidRPr="00421F25" w:rsidSect="00EC374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1A" w:rsidRDefault="007D791A" w:rsidP="00857712">
      <w:pPr>
        <w:spacing w:after="0" w:line="240" w:lineRule="auto"/>
      </w:pPr>
      <w:r>
        <w:separator/>
      </w:r>
    </w:p>
  </w:endnote>
  <w:endnote w:type="continuationSeparator" w:id="0">
    <w:p w:rsidR="007D791A" w:rsidRDefault="007D791A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833339"/>
      <w:docPartObj>
        <w:docPartGallery w:val="Page Numbers (Bottom of Page)"/>
        <w:docPartUnique/>
      </w:docPartObj>
    </w:sdtPr>
    <w:sdtEndPr/>
    <w:sdtContent>
      <w:p w:rsidR="002D2B48" w:rsidRDefault="002D2B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783">
          <w:rPr>
            <w:noProof/>
          </w:rPr>
          <w:t>5</w:t>
        </w:r>
        <w:r>
          <w:fldChar w:fldCharType="end"/>
        </w:r>
      </w:p>
    </w:sdtContent>
  </w:sdt>
  <w:p w:rsidR="002D2B48" w:rsidRDefault="002D2B48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2D2B48" w:rsidRDefault="002D2B48" w:rsidP="000A6FC3">
    <w:pPr>
      <w:pStyle w:val="a8"/>
      <w:tabs>
        <w:tab w:val="clear" w:pos="4677"/>
        <w:tab w:val="clear" w:pos="9355"/>
        <w:tab w:val="left" w:pos="6300"/>
      </w:tabs>
    </w:pPr>
  </w:p>
  <w:p w:rsidR="002D2B48" w:rsidRDefault="002D2B48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1A" w:rsidRDefault="007D791A" w:rsidP="00857712">
      <w:pPr>
        <w:spacing w:after="0" w:line="240" w:lineRule="auto"/>
      </w:pPr>
      <w:r>
        <w:separator/>
      </w:r>
    </w:p>
  </w:footnote>
  <w:footnote w:type="continuationSeparator" w:id="0">
    <w:p w:rsidR="007D791A" w:rsidRDefault="007D791A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E91E98"/>
    <w:multiLevelType w:val="multilevel"/>
    <w:tmpl w:val="C7D49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8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2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3"/>
  </w:num>
  <w:num w:numId="6">
    <w:abstractNumId w:val="16"/>
  </w:num>
  <w:num w:numId="7">
    <w:abstractNumId w:val="15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575"/>
    <w:rsid w:val="000A6FC3"/>
    <w:rsid w:val="000B24C2"/>
    <w:rsid w:val="000B7300"/>
    <w:rsid w:val="000C3965"/>
    <w:rsid w:val="000D3FB1"/>
    <w:rsid w:val="00107097"/>
    <w:rsid w:val="00110A46"/>
    <w:rsid w:val="001D3CCC"/>
    <w:rsid w:val="001D42AD"/>
    <w:rsid w:val="001F4DD6"/>
    <w:rsid w:val="002153B2"/>
    <w:rsid w:val="00220C81"/>
    <w:rsid w:val="00221690"/>
    <w:rsid w:val="00247D4C"/>
    <w:rsid w:val="00250026"/>
    <w:rsid w:val="00256B2D"/>
    <w:rsid w:val="00266361"/>
    <w:rsid w:val="002714BE"/>
    <w:rsid w:val="002838CC"/>
    <w:rsid w:val="002848E8"/>
    <w:rsid w:val="0028522E"/>
    <w:rsid w:val="002D272A"/>
    <w:rsid w:val="002D2B48"/>
    <w:rsid w:val="002D4427"/>
    <w:rsid w:val="002D7ACB"/>
    <w:rsid w:val="00303BF3"/>
    <w:rsid w:val="00303F34"/>
    <w:rsid w:val="00330A7F"/>
    <w:rsid w:val="003446F5"/>
    <w:rsid w:val="00370075"/>
    <w:rsid w:val="00373E4B"/>
    <w:rsid w:val="00390451"/>
    <w:rsid w:val="003A41E0"/>
    <w:rsid w:val="003C32E3"/>
    <w:rsid w:val="003C614A"/>
    <w:rsid w:val="003D2FC1"/>
    <w:rsid w:val="003F0B77"/>
    <w:rsid w:val="004048BF"/>
    <w:rsid w:val="00415D66"/>
    <w:rsid w:val="00420C9E"/>
    <w:rsid w:val="00421F25"/>
    <w:rsid w:val="004309E0"/>
    <w:rsid w:val="004724D3"/>
    <w:rsid w:val="00496951"/>
    <w:rsid w:val="004A559D"/>
    <w:rsid w:val="004A7FBE"/>
    <w:rsid w:val="004D5672"/>
    <w:rsid w:val="004D7060"/>
    <w:rsid w:val="004F1D09"/>
    <w:rsid w:val="004F5D16"/>
    <w:rsid w:val="004F61AA"/>
    <w:rsid w:val="0053704C"/>
    <w:rsid w:val="00561577"/>
    <w:rsid w:val="00573EDD"/>
    <w:rsid w:val="0058269C"/>
    <w:rsid w:val="0059731C"/>
    <w:rsid w:val="005A5A1B"/>
    <w:rsid w:val="00605627"/>
    <w:rsid w:val="00661295"/>
    <w:rsid w:val="00664D99"/>
    <w:rsid w:val="006741C3"/>
    <w:rsid w:val="00680359"/>
    <w:rsid w:val="006C278A"/>
    <w:rsid w:val="006F3CBC"/>
    <w:rsid w:val="00742046"/>
    <w:rsid w:val="00752D5E"/>
    <w:rsid w:val="00755BC0"/>
    <w:rsid w:val="00762184"/>
    <w:rsid w:val="00764742"/>
    <w:rsid w:val="0077617D"/>
    <w:rsid w:val="00782870"/>
    <w:rsid w:val="007B2F83"/>
    <w:rsid w:val="007D1D13"/>
    <w:rsid w:val="007D791A"/>
    <w:rsid w:val="007E3343"/>
    <w:rsid w:val="007F2149"/>
    <w:rsid w:val="00852694"/>
    <w:rsid w:val="00857712"/>
    <w:rsid w:val="00863710"/>
    <w:rsid w:val="00871863"/>
    <w:rsid w:val="008A6F25"/>
    <w:rsid w:val="008C0A05"/>
    <w:rsid w:val="00936FC3"/>
    <w:rsid w:val="00941B64"/>
    <w:rsid w:val="00945014"/>
    <w:rsid w:val="0096460B"/>
    <w:rsid w:val="00975D87"/>
    <w:rsid w:val="00980CB5"/>
    <w:rsid w:val="00981CDD"/>
    <w:rsid w:val="009A7E44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27B28"/>
    <w:rsid w:val="00A52F77"/>
    <w:rsid w:val="00A65DAF"/>
    <w:rsid w:val="00A7239C"/>
    <w:rsid w:val="00A86F05"/>
    <w:rsid w:val="00A93A6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451FC"/>
    <w:rsid w:val="00B538B2"/>
    <w:rsid w:val="00B71C93"/>
    <w:rsid w:val="00B72BC4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CF16C3"/>
    <w:rsid w:val="00CF1D2A"/>
    <w:rsid w:val="00D2551B"/>
    <w:rsid w:val="00D27AFA"/>
    <w:rsid w:val="00D33F06"/>
    <w:rsid w:val="00D42390"/>
    <w:rsid w:val="00D57CA7"/>
    <w:rsid w:val="00D707E4"/>
    <w:rsid w:val="00D95B4A"/>
    <w:rsid w:val="00D96B61"/>
    <w:rsid w:val="00DA5D64"/>
    <w:rsid w:val="00DB1059"/>
    <w:rsid w:val="00DC3429"/>
    <w:rsid w:val="00DD5A8D"/>
    <w:rsid w:val="00E12C60"/>
    <w:rsid w:val="00E143BA"/>
    <w:rsid w:val="00E27C21"/>
    <w:rsid w:val="00E42422"/>
    <w:rsid w:val="00E55E45"/>
    <w:rsid w:val="00E73783"/>
    <w:rsid w:val="00E925B1"/>
    <w:rsid w:val="00EA603D"/>
    <w:rsid w:val="00EB2AB8"/>
    <w:rsid w:val="00EC3742"/>
    <w:rsid w:val="00ED1DB3"/>
    <w:rsid w:val="00ED438C"/>
    <w:rsid w:val="00EE3A5F"/>
    <w:rsid w:val="00F10D39"/>
    <w:rsid w:val="00F448AC"/>
    <w:rsid w:val="00F54172"/>
    <w:rsid w:val="00F631B1"/>
    <w:rsid w:val="00F75A34"/>
    <w:rsid w:val="00F97ED3"/>
    <w:rsid w:val="00FC4936"/>
    <w:rsid w:val="00FD67EE"/>
    <w:rsid w:val="00FE034B"/>
    <w:rsid w:val="00FE0CF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  <w:style w:type="paragraph" w:customStyle="1" w:styleId="xl225">
    <w:name w:val="xl225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420C9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20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42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420C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42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2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420C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cmd">
    <w:name w:val="cmd"/>
    <w:rsid w:val="00E7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nnic&#1072;ad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ravo.gov.ru/proxy/ips/?docbody=&amp;prevDoc=102163736&amp;backlink=1&amp;&amp;nd=10207427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833D7-C312-4393-90A3-25C63FD2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126</cp:revision>
  <cp:lastPrinted>2015-10-13T06:34:00Z</cp:lastPrinted>
  <dcterms:created xsi:type="dcterms:W3CDTF">2015-10-12T13:46:00Z</dcterms:created>
  <dcterms:modified xsi:type="dcterms:W3CDTF">2022-09-14T14:06:00Z</dcterms:modified>
</cp:coreProperties>
</file>